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2.xml" ContentType="application/vnd.openxmlformats-officedocument.wordprocessingml.footer+xml"/>
  <Override PartName="/word/document.xml" ContentType="application/vnd.openxmlformats-officedocument.wordprocessingml.document.main+xml"/>
  <Override PartName="/word/footer29.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oter4.xml" ContentType="application/vnd.openxmlformats-officedocument.wordprocessingml.footer+xml"/>
  <Override PartName="/word/footer31.xml" ContentType="application/vnd.openxmlformats-officedocument.wordprocessingml.footer+xml"/>
  <Override PartName="/word/footer5.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11.xml" ContentType="application/vnd.openxmlformats-officedocument.wordprocessingml.footer+xml"/>
  <Override PartName="/word/footer7.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20.xml" ContentType="application/vnd.openxmlformats-officedocument.wordprocessingml.header+xml"/>
  <Override PartName="/word/header9.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9" w:after="0"/>
        <w:rPr>
          <w:rFonts w:ascii="Times New Roman" w:hAnsi="Times New Roman"/>
          <w:sz w:val="15"/>
        </w:rPr>
      </w:pPr>
      <w:r>
        <w:rPr>
          <w:rFonts w:ascii="Times New Roman" w:hAnsi="Times New Roman"/>
          <w:sz w:val="15"/>
        </w:rPr>
      </w:r>
    </w:p>
    <w:p>
      <w:pPr>
        <w:pStyle w:val="BodyText"/>
        <w:spacing w:before="2" w:after="0"/>
        <w:rPr>
          <w:rFonts w:ascii="Times New Roman" w:hAnsi="Times New Roman"/>
          <w:sz w:val="20"/>
        </w:rPr>
      </w:pPr>
      <w:r>
        <w:rPr>
          <w:rFonts w:ascii="Times New Roman" w:hAnsi="Times New Roman"/>
          <w:sz w:val="20"/>
        </w:rPr>
      </w:r>
    </w:p>
    <w:p>
      <w:pPr>
        <w:pStyle w:val="Title"/>
        <w:rPr/>
      </w:pPr>
      <w:r>
        <w:rPr>
          <w:smallCaps/>
          <w:color w:val="00000A"/>
          <w:spacing w:val="-2"/>
        </w:rPr>
        <w:t>Allegato</w:t>
      </w:r>
    </w:p>
    <w:p>
      <w:pPr>
        <w:pStyle w:val="BodyText"/>
        <w:rPr>
          <w:rFonts w:ascii="Times New Roman" w:hAnsi="Times New Roman"/>
          <w:b/>
          <w:sz w:val="26"/>
        </w:rPr>
      </w:pPr>
      <w:r>
        <w:rPr>
          <w:rFonts w:ascii="Times New Roman" w:hAnsi="Times New Roman"/>
          <w:b/>
          <w:sz w:val="26"/>
        </w:rPr>
      </w:r>
    </w:p>
    <w:p>
      <w:pPr>
        <w:pStyle w:val="Normal"/>
        <w:spacing w:before="229" w:after="0"/>
        <w:ind w:hanging="0" w:left="887" w:right="1092"/>
        <w:jc w:val="center"/>
        <w:rPr>
          <w:rFonts w:ascii="Times New Roman" w:hAnsi="Times New Roman"/>
          <w:b/>
          <w:sz w:val="15"/>
        </w:rPr>
      </w:pPr>
      <w:r>
        <w:rPr>
          <w:rFonts w:ascii="Times New Roman" w:hAnsi="Times New Roman"/>
          <w:b/>
          <w:color w:val="00000A"/>
          <w:spacing w:val="-2"/>
          <w:w w:val="105"/>
          <w:sz w:val="15"/>
        </w:rPr>
        <w:t>MODELLO DI</w:t>
      </w:r>
      <w:r>
        <w:rPr>
          <w:rFonts w:ascii="Times New Roman" w:hAnsi="Times New Roman"/>
          <w:b/>
          <w:color w:val="00000A"/>
          <w:spacing w:val="-1"/>
          <w:w w:val="105"/>
          <w:sz w:val="15"/>
        </w:rPr>
        <w:t xml:space="preserve"> </w:t>
      </w:r>
      <w:r>
        <w:rPr>
          <w:rFonts w:ascii="Times New Roman" w:hAnsi="Times New Roman"/>
          <w:b/>
          <w:color w:val="00000A"/>
          <w:spacing w:val="-2"/>
          <w:w w:val="105"/>
          <w:sz w:val="15"/>
        </w:rPr>
        <w:t>FORMULARIO</w:t>
      </w:r>
      <w:r>
        <w:rPr>
          <w:rFonts w:ascii="Times New Roman" w:hAnsi="Times New Roman"/>
          <w:b/>
          <w:color w:val="00000A"/>
          <w:spacing w:val="-3"/>
          <w:w w:val="105"/>
          <w:sz w:val="15"/>
        </w:rPr>
        <w:t xml:space="preserve"> </w:t>
      </w:r>
      <w:r>
        <w:rPr>
          <w:rFonts w:ascii="Times New Roman" w:hAnsi="Times New Roman"/>
          <w:b/>
          <w:color w:val="00000A"/>
          <w:spacing w:val="-2"/>
          <w:w w:val="105"/>
          <w:sz w:val="15"/>
        </w:rPr>
        <w:t>PER</w:t>
      </w:r>
      <w:r>
        <w:rPr>
          <w:rFonts w:ascii="Times New Roman" w:hAnsi="Times New Roman"/>
          <w:b/>
          <w:color w:val="00000A"/>
          <w:w w:val="105"/>
          <w:sz w:val="15"/>
        </w:rPr>
        <w:t xml:space="preserve"> </w:t>
      </w:r>
      <w:r>
        <w:rPr>
          <w:rFonts w:ascii="Times New Roman" w:hAnsi="Times New Roman"/>
          <w:b/>
          <w:color w:val="00000A"/>
          <w:spacing w:val="-2"/>
          <w:w w:val="105"/>
          <w:sz w:val="15"/>
        </w:rPr>
        <w:t>IL</w:t>
      </w:r>
      <w:r>
        <w:rPr>
          <w:rFonts w:ascii="Times New Roman" w:hAnsi="Times New Roman"/>
          <w:b/>
          <w:color w:val="00000A"/>
          <w:spacing w:val="-7"/>
          <w:w w:val="105"/>
          <w:sz w:val="15"/>
        </w:rPr>
        <w:t xml:space="preserve"> </w:t>
      </w:r>
      <w:r>
        <w:rPr>
          <w:rFonts w:ascii="Times New Roman" w:hAnsi="Times New Roman"/>
          <w:b/>
          <w:color w:val="00000A"/>
          <w:spacing w:val="-2"/>
          <w:w w:val="105"/>
          <w:sz w:val="15"/>
        </w:rPr>
        <w:t>DOCUMENTO</w:t>
      </w:r>
      <w:r>
        <w:rPr>
          <w:rFonts w:ascii="Times New Roman" w:hAnsi="Times New Roman"/>
          <w:b/>
          <w:color w:val="00000A"/>
          <w:spacing w:val="3"/>
          <w:w w:val="105"/>
          <w:sz w:val="15"/>
        </w:rPr>
        <w:t xml:space="preserve"> </w:t>
      </w:r>
      <w:r>
        <w:rPr>
          <w:rFonts w:ascii="Times New Roman" w:hAnsi="Times New Roman"/>
          <w:b/>
          <w:color w:val="00000A"/>
          <w:spacing w:val="-2"/>
          <w:w w:val="105"/>
          <w:sz w:val="15"/>
        </w:rPr>
        <w:t>DI</w:t>
      </w:r>
      <w:r>
        <w:rPr>
          <w:rFonts w:ascii="Times New Roman" w:hAnsi="Times New Roman"/>
          <w:b/>
          <w:color w:val="00000A"/>
          <w:w w:val="105"/>
          <w:sz w:val="15"/>
        </w:rPr>
        <w:t xml:space="preserve"> </w:t>
      </w:r>
      <w:r>
        <w:rPr>
          <w:rFonts w:ascii="Times New Roman" w:hAnsi="Times New Roman"/>
          <w:b/>
          <w:color w:val="00000A"/>
          <w:spacing w:val="-2"/>
          <w:w w:val="105"/>
          <w:sz w:val="15"/>
        </w:rPr>
        <w:t>GARA</w:t>
      </w:r>
      <w:r>
        <w:rPr>
          <w:rFonts w:ascii="Times New Roman" w:hAnsi="Times New Roman"/>
          <w:b/>
          <w:color w:val="00000A"/>
          <w:spacing w:val="-8"/>
          <w:w w:val="105"/>
          <w:sz w:val="15"/>
        </w:rPr>
        <w:t xml:space="preserve"> </w:t>
      </w:r>
      <w:r>
        <w:rPr>
          <w:rFonts w:ascii="Times New Roman" w:hAnsi="Times New Roman"/>
          <w:b/>
          <w:color w:val="00000A"/>
          <w:spacing w:val="-2"/>
          <w:w w:val="105"/>
          <w:sz w:val="15"/>
        </w:rPr>
        <w:t>UNICO</w:t>
      </w:r>
      <w:r>
        <w:rPr>
          <w:rFonts w:ascii="Times New Roman" w:hAnsi="Times New Roman"/>
          <w:b/>
          <w:color w:val="00000A"/>
          <w:w w:val="105"/>
          <w:sz w:val="15"/>
        </w:rPr>
        <w:t xml:space="preserve"> </w:t>
      </w:r>
      <w:r>
        <w:rPr>
          <w:rFonts w:ascii="Times New Roman" w:hAnsi="Times New Roman"/>
          <w:b/>
          <w:color w:val="00000A"/>
          <w:spacing w:val="-2"/>
          <w:w w:val="105"/>
          <w:sz w:val="15"/>
        </w:rPr>
        <w:t>EUROPEO</w:t>
      </w:r>
      <w:r>
        <w:rPr>
          <w:rFonts w:ascii="Times New Roman" w:hAnsi="Times New Roman"/>
          <w:b/>
          <w:color w:val="00000A"/>
          <w:w w:val="105"/>
          <w:sz w:val="15"/>
        </w:rPr>
        <w:t xml:space="preserve"> </w:t>
      </w:r>
      <w:r>
        <w:rPr>
          <w:rFonts w:ascii="Times New Roman" w:hAnsi="Times New Roman"/>
          <w:b/>
          <w:color w:val="00000A"/>
          <w:spacing w:val="-2"/>
          <w:w w:val="105"/>
          <w:sz w:val="15"/>
        </w:rPr>
        <w:t>(DGUE)</w:t>
      </w:r>
    </w:p>
    <w:p>
      <w:pPr>
        <w:pStyle w:val="BodyText"/>
        <w:spacing w:before="7" w:after="0"/>
        <w:rPr>
          <w:rFonts w:ascii="Times New Roman" w:hAnsi="Times New Roman"/>
          <w:b/>
          <w:sz w:val="23"/>
        </w:rPr>
      </w:pPr>
      <w:r>
        <w:rPr>
          <w:rFonts w:ascii="Times New Roman" w:hAnsi="Times New Roman"/>
          <w:b/>
          <w:sz w:val="23"/>
        </w:rPr>
      </w:r>
    </w:p>
    <w:p>
      <w:pPr>
        <w:pStyle w:val="Heading1"/>
        <w:spacing w:before="1" w:after="0"/>
        <w:rPr/>
      </w:pPr>
      <w:r>
        <w:rPr>
          <w:color w:val="00000A"/>
          <w:spacing w:val="-2"/>
          <w:w w:val="105"/>
        </w:rPr>
        <w:t>Parte I:</w:t>
      </w:r>
      <w:r>
        <w:rPr>
          <w:color w:val="00000A"/>
          <w:spacing w:val="-1"/>
          <w:w w:val="105"/>
        </w:rPr>
        <w:t xml:space="preserve"> </w:t>
      </w:r>
      <w:r>
        <w:rPr>
          <w:color w:val="00000A"/>
          <w:spacing w:val="-2"/>
          <w:w w:val="105"/>
        </w:rPr>
        <w:t>Informazioni</w:t>
      </w:r>
      <w:r>
        <w:rPr>
          <w:color w:val="00000A"/>
          <w:w w:val="105"/>
        </w:rPr>
        <w:t xml:space="preserve"> </w:t>
      </w:r>
      <w:r>
        <w:rPr>
          <w:color w:val="00000A"/>
          <w:spacing w:val="-2"/>
          <w:w w:val="105"/>
        </w:rPr>
        <w:t>sulla</w:t>
      </w:r>
      <w:r>
        <w:rPr>
          <w:color w:val="00000A"/>
          <w:spacing w:val="1"/>
          <w:w w:val="105"/>
        </w:rPr>
        <w:t xml:space="preserve"> </w:t>
      </w:r>
      <w:r>
        <w:rPr>
          <w:color w:val="00000A"/>
          <w:spacing w:val="-2"/>
          <w:w w:val="105"/>
        </w:rPr>
        <w:t>procedura</w:t>
      </w:r>
      <w:r>
        <w:rPr>
          <w:color w:val="00000A"/>
          <w:spacing w:val="2"/>
          <w:w w:val="105"/>
        </w:rPr>
        <w:t xml:space="preserve"> </w:t>
      </w:r>
      <w:r>
        <w:rPr>
          <w:color w:val="00000A"/>
          <w:spacing w:val="-2"/>
          <w:w w:val="105"/>
        </w:rPr>
        <w:t>di</w:t>
      </w:r>
      <w:r>
        <w:rPr>
          <w:color w:val="00000A"/>
          <w:spacing w:val="-3"/>
          <w:w w:val="105"/>
        </w:rPr>
        <w:t xml:space="preserve"> </w:t>
      </w:r>
      <w:r>
        <w:rPr>
          <w:color w:val="00000A"/>
          <w:spacing w:val="-2"/>
          <w:w w:val="105"/>
        </w:rPr>
        <w:t>appalto</w:t>
      </w:r>
      <w:r>
        <w:rPr>
          <w:color w:val="00000A"/>
          <w:w w:val="105"/>
        </w:rPr>
        <w:t xml:space="preserve"> </w:t>
      </w:r>
      <w:r>
        <w:rPr>
          <w:color w:val="00000A"/>
          <w:spacing w:val="-2"/>
          <w:w w:val="105"/>
        </w:rPr>
        <w:t>e</w:t>
      </w:r>
      <w:r>
        <w:rPr>
          <w:color w:val="00000A"/>
          <w:spacing w:val="1"/>
          <w:w w:val="105"/>
        </w:rPr>
        <w:t xml:space="preserve"> </w:t>
      </w:r>
      <w:r>
        <w:rPr>
          <w:color w:val="00000A"/>
          <w:spacing w:val="-2"/>
          <w:w w:val="105"/>
        </w:rPr>
        <w:t>sulla</w:t>
      </w:r>
      <w:r>
        <w:rPr>
          <w:color w:val="00000A"/>
          <w:spacing w:val="-1"/>
          <w:w w:val="105"/>
        </w:rPr>
        <w:t xml:space="preserve"> </w:t>
      </w:r>
      <w:r>
        <w:rPr>
          <w:color w:val="00000A"/>
          <w:spacing w:val="-2"/>
          <w:w w:val="105"/>
        </w:rPr>
        <w:t>stazione</w:t>
      </w:r>
      <w:r>
        <w:rPr>
          <w:color w:val="00000A"/>
          <w:spacing w:val="2"/>
          <w:w w:val="105"/>
        </w:rPr>
        <w:t xml:space="preserve"> </w:t>
      </w:r>
      <w:r>
        <w:rPr>
          <w:color w:val="00000A"/>
          <w:spacing w:val="-2"/>
          <w:w w:val="105"/>
        </w:rPr>
        <w:t>appaltante</w:t>
      </w:r>
      <w:r>
        <w:rPr>
          <w:color w:val="00000A"/>
          <w:spacing w:val="-3"/>
          <w:w w:val="105"/>
        </w:rPr>
        <w:t xml:space="preserve"> </w:t>
      </w:r>
      <w:r>
        <w:rPr>
          <w:color w:val="00000A"/>
          <w:spacing w:val="-2"/>
          <w:w w:val="105"/>
        </w:rPr>
        <w:t>o</w:t>
      </w:r>
      <w:r>
        <w:rPr>
          <w:color w:val="00000A"/>
          <w:spacing w:val="3"/>
          <w:w w:val="105"/>
        </w:rPr>
        <w:t xml:space="preserve"> </w:t>
      </w:r>
      <w:r>
        <w:rPr>
          <w:color w:val="00000A"/>
          <w:spacing w:val="-2"/>
          <w:w w:val="105"/>
        </w:rPr>
        <w:t>sull’ente</w:t>
      </w:r>
      <w:r>
        <w:rPr>
          <w:color w:val="00000A"/>
          <w:spacing w:val="-3"/>
          <w:w w:val="105"/>
        </w:rPr>
        <w:t xml:space="preserve"> </w:t>
      </w:r>
      <w:r>
        <w:rPr>
          <w:color w:val="00000A"/>
          <w:spacing w:val="-2"/>
          <w:w w:val="105"/>
        </w:rPr>
        <w:t>concedente</w:t>
      </w:r>
    </w:p>
    <w:p>
      <w:pPr>
        <w:pStyle w:val="BodyText"/>
        <w:rPr>
          <w:rFonts w:ascii="Times New Roman" w:hAnsi="Times New Roman"/>
          <w:b/>
          <w:sz w:val="20"/>
        </w:rPr>
      </w:pPr>
      <w:r>
        <w:rPr>
          <w:rFonts w:ascii="Times New Roman" w:hAnsi="Times New Roman"/>
          <w:b/>
          <w:sz w:val="20"/>
        </w:rPr>
      </w:r>
    </w:p>
    <w:p>
      <w:pPr>
        <w:pStyle w:val="BodyText"/>
        <w:spacing w:before="5" w:after="0"/>
        <w:rPr>
          <w:rFonts w:ascii="Times New Roman" w:hAnsi="Times New Roman"/>
          <w:b/>
        </w:rPr>
      </w:pPr>
      <w:r>
        <w:rPr>
          <w:rFonts w:ascii="Times New Roman" w:hAnsi="Times New Roman"/>
          <w:b/>
        </w:rPr>
        <mc:AlternateContent>
          <mc:Choice Requires="wps">
            <w:drawing>
              <wp:anchor behindDoc="1" distT="1905" distB="3810" distL="3175" distR="3175" simplePos="0" locked="0" layoutInCell="0" allowOverlap="1" relativeHeight="40" wp14:anchorId="43AD9955">
                <wp:simplePos x="0" y="0"/>
                <wp:positionH relativeFrom="page">
                  <wp:posOffset>1042670</wp:posOffset>
                </wp:positionH>
                <wp:positionV relativeFrom="paragraph">
                  <wp:posOffset>101600</wp:posOffset>
                </wp:positionV>
                <wp:extent cx="5775960" cy="1684655"/>
                <wp:effectExtent l="2540" t="3175" r="2540" b="1905"/>
                <wp:wrapTopAndBottom/>
                <wp:docPr id="1" name="Textbox 3"/>
                <a:graphic xmlns:a="http://schemas.openxmlformats.org/drawingml/2006/main">
                  <a:graphicData uri="http://schemas.microsoft.com/office/word/2010/wordprocessingShape">
                    <wps:wsp>
                      <wps:cNvSpPr/>
                      <wps:spPr>
                        <a:xfrm>
                          <a:off x="0" y="0"/>
                          <a:ext cx="5775840" cy="168480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52" w:before="28" w:after="0"/>
                              <w:ind w:hanging="0" w:left="106"/>
                              <w:jc w:val="both"/>
                              <w:rPr/>
                            </w:pPr>
                            <w:r>
                              <w:rPr>
                                <w:b/>
                                <w:color w:val="00000A"/>
                                <w:w w:val="105"/>
                                <w:sz w:val="14"/>
                              </w:rPr>
                              <w:t>Per le procedure di appalto</w:t>
                            </w:r>
                            <w:r>
                              <w:rPr>
                                <w:b/>
                                <w:color w:val="00000A"/>
                                <w:spacing w:val="-3"/>
                                <w:w w:val="105"/>
                                <w:sz w:val="14"/>
                              </w:rPr>
                              <w:t xml:space="preserve"> </w:t>
                            </w:r>
                            <w:r>
                              <w:rPr>
                                <w:b/>
                                <w:color w:val="00000A"/>
                                <w:w w:val="105"/>
                                <w:sz w:val="14"/>
                              </w:rPr>
                              <w:t>per le</w:t>
                            </w:r>
                            <w:r>
                              <w:rPr>
                                <w:b/>
                                <w:color w:val="00000A"/>
                                <w:spacing w:val="-3"/>
                                <w:w w:val="105"/>
                                <w:sz w:val="14"/>
                              </w:rPr>
                              <w:t xml:space="preserve"> </w:t>
                            </w:r>
                            <w:r>
                              <w:rPr>
                                <w:b/>
                                <w:color w:val="00000A"/>
                                <w:w w:val="105"/>
                                <w:sz w:val="14"/>
                              </w:rPr>
                              <w:t>quali è</w:t>
                            </w:r>
                            <w:r>
                              <w:rPr>
                                <w:b/>
                                <w:color w:val="00000A"/>
                                <w:spacing w:val="-1"/>
                                <w:w w:val="105"/>
                                <w:sz w:val="14"/>
                              </w:rPr>
                              <w:t xml:space="preserve"> </w:t>
                            </w:r>
                            <w:r>
                              <w:rPr>
                                <w:b/>
                                <w:color w:val="00000A"/>
                                <w:w w:val="105"/>
                                <w:sz w:val="14"/>
                              </w:rPr>
                              <w:t>stato pubblicato</w:t>
                            </w:r>
                            <w:r>
                              <w:rPr>
                                <w:b/>
                                <w:color w:val="00000A"/>
                                <w:spacing w:val="-1"/>
                                <w:w w:val="105"/>
                                <w:sz w:val="14"/>
                              </w:rPr>
                              <w:t xml:space="preserve"> </w:t>
                            </w:r>
                            <w:r>
                              <w:rPr>
                                <w:b/>
                                <w:color w:val="00000A"/>
                                <w:w w:val="105"/>
                                <w:sz w:val="14"/>
                              </w:rPr>
                              <w:t>un avviso</w:t>
                            </w:r>
                            <w:r>
                              <w:rPr>
                                <w:b/>
                                <w:color w:val="00000A"/>
                                <w:spacing w:val="-1"/>
                                <w:w w:val="105"/>
                                <w:sz w:val="14"/>
                              </w:rPr>
                              <w:t xml:space="preserve"> </w:t>
                            </w:r>
                            <w:r>
                              <w:rPr>
                                <w:b/>
                                <w:color w:val="00000A"/>
                                <w:w w:val="105"/>
                                <w:sz w:val="14"/>
                              </w:rPr>
                              <w:t>di indizione</w:t>
                            </w:r>
                            <w:r>
                              <w:rPr>
                                <w:b/>
                                <w:color w:val="00000A"/>
                                <w:spacing w:val="-1"/>
                                <w:w w:val="105"/>
                                <w:sz w:val="14"/>
                              </w:rPr>
                              <w:t xml:space="preserve"> </w:t>
                            </w:r>
                            <w:r>
                              <w:rPr>
                                <w:b/>
                                <w:color w:val="00000A"/>
                                <w:w w:val="105"/>
                                <w:sz w:val="14"/>
                              </w:rPr>
                              <w:t xml:space="preserve">di gara nella </w:t>
                            </w:r>
                            <w:r>
                              <w:rPr>
                                <w:b/>
                                <w:i/>
                                <w:color w:val="00000A"/>
                                <w:w w:val="105"/>
                                <w:sz w:val="14"/>
                              </w:rPr>
                              <w:t>Gazzetta ufficiale dell'Unione europea</w:t>
                            </w:r>
                            <w:r>
                              <w:rPr>
                                <w:b/>
                                <w:i/>
                                <w:color w:val="00000A"/>
                                <w:spacing w:val="-6"/>
                                <w:w w:val="105"/>
                                <w:sz w:val="14"/>
                              </w:rPr>
                              <w:t xml:space="preserve"> </w:t>
                            </w:r>
                            <w:r>
                              <w:rPr>
                                <w:b/>
                                <w:color w:val="00000A"/>
                                <w:w w:val="105"/>
                                <w:sz w:val="14"/>
                              </w:rPr>
                              <w:t>le</w:t>
                            </w:r>
                            <w:r>
                              <w:rPr>
                                <w:b/>
                                <w:color w:val="00000A"/>
                                <w:spacing w:val="-10"/>
                                <w:w w:val="105"/>
                                <w:sz w:val="14"/>
                              </w:rPr>
                              <w:t xml:space="preserve"> </w:t>
                            </w:r>
                            <w:r>
                              <w:rPr>
                                <w:b/>
                                <w:color w:val="00000A"/>
                                <w:w w:val="105"/>
                                <w:sz w:val="14"/>
                              </w:rPr>
                              <w:t>informazioni</w:t>
                            </w:r>
                            <w:r>
                              <w:rPr>
                                <w:b/>
                                <w:color w:val="00000A"/>
                                <w:spacing w:val="-8"/>
                                <w:w w:val="105"/>
                                <w:sz w:val="14"/>
                              </w:rPr>
                              <w:t xml:space="preserve"> </w:t>
                            </w:r>
                            <w:r>
                              <w:rPr>
                                <w:b/>
                                <w:color w:val="00000A"/>
                                <w:w w:val="105"/>
                                <w:sz w:val="14"/>
                              </w:rPr>
                              <w:t>richieste</w:t>
                            </w:r>
                            <w:r>
                              <w:rPr>
                                <w:b/>
                                <w:color w:val="00000A"/>
                                <w:spacing w:val="-8"/>
                                <w:w w:val="105"/>
                                <w:sz w:val="14"/>
                              </w:rPr>
                              <w:t xml:space="preserve"> </w:t>
                            </w:r>
                            <w:r>
                              <w:rPr>
                                <w:b/>
                                <w:color w:val="00000A"/>
                                <w:w w:val="105"/>
                                <w:sz w:val="14"/>
                              </w:rPr>
                              <w:t>dalla</w:t>
                            </w:r>
                            <w:r>
                              <w:rPr>
                                <w:b/>
                                <w:color w:val="00000A"/>
                                <w:spacing w:val="-5"/>
                                <w:w w:val="105"/>
                                <w:sz w:val="14"/>
                              </w:rPr>
                              <w:t xml:space="preserve"> </w:t>
                            </w:r>
                            <w:r>
                              <w:rPr>
                                <w:b/>
                                <w:color w:val="00000A"/>
                                <w:w w:val="105"/>
                                <w:sz w:val="14"/>
                              </w:rPr>
                              <w:t>parte</w:t>
                            </w:r>
                            <w:r>
                              <w:rPr>
                                <w:b/>
                                <w:color w:val="00000A"/>
                                <w:spacing w:val="-8"/>
                                <w:w w:val="105"/>
                                <w:sz w:val="14"/>
                              </w:rPr>
                              <w:t xml:space="preserve"> </w:t>
                            </w:r>
                            <w:r>
                              <w:rPr>
                                <w:b/>
                                <w:color w:val="00000A"/>
                                <w:w w:val="105"/>
                                <w:sz w:val="14"/>
                              </w:rPr>
                              <w:t>I</w:t>
                            </w:r>
                            <w:r>
                              <w:rPr>
                                <w:b/>
                                <w:color w:val="00000A"/>
                                <w:spacing w:val="-4"/>
                                <w:w w:val="105"/>
                                <w:sz w:val="14"/>
                              </w:rPr>
                              <w:t xml:space="preserve"> </w:t>
                            </w:r>
                            <w:r>
                              <w:rPr>
                                <w:b/>
                                <w:color w:val="00000A"/>
                                <w:w w:val="105"/>
                                <w:sz w:val="14"/>
                              </w:rPr>
                              <w:t>saranno</w:t>
                            </w:r>
                            <w:r>
                              <w:rPr>
                                <w:b/>
                                <w:color w:val="00000A"/>
                                <w:spacing w:val="-5"/>
                                <w:w w:val="105"/>
                                <w:sz w:val="14"/>
                              </w:rPr>
                              <w:t xml:space="preserve"> </w:t>
                            </w:r>
                            <w:r>
                              <w:rPr>
                                <w:b/>
                                <w:color w:val="00000A"/>
                                <w:w w:val="105"/>
                                <w:sz w:val="14"/>
                              </w:rPr>
                              <w:t>acquisite</w:t>
                            </w:r>
                            <w:r>
                              <w:rPr>
                                <w:b/>
                                <w:color w:val="00000A"/>
                                <w:spacing w:val="-8"/>
                                <w:w w:val="105"/>
                                <w:sz w:val="14"/>
                              </w:rPr>
                              <w:t xml:space="preserve"> </w:t>
                            </w:r>
                            <w:r>
                              <w:rPr>
                                <w:b/>
                                <w:color w:val="00000A"/>
                                <w:w w:val="105"/>
                                <w:sz w:val="14"/>
                              </w:rPr>
                              <w:t>automaticamente,</w:t>
                            </w:r>
                            <w:r>
                              <w:rPr>
                                <w:b/>
                                <w:color w:val="00000A"/>
                                <w:spacing w:val="-4"/>
                                <w:w w:val="105"/>
                                <w:sz w:val="14"/>
                              </w:rPr>
                              <w:t xml:space="preserve"> </w:t>
                            </w:r>
                            <w:r>
                              <w:rPr>
                                <w:b/>
                                <w:color w:val="00000A"/>
                                <w:w w:val="105"/>
                                <w:sz w:val="14"/>
                              </w:rPr>
                              <w:t>a</w:t>
                            </w:r>
                            <w:r>
                              <w:rPr>
                                <w:b/>
                                <w:color w:val="00000A"/>
                                <w:spacing w:val="-8"/>
                                <w:w w:val="105"/>
                                <w:sz w:val="14"/>
                              </w:rPr>
                              <w:t xml:space="preserve"> </w:t>
                            </w:r>
                            <w:r>
                              <w:rPr>
                                <w:b/>
                                <w:color w:val="00000A"/>
                                <w:w w:val="105"/>
                                <w:sz w:val="14"/>
                              </w:rPr>
                              <w:t>condizione</w:t>
                            </w:r>
                            <w:r>
                              <w:rPr>
                                <w:b/>
                                <w:color w:val="00000A"/>
                                <w:spacing w:val="-3"/>
                                <w:w w:val="105"/>
                                <w:sz w:val="14"/>
                              </w:rPr>
                              <w:t xml:space="preserve"> </w:t>
                            </w:r>
                            <w:r>
                              <w:rPr>
                                <w:b/>
                                <w:color w:val="00000A"/>
                                <w:w w:val="105"/>
                                <w:sz w:val="14"/>
                              </w:rPr>
                              <w:t>che</w:t>
                            </w:r>
                            <w:r>
                              <w:rPr>
                                <w:b/>
                                <w:color w:val="00000A"/>
                                <w:spacing w:val="-5"/>
                                <w:w w:val="105"/>
                                <w:sz w:val="14"/>
                              </w:rPr>
                              <w:t xml:space="preserve"> </w:t>
                            </w:r>
                            <w:r>
                              <w:rPr>
                                <w:b/>
                                <w:color w:val="00000A"/>
                                <w:w w:val="105"/>
                                <w:sz w:val="14"/>
                              </w:rPr>
                              <w:t>per</w:t>
                            </w:r>
                            <w:r>
                              <w:rPr>
                                <w:b/>
                                <w:color w:val="00000A"/>
                                <w:spacing w:val="-5"/>
                                <w:w w:val="105"/>
                                <w:sz w:val="14"/>
                              </w:rPr>
                              <w:t xml:space="preserve"> </w:t>
                            </w:r>
                            <w:r>
                              <w:rPr>
                                <w:b/>
                                <w:color w:val="00000A"/>
                                <w:w w:val="105"/>
                                <w:sz w:val="14"/>
                              </w:rPr>
                              <w:t>generare</w:t>
                            </w:r>
                            <w:r>
                              <w:rPr>
                                <w:b/>
                                <w:color w:val="00000A"/>
                                <w:spacing w:val="-5"/>
                                <w:w w:val="105"/>
                                <w:sz w:val="14"/>
                              </w:rPr>
                              <w:t xml:space="preserve"> </w:t>
                            </w:r>
                            <w:r>
                              <w:rPr>
                                <w:b/>
                                <w:color w:val="00000A"/>
                                <w:w w:val="105"/>
                                <w:sz w:val="14"/>
                              </w:rPr>
                              <w:t>e</w:t>
                            </w:r>
                            <w:r>
                              <w:rPr>
                                <w:b/>
                                <w:color w:val="00000A"/>
                                <w:spacing w:val="-6"/>
                                <w:w w:val="105"/>
                                <w:sz w:val="14"/>
                              </w:rPr>
                              <w:t xml:space="preserve"> </w:t>
                            </w:r>
                            <w:r>
                              <w:rPr>
                                <w:b/>
                                <w:color w:val="00000A"/>
                                <w:w w:val="105"/>
                                <w:sz w:val="14"/>
                              </w:rPr>
                              <w:t>compilare</w:t>
                            </w:r>
                            <w:r>
                              <w:rPr>
                                <w:b/>
                                <w:color w:val="00000A"/>
                                <w:spacing w:val="-8"/>
                                <w:w w:val="105"/>
                                <w:sz w:val="14"/>
                              </w:rPr>
                              <w:t xml:space="preserve"> </w:t>
                            </w:r>
                            <w:r>
                              <w:rPr>
                                <w:b/>
                                <w:color w:val="00000A"/>
                                <w:w w:val="105"/>
                                <w:sz w:val="14"/>
                              </w:rPr>
                              <w:t>il DGUE sia utilizzato</w:t>
                            </w:r>
                            <w:r>
                              <w:rPr>
                                <w:b/>
                                <w:color w:val="00000A"/>
                                <w:spacing w:val="-2"/>
                                <w:w w:val="105"/>
                                <w:sz w:val="14"/>
                              </w:rPr>
                              <w:t xml:space="preserve"> </w:t>
                            </w:r>
                            <w:r>
                              <w:rPr>
                                <w:b/>
                                <w:color w:val="00000A"/>
                                <w:w w:val="105"/>
                                <w:sz w:val="14"/>
                              </w:rPr>
                              <w:t>il servizio</w:t>
                            </w:r>
                            <w:r>
                              <w:rPr>
                                <w:b/>
                                <w:color w:val="00000A"/>
                                <w:spacing w:val="-1"/>
                                <w:w w:val="105"/>
                                <w:sz w:val="14"/>
                              </w:rPr>
                              <w:t xml:space="preserve"> </w:t>
                            </w:r>
                            <w:r>
                              <w:rPr>
                                <w:b/>
                                <w:color w:val="00000A"/>
                                <w:w w:val="105"/>
                                <w:sz w:val="14"/>
                              </w:rPr>
                              <w:t>DGUE elettronico (</w:t>
                            </w:r>
                            <w:r>
                              <w:rPr>
                                <w:b/>
                                <w:color w:val="00000A"/>
                                <w:w w:val="105"/>
                                <w:sz w:val="14"/>
                                <w:vertAlign w:val="superscript"/>
                              </w:rPr>
                              <w:t>1</w:t>
                            </w:r>
                            <w:r>
                              <w:rPr>
                                <w:b/>
                                <w:color w:val="00000A"/>
                                <w:w w:val="105"/>
                                <w:sz w:val="14"/>
                              </w:rPr>
                              <w:t>). Riferimento della pubblicazione del pertinente</w:t>
                            </w:r>
                            <w:r>
                              <w:rPr>
                                <w:b/>
                                <w:color w:val="00000A"/>
                                <w:spacing w:val="-1"/>
                                <w:w w:val="105"/>
                                <w:sz w:val="14"/>
                              </w:rPr>
                              <w:t xml:space="preserve"> </w:t>
                            </w:r>
                            <w:r>
                              <w:rPr>
                                <w:b/>
                                <w:color w:val="00000A"/>
                                <w:w w:val="105"/>
                                <w:sz w:val="14"/>
                              </w:rPr>
                              <w:t>avviso o</w:t>
                            </w:r>
                            <w:r>
                              <w:rPr>
                                <w:b/>
                                <w:color w:val="00000A"/>
                                <w:spacing w:val="-1"/>
                                <w:w w:val="105"/>
                                <w:sz w:val="14"/>
                              </w:rPr>
                              <w:t xml:space="preserve"> </w:t>
                            </w:r>
                            <w:r>
                              <w:rPr>
                                <w:b/>
                                <w:color w:val="00000A"/>
                                <w:w w:val="105"/>
                                <w:sz w:val="14"/>
                              </w:rPr>
                              <w:t>bando (</w:t>
                            </w:r>
                            <w:r>
                              <w:rPr>
                                <w:b/>
                                <w:color w:val="00000A"/>
                                <w:w w:val="105"/>
                                <w:sz w:val="14"/>
                                <w:vertAlign w:val="superscript"/>
                              </w:rPr>
                              <w:t>2</w:t>
                            </w:r>
                            <w:r>
                              <w:rPr>
                                <w:b/>
                                <w:color w:val="00000A"/>
                                <w:w w:val="105"/>
                                <w:sz w:val="14"/>
                              </w:rPr>
                              <w:t>)</w:t>
                            </w:r>
                            <w:r>
                              <w:rPr>
                                <w:b/>
                                <w:color w:val="00000A"/>
                                <w:spacing w:val="40"/>
                                <w:w w:val="105"/>
                                <w:sz w:val="14"/>
                              </w:rPr>
                              <w:t xml:space="preserve"> </w:t>
                            </w:r>
                            <w:r>
                              <w:rPr>
                                <w:b/>
                                <w:color w:val="00000A"/>
                                <w:w w:val="105"/>
                                <w:sz w:val="14"/>
                              </w:rPr>
                              <w:t xml:space="preserve">nella </w:t>
                            </w:r>
                            <w:r>
                              <w:rPr>
                                <w:b/>
                                <w:i/>
                                <w:color w:val="00000A"/>
                                <w:w w:val="105"/>
                                <w:sz w:val="14"/>
                              </w:rPr>
                              <w:t>Gazzetta ufficiale dell'Unione europea</w:t>
                            </w:r>
                            <w:r>
                              <w:rPr>
                                <w:b/>
                                <w:color w:val="00000A"/>
                                <w:w w:val="105"/>
                                <w:sz w:val="14"/>
                              </w:rPr>
                              <w:t>:</w:t>
                            </w:r>
                          </w:p>
                          <w:p>
                            <w:pPr>
                              <w:pStyle w:val="BodyText"/>
                              <w:rPr>
                                <w:b/>
                                <w:color w:val="000000"/>
                                <w:sz w:val="16"/>
                              </w:rPr>
                            </w:pPr>
                            <w:r>
                              <w:rPr>
                                <w:b/>
                                <w:color w:val="000000"/>
                                <w:sz w:val="16"/>
                              </w:rPr>
                            </w:r>
                          </w:p>
                          <w:p>
                            <w:pPr>
                              <w:pStyle w:val="BodyText"/>
                              <w:spacing w:before="5" w:after="0"/>
                              <w:rPr>
                                <w:b/>
                                <w:color w:val="000000"/>
                                <w:sz w:val="18"/>
                              </w:rPr>
                            </w:pPr>
                            <w:r>
                              <w:rPr>
                                <w:b/>
                                <w:color w:val="000000"/>
                                <w:sz w:val="18"/>
                              </w:rPr>
                            </w:r>
                          </w:p>
                          <w:p>
                            <w:pPr>
                              <w:pStyle w:val="Contenutocornice"/>
                              <w:spacing w:before="1" w:after="0"/>
                              <w:ind w:hanging="0"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pPr>
                              <w:pStyle w:val="Contenutocornice"/>
                              <w:spacing w:before="124" w:after="0"/>
                              <w:ind w:hanging="0" w:left="106"/>
                              <w:rPr>
                                <w:b/>
                                <w:color w:val="000000"/>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pPr>
                              <w:pStyle w:val="Contenutocornice"/>
                              <w:spacing w:lineRule="auto" w:line="247" w:before="125" w:after="0"/>
                              <w:ind w:hanging="0" w:left="106"/>
                              <w:rPr>
                                <w:b/>
                                <w:color w:val="000000"/>
                                <w:sz w:val="14"/>
                              </w:rPr>
                            </w:pPr>
                            <w:r>
                              <w:rPr>
                                <w:b/>
                                <w:color w:val="00000A"/>
                                <w:w w:val="105"/>
                                <w:sz w:val="14"/>
                              </w:rPr>
                              <w:t>Se</w:t>
                            </w:r>
                            <w:r>
                              <w:rPr>
                                <w:b/>
                                <w:color w:val="00000A"/>
                                <w:spacing w:val="-4"/>
                                <w:w w:val="105"/>
                                <w:sz w:val="14"/>
                              </w:rPr>
                              <w:t xml:space="preserve"> </w:t>
                            </w:r>
                            <w:r>
                              <w:rPr>
                                <w:b/>
                                <w:color w:val="00000A"/>
                                <w:w w:val="105"/>
                                <w:sz w:val="14"/>
                              </w:rPr>
                              <w:t>non</w:t>
                            </w:r>
                            <w:r>
                              <w:rPr>
                                <w:b/>
                                <w:color w:val="00000A"/>
                                <w:spacing w:val="-6"/>
                                <w:w w:val="105"/>
                                <w:sz w:val="14"/>
                              </w:rPr>
                              <w:t xml:space="preserve"> </w:t>
                            </w:r>
                            <w:r>
                              <w:rPr>
                                <w:b/>
                                <w:color w:val="00000A"/>
                                <w:w w:val="105"/>
                                <w:sz w:val="14"/>
                              </w:rPr>
                              <w:t>è</w:t>
                            </w:r>
                            <w:r>
                              <w:rPr>
                                <w:b/>
                                <w:color w:val="00000A"/>
                                <w:spacing w:val="-3"/>
                                <w:w w:val="105"/>
                                <w:sz w:val="14"/>
                              </w:rPr>
                              <w:t xml:space="preserve"> </w:t>
                            </w:r>
                            <w:r>
                              <w:rPr>
                                <w:b/>
                                <w:color w:val="00000A"/>
                                <w:w w:val="105"/>
                                <w:sz w:val="14"/>
                              </w:rPr>
                              <w:t>pubblicato</w:t>
                            </w:r>
                            <w:r>
                              <w:rPr>
                                <w:b/>
                                <w:color w:val="00000A"/>
                                <w:spacing w:val="-7"/>
                                <w:w w:val="105"/>
                                <w:sz w:val="14"/>
                              </w:rPr>
                              <w:t xml:space="preserve"> </w:t>
                            </w:r>
                            <w:r>
                              <w:rPr>
                                <w:b/>
                                <w:color w:val="00000A"/>
                                <w:w w:val="105"/>
                                <w:sz w:val="14"/>
                              </w:rPr>
                              <w:t>un</w:t>
                            </w:r>
                            <w:r>
                              <w:rPr>
                                <w:b/>
                                <w:color w:val="00000A"/>
                                <w:spacing w:val="-6"/>
                                <w:w w:val="105"/>
                                <w:sz w:val="14"/>
                              </w:rPr>
                              <w:t xml:space="preserve"> </w:t>
                            </w:r>
                            <w:r>
                              <w:rPr>
                                <w:b/>
                                <w:color w:val="00000A"/>
                                <w:w w:val="105"/>
                                <w:sz w:val="14"/>
                              </w:rPr>
                              <w:t>avviso</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indizione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gara</w:t>
                            </w:r>
                            <w:r>
                              <w:rPr>
                                <w:b/>
                                <w:color w:val="00000A"/>
                                <w:spacing w:val="-5"/>
                                <w:w w:val="105"/>
                                <w:sz w:val="14"/>
                              </w:rPr>
                              <w:t xml:space="preserve"> </w:t>
                            </w:r>
                            <w:r>
                              <w:rPr>
                                <w:b/>
                                <w:color w:val="00000A"/>
                                <w:w w:val="105"/>
                                <w:sz w:val="14"/>
                              </w:rPr>
                              <w:t>nella</w:t>
                            </w:r>
                            <w:r>
                              <w:rPr>
                                <w:b/>
                                <w:color w:val="00000A"/>
                                <w:spacing w:val="-5"/>
                                <w:w w:val="105"/>
                                <w:sz w:val="14"/>
                              </w:rPr>
                              <w:t xml:space="preserve"> </w:t>
                            </w:r>
                            <w:r>
                              <w:rPr>
                                <w:b/>
                                <w:color w:val="00000A"/>
                                <w:w w:val="105"/>
                                <w:sz w:val="14"/>
                              </w:rPr>
                              <w:t>GU</w:t>
                            </w:r>
                            <w:r>
                              <w:rPr>
                                <w:b/>
                                <w:color w:val="00000A"/>
                                <w:spacing w:val="-4"/>
                                <w:w w:val="105"/>
                                <w:sz w:val="14"/>
                              </w:rPr>
                              <w:t xml:space="preserve"> </w:t>
                            </w:r>
                            <w:r>
                              <w:rPr>
                                <w:b/>
                                <w:color w:val="00000A"/>
                                <w:w w:val="105"/>
                                <w:sz w:val="14"/>
                              </w:rPr>
                              <w:t>UE,</w:t>
                            </w:r>
                            <w:r>
                              <w:rPr>
                                <w:b/>
                                <w:color w:val="00000A"/>
                                <w:spacing w:val="-3"/>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3"/>
                                <w:w w:val="105"/>
                                <w:sz w:val="14"/>
                              </w:rPr>
                              <w:t xml:space="preserve"> </w:t>
                            </w:r>
                            <w:r>
                              <w:rPr>
                                <w:b/>
                                <w:color w:val="00000A"/>
                                <w:w w:val="105"/>
                                <w:sz w:val="14"/>
                              </w:rPr>
                              <w:t>appaltante</w:t>
                            </w:r>
                            <w:r>
                              <w:rPr>
                                <w:b/>
                                <w:color w:val="00000A"/>
                                <w:spacing w:val="-4"/>
                                <w:w w:val="105"/>
                                <w:sz w:val="14"/>
                              </w:rPr>
                              <w:t xml:space="preserve"> </w:t>
                            </w:r>
                            <w:r>
                              <w:rPr>
                                <w:b/>
                                <w:color w:val="00000A"/>
                                <w:w w:val="105"/>
                                <w:sz w:val="14"/>
                              </w:rPr>
                              <w:t>o</w:t>
                            </w:r>
                            <w:r>
                              <w:rPr>
                                <w:b/>
                                <w:color w:val="00000A"/>
                                <w:spacing w:val="-8"/>
                                <w:w w:val="105"/>
                                <w:sz w:val="14"/>
                              </w:rPr>
                              <w:t xml:space="preserve"> </w:t>
                            </w:r>
                            <w:r>
                              <w:rPr>
                                <w:b/>
                                <w:color w:val="00000A"/>
                                <w:w w:val="105"/>
                                <w:sz w:val="14"/>
                              </w:rPr>
                              <w:t>l’ente</w:t>
                            </w:r>
                            <w:r>
                              <w:rPr>
                                <w:b/>
                                <w:color w:val="00000A"/>
                                <w:spacing w:val="-8"/>
                                <w:w w:val="105"/>
                                <w:sz w:val="14"/>
                              </w:rPr>
                              <w:t xml:space="preserve"> </w:t>
                            </w:r>
                            <w:r>
                              <w:rPr>
                                <w:b/>
                                <w:color w:val="00000A"/>
                                <w:w w:val="105"/>
                                <w:sz w:val="14"/>
                              </w:rPr>
                              <w:t>concedente</w:t>
                            </w:r>
                            <w:r>
                              <w:rPr>
                                <w:b/>
                                <w:color w:val="00000A"/>
                                <w:spacing w:val="-2"/>
                                <w:w w:val="105"/>
                                <w:sz w:val="14"/>
                              </w:rPr>
                              <w:t xml:space="preserve"> </w:t>
                            </w:r>
                            <w:r>
                              <w:rPr>
                                <w:b/>
                                <w:color w:val="00000A"/>
                                <w:w w:val="105"/>
                                <w:sz w:val="14"/>
                              </w:rPr>
                              <w:t>deve</w:t>
                            </w:r>
                            <w:r>
                              <w:rPr>
                                <w:b/>
                                <w:color w:val="00000A"/>
                                <w:spacing w:val="-7"/>
                                <w:w w:val="105"/>
                                <w:sz w:val="14"/>
                              </w:rPr>
                              <w:t xml:space="preserve"> </w:t>
                            </w:r>
                            <w:r>
                              <w:rPr>
                                <w:b/>
                                <w:color w:val="00000A"/>
                                <w:w w:val="105"/>
                                <w:sz w:val="14"/>
                              </w:rPr>
                              <w:t>compilare</w:t>
                            </w:r>
                            <w:r>
                              <w:rPr>
                                <w:b/>
                                <w:color w:val="00000A"/>
                                <w:spacing w:val="-7"/>
                                <w:w w:val="105"/>
                                <w:sz w:val="14"/>
                              </w:rPr>
                              <w:t xml:space="preserve"> </w:t>
                            </w:r>
                            <w:r>
                              <w:rPr>
                                <w:b/>
                                <w:color w:val="00000A"/>
                                <w:w w:val="105"/>
                                <w:sz w:val="14"/>
                              </w:rPr>
                              <w:t>le informazioni in modo da permettere l'individuazione univoca della procedura di appalto:</w:t>
                            </w:r>
                          </w:p>
                          <w:p>
                            <w:pPr>
                              <w:pStyle w:val="Contenutocornice"/>
                              <w:spacing w:lineRule="auto" w:line="247" w:before="119" w:after="0"/>
                              <w:ind w:hanging="0" w:left="106"/>
                              <w:rPr>
                                <w:b/>
                                <w:color w:val="000000"/>
                                <w:sz w:val="14"/>
                              </w:rPr>
                            </w:pPr>
                            <w:r>
                              <w:rPr>
                                <w:b/>
                                <w:color w:val="00000A"/>
                                <w:w w:val="105"/>
                                <w:sz w:val="14"/>
                              </w:rPr>
                              <w:t>Se</w:t>
                            </w:r>
                            <w:r>
                              <w:rPr>
                                <w:b/>
                                <w:color w:val="00000A"/>
                                <w:spacing w:val="-5"/>
                                <w:w w:val="105"/>
                                <w:sz w:val="14"/>
                              </w:rPr>
                              <w:t xml:space="preserve"> </w:t>
                            </w:r>
                            <w:r>
                              <w:rPr>
                                <w:b/>
                                <w:color w:val="00000A"/>
                                <w:w w:val="105"/>
                                <w:sz w:val="14"/>
                              </w:rPr>
                              <w:t>non</w:t>
                            </w:r>
                            <w:r>
                              <w:rPr>
                                <w:b/>
                                <w:color w:val="00000A"/>
                                <w:spacing w:val="-7"/>
                                <w:w w:val="105"/>
                                <w:sz w:val="14"/>
                              </w:rPr>
                              <w:t xml:space="preserve"> </w:t>
                            </w:r>
                            <w:r>
                              <w:rPr>
                                <w:b/>
                                <w:color w:val="00000A"/>
                                <w:w w:val="105"/>
                                <w:sz w:val="14"/>
                              </w:rPr>
                              <w:t>sussiste</w:t>
                            </w:r>
                            <w:r>
                              <w:rPr>
                                <w:b/>
                                <w:color w:val="00000A"/>
                                <w:spacing w:val="-6"/>
                                <w:w w:val="105"/>
                                <w:sz w:val="14"/>
                              </w:rPr>
                              <w:t xml:space="preserve"> </w:t>
                            </w:r>
                            <w:r>
                              <w:rPr>
                                <w:b/>
                                <w:color w:val="00000A"/>
                                <w:w w:val="105"/>
                                <w:sz w:val="14"/>
                              </w:rPr>
                              <w:t>obbligo</w:t>
                            </w:r>
                            <w:r>
                              <w:rPr>
                                <w:b/>
                                <w:color w:val="00000A"/>
                                <w:spacing w:val="-9"/>
                                <w:w w:val="105"/>
                                <w:sz w:val="14"/>
                              </w:rPr>
                              <w:t xml:space="preserve"> </w:t>
                            </w:r>
                            <w:r>
                              <w:rPr>
                                <w:b/>
                                <w:color w:val="00000A"/>
                                <w:w w:val="105"/>
                                <w:sz w:val="14"/>
                              </w:rPr>
                              <w:t>di</w:t>
                            </w:r>
                            <w:r>
                              <w:rPr>
                                <w:b/>
                                <w:color w:val="00000A"/>
                                <w:spacing w:val="-7"/>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un</w:t>
                            </w:r>
                            <w:r>
                              <w:rPr>
                                <w:b/>
                                <w:color w:val="00000A"/>
                                <w:spacing w:val="-9"/>
                                <w:w w:val="105"/>
                                <w:sz w:val="14"/>
                              </w:rPr>
                              <w:t xml:space="preserve"> </w:t>
                            </w:r>
                            <w:r>
                              <w:rPr>
                                <w:b/>
                                <w:color w:val="00000A"/>
                                <w:w w:val="105"/>
                                <w:sz w:val="14"/>
                              </w:rPr>
                              <w:t>avviso</w:t>
                            </w:r>
                            <w:r>
                              <w:rPr>
                                <w:b/>
                                <w:color w:val="00000A"/>
                                <w:spacing w:val="-7"/>
                                <w:w w:val="105"/>
                                <w:sz w:val="14"/>
                              </w:rPr>
                              <w:t xml:space="preserve"> </w:t>
                            </w:r>
                            <w:r>
                              <w:rPr>
                                <w:b/>
                                <w:color w:val="00000A"/>
                                <w:w w:val="105"/>
                                <w:sz w:val="14"/>
                              </w:rPr>
                              <w:t>nella</w:t>
                            </w:r>
                            <w:r>
                              <w:rPr>
                                <w:b/>
                                <w:color w:val="00000A"/>
                                <w:spacing w:val="-9"/>
                                <w:w w:val="105"/>
                                <w:sz w:val="14"/>
                              </w:rPr>
                              <w:t xml:space="preserve"> </w:t>
                            </w:r>
                            <w:r>
                              <w:rPr>
                                <w:b/>
                                <w:color w:val="00000A"/>
                                <w:w w:val="105"/>
                                <w:sz w:val="14"/>
                              </w:rPr>
                              <w:t>Gazzetta</w:t>
                            </w:r>
                            <w:r>
                              <w:rPr>
                                <w:b/>
                                <w:color w:val="00000A"/>
                                <w:spacing w:val="-5"/>
                                <w:w w:val="105"/>
                                <w:sz w:val="14"/>
                              </w:rPr>
                              <w:t xml:space="preserve"> </w:t>
                            </w:r>
                            <w:r>
                              <w:rPr>
                                <w:b/>
                                <w:color w:val="00000A"/>
                                <w:w w:val="105"/>
                                <w:sz w:val="14"/>
                              </w:rPr>
                              <w:t>ufficiale</w:t>
                            </w:r>
                            <w:r>
                              <w:rPr>
                                <w:b/>
                                <w:color w:val="00000A"/>
                                <w:spacing w:val="-5"/>
                                <w:w w:val="105"/>
                                <w:sz w:val="14"/>
                              </w:rPr>
                              <w:t xml:space="preserve"> </w:t>
                            </w:r>
                            <w:r>
                              <w:rPr>
                                <w:b/>
                                <w:color w:val="00000A"/>
                                <w:w w:val="105"/>
                                <w:sz w:val="14"/>
                              </w:rPr>
                              <w:t>dell'Unione</w:t>
                            </w:r>
                            <w:r>
                              <w:rPr>
                                <w:b/>
                                <w:color w:val="00000A"/>
                                <w:spacing w:val="-6"/>
                                <w:w w:val="105"/>
                                <w:sz w:val="14"/>
                              </w:rPr>
                              <w:t xml:space="preserve"> </w:t>
                            </w:r>
                            <w:r>
                              <w:rPr>
                                <w:b/>
                                <w:color w:val="00000A"/>
                                <w:w w:val="105"/>
                                <w:sz w:val="14"/>
                              </w:rPr>
                              <w:t>europea,</w:t>
                            </w:r>
                            <w:r>
                              <w:rPr>
                                <w:b/>
                                <w:color w:val="00000A"/>
                                <w:spacing w:val="-5"/>
                                <w:w w:val="105"/>
                                <w:sz w:val="14"/>
                              </w:rPr>
                              <w:t xml:space="preserve"> </w:t>
                            </w:r>
                            <w:r>
                              <w:rPr>
                                <w:b/>
                                <w:color w:val="00000A"/>
                                <w:w w:val="105"/>
                                <w:sz w:val="14"/>
                              </w:rPr>
                              <w:t>fornire</w:t>
                            </w:r>
                            <w:r>
                              <w:rPr>
                                <w:b/>
                                <w:color w:val="00000A"/>
                                <w:spacing w:val="-6"/>
                                <w:w w:val="105"/>
                                <w:sz w:val="14"/>
                              </w:rPr>
                              <w:t xml:space="preserve"> </w:t>
                            </w:r>
                            <w:r>
                              <w:rPr>
                                <w:b/>
                                <w:color w:val="00000A"/>
                                <w:w w:val="105"/>
                                <w:sz w:val="14"/>
                              </w:rPr>
                              <w:t>altre</w:t>
                            </w:r>
                            <w:r>
                              <w:rPr>
                                <w:b/>
                                <w:color w:val="00000A"/>
                                <w:spacing w:val="-5"/>
                                <w:w w:val="105"/>
                                <w:sz w:val="14"/>
                              </w:rPr>
                              <w:t xml:space="preserve"> </w:t>
                            </w:r>
                            <w:r>
                              <w:rPr>
                                <w:b/>
                                <w:color w:val="00000A"/>
                                <w:w w:val="105"/>
                                <w:sz w:val="14"/>
                              </w:rPr>
                              <w:t>informazioni</w:t>
                            </w:r>
                            <w:r>
                              <w:rPr>
                                <w:b/>
                                <w:color w:val="00000A"/>
                                <w:spacing w:val="-4"/>
                                <w:w w:val="105"/>
                                <w:sz w:val="14"/>
                              </w:rPr>
                              <w:t xml:space="preserve"> </w:t>
                            </w:r>
                            <w:r>
                              <w:rPr>
                                <w:b/>
                                <w:color w:val="00000A"/>
                                <w:w w:val="105"/>
                                <w:sz w:val="14"/>
                              </w:rPr>
                              <w:t>in modo</w:t>
                            </w:r>
                            <w:r>
                              <w:rPr>
                                <w:b/>
                                <w:color w:val="00000A"/>
                                <w:spacing w:val="-4"/>
                                <w:w w:val="105"/>
                                <w:sz w:val="14"/>
                              </w:rPr>
                              <w:t xml:space="preserve"> </w:t>
                            </w:r>
                            <w:r>
                              <w:rPr>
                                <w:b/>
                                <w:color w:val="00000A"/>
                                <w:w w:val="105"/>
                                <w:sz w:val="14"/>
                              </w:rPr>
                              <w:t>da</w:t>
                            </w:r>
                            <w:r>
                              <w:rPr>
                                <w:b/>
                                <w:color w:val="00000A"/>
                                <w:spacing w:val="-3"/>
                                <w:w w:val="105"/>
                                <w:sz w:val="14"/>
                              </w:rPr>
                              <w:t xml:space="preserve"> </w:t>
                            </w:r>
                            <w:r>
                              <w:rPr>
                                <w:b/>
                                <w:color w:val="00000A"/>
                                <w:w w:val="105"/>
                                <w:sz w:val="14"/>
                              </w:rPr>
                              <w:t>permettere</w:t>
                            </w:r>
                            <w:r>
                              <w:rPr>
                                <w:b/>
                                <w:color w:val="00000A"/>
                                <w:spacing w:val="-3"/>
                                <w:w w:val="105"/>
                                <w:sz w:val="14"/>
                              </w:rPr>
                              <w:t xml:space="preserve"> </w:t>
                            </w:r>
                            <w:r>
                              <w:rPr>
                                <w:b/>
                                <w:color w:val="00000A"/>
                                <w:w w:val="105"/>
                                <w:sz w:val="14"/>
                              </w:rPr>
                              <w:t>l'individuazione</w:t>
                            </w:r>
                            <w:r>
                              <w:rPr>
                                <w:b/>
                                <w:color w:val="00000A"/>
                                <w:spacing w:val="-1"/>
                                <w:w w:val="105"/>
                                <w:sz w:val="14"/>
                              </w:rPr>
                              <w:t xml:space="preserve"> </w:t>
                            </w:r>
                            <w:r>
                              <w:rPr>
                                <w:b/>
                                <w:color w:val="00000A"/>
                                <w:w w:val="105"/>
                                <w:sz w:val="14"/>
                              </w:rPr>
                              <w:t>univoca</w:t>
                            </w:r>
                            <w:r>
                              <w:rPr>
                                <w:b/>
                                <w:color w:val="00000A"/>
                                <w:spacing w:val="-3"/>
                                <w:w w:val="105"/>
                                <w:sz w:val="14"/>
                              </w:rPr>
                              <w:t xml:space="preserve"> </w:t>
                            </w:r>
                            <w:r>
                              <w:rPr>
                                <w:b/>
                                <w:color w:val="00000A"/>
                                <w:w w:val="105"/>
                                <w:sz w:val="14"/>
                              </w:rPr>
                              <w:t>della</w:t>
                            </w:r>
                            <w:r>
                              <w:rPr>
                                <w:b/>
                                <w:color w:val="00000A"/>
                                <w:spacing w:val="-2"/>
                                <w:w w:val="105"/>
                                <w:sz w:val="14"/>
                              </w:rPr>
                              <w:t xml:space="preserve"> </w:t>
                            </w:r>
                            <w:r>
                              <w:rPr>
                                <w:b/>
                                <w:color w:val="00000A"/>
                                <w:w w:val="105"/>
                                <w:sz w:val="14"/>
                              </w:rPr>
                              <w:t>procedura</w:t>
                            </w:r>
                            <w:r>
                              <w:rPr>
                                <w:b/>
                                <w:color w:val="00000A"/>
                                <w:spacing w:val="-1"/>
                                <w:w w:val="105"/>
                                <w:sz w:val="14"/>
                              </w:rPr>
                              <w:t xml:space="preserve"> </w:t>
                            </w:r>
                            <w:r>
                              <w:rPr>
                                <w:b/>
                                <w:color w:val="00000A"/>
                                <w:w w:val="105"/>
                                <w:sz w:val="14"/>
                              </w:rPr>
                              <w:t>di</w:t>
                            </w:r>
                            <w:r>
                              <w:rPr>
                                <w:b/>
                                <w:color w:val="00000A"/>
                                <w:spacing w:val="-3"/>
                                <w:w w:val="105"/>
                                <w:sz w:val="14"/>
                              </w:rPr>
                              <w:t xml:space="preserve"> </w:t>
                            </w:r>
                            <w:r>
                              <w:rPr>
                                <w:b/>
                                <w:color w:val="00000A"/>
                                <w:w w:val="105"/>
                                <w:sz w:val="14"/>
                              </w:rPr>
                              <w:t>appalto</w:t>
                            </w:r>
                            <w:r>
                              <w:rPr>
                                <w:b/>
                                <w:color w:val="00000A"/>
                                <w:spacing w:val="-4"/>
                                <w:w w:val="105"/>
                                <w:sz w:val="14"/>
                              </w:rPr>
                              <w:t xml:space="preserve"> </w:t>
                            </w:r>
                            <w:r>
                              <w:rPr>
                                <w:b/>
                                <w:color w:val="00000A"/>
                                <w:w w:val="105"/>
                                <w:sz w:val="14"/>
                              </w:rPr>
                              <w:t>(ad</w:t>
                            </w:r>
                            <w:r>
                              <w:rPr>
                                <w:b/>
                                <w:color w:val="00000A"/>
                                <w:spacing w:val="-4"/>
                                <w:w w:val="105"/>
                                <w:sz w:val="14"/>
                              </w:rPr>
                              <w:t xml:space="preserve"> </w:t>
                            </w:r>
                            <w:r>
                              <w:rPr>
                                <w:b/>
                                <w:color w:val="00000A"/>
                                <w:w w:val="105"/>
                                <w:sz w:val="14"/>
                              </w:rPr>
                              <w:t>esempio</w:t>
                            </w:r>
                            <w:r>
                              <w:rPr>
                                <w:b/>
                                <w:color w:val="00000A"/>
                                <w:spacing w:val="-7"/>
                                <w:w w:val="105"/>
                                <w:sz w:val="14"/>
                              </w:rPr>
                              <w:t xml:space="preserve"> </w:t>
                            </w:r>
                            <w:r>
                              <w:rPr>
                                <w:b/>
                                <w:color w:val="00000A"/>
                                <w:w w:val="105"/>
                                <w:sz w:val="14"/>
                              </w:rPr>
                              <w:t>il</w:t>
                            </w:r>
                            <w:r>
                              <w:rPr>
                                <w:b/>
                                <w:color w:val="00000A"/>
                                <w:spacing w:val="-3"/>
                                <w:w w:val="105"/>
                                <w:sz w:val="14"/>
                              </w:rPr>
                              <w:t xml:space="preserve"> </w:t>
                            </w:r>
                            <w:r>
                              <w:rPr>
                                <w:b/>
                                <w:color w:val="00000A"/>
                                <w:w w:val="105"/>
                                <w:sz w:val="14"/>
                              </w:rPr>
                              <w:t>rimando</w:t>
                            </w:r>
                            <w:r>
                              <w:rPr>
                                <w:b/>
                                <w:color w:val="00000A"/>
                                <w:spacing w:val="-6"/>
                                <w:w w:val="105"/>
                                <w:sz w:val="14"/>
                              </w:rPr>
                              <w:t xml:space="preserve"> </w:t>
                            </w:r>
                            <w:r>
                              <w:rPr>
                                <w:b/>
                                <w:color w:val="00000A"/>
                                <w:w w:val="105"/>
                                <w:sz w:val="14"/>
                              </w:rPr>
                              <w:t>ad</w:t>
                            </w:r>
                            <w:r>
                              <w:rPr>
                                <w:b/>
                                <w:color w:val="00000A"/>
                                <w:spacing w:val="-2"/>
                                <w:w w:val="105"/>
                                <w:sz w:val="14"/>
                              </w:rPr>
                              <w:t xml:space="preserve"> </w:t>
                            </w:r>
                            <w:r>
                              <w:rPr>
                                <w:b/>
                                <w:color w:val="00000A"/>
                                <w:w w:val="105"/>
                                <w:sz w:val="14"/>
                              </w:rPr>
                              <w:t>una</w:t>
                            </w:r>
                            <w:r>
                              <w:rPr>
                                <w:b/>
                                <w:color w:val="00000A"/>
                                <w:spacing w:val="-3"/>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a</w:t>
                            </w:r>
                            <w:r>
                              <w:rPr>
                                <w:b/>
                                <w:color w:val="00000A"/>
                                <w:spacing w:val="-6"/>
                                <w:w w:val="105"/>
                                <w:sz w:val="14"/>
                              </w:rPr>
                              <w:t xml:space="preserve"> </w:t>
                            </w:r>
                            <w:r>
                              <w:rPr>
                                <w:b/>
                                <w:color w:val="00000A"/>
                                <w:w w:val="105"/>
                                <w:sz w:val="14"/>
                              </w:rPr>
                              <w:t>livello nazionale): [….]</w:t>
                            </w:r>
                          </w:p>
                        </w:txbxContent>
                      </wps:txbx>
                      <wps:bodyPr lIns="0" rIns="0" tIns="0" bIns="0" anchor="t">
                        <a:noAutofit/>
                      </wps:bodyPr>
                    </wps:wsp>
                  </a:graphicData>
                </a:graphic>
              </wp:anchor>
            </w:drawing>
          </mc:Choice>
          <mc:Fallback>
            <w:pict>
              <v:rect id="shape_0" ID="Textbox 3" path="m0,0l-2147483645,0l-2147483645,-2147483646l0,-2147483646xe" fillcolor="#bfbfbf" stroked="t" o:allowincell="f" style="position:absolute;margin-left:82.1pt;margin-top:8pt;width:454.75pt;height:132.6pt;mso-wrap-style:square;v-text-anchor:top;mso-position-horizontal-relative:page" wp14:anchorId="43AD9955">
                <v:fill o:detectmouseclick="t" type="solid" color2="#404040"/>
                <v:stroke color="#00000a" weight="4320" joinstyle="round" endcap="flat"/>
                <v:textbox>
                  <w:txbxContent>
                    <w:p>
                      <w:pPr>
                        <w:pStyle w:val="Contenutocornice"/>
                        <w:spacing w:lineRule="auto" w:line="252" w:before="28" w:after="0"/>
                        <w:ind w:hanging="0" w:left="106"/>
                        <w:jc w:val="both"/>
                        <w:rPr/>
                      </w:pPr>
                      <w:r>
                        <w:rPr>
                          <w:b/>
                          <w:color w:val="00000A"/>
                          <w:w w:val="105"/>
                          <w:sz w:val="14"/>
                        </w:rPr>
                        <w:t>Per le procedure di appalto</w:t>
                      </w:r>
                      <w:r>
                        <w:rPr>
                          <w:b/>
                          <w:color w:val="00000A"/>
                          <w:spacing w:val="-3"/>
                          <w:w w:val="105"/>
                          <w:sz w:val="14"/>
                        </w:rPr>
                        <w:t xml:space="preserve"> </w:t>
                      </w:r>
                      <w:r>
                        <w:rPr>
                          <w:b/>
                          <w:color w:val="00000A"/>
                          <w:w w:val="105"/>
                          <w:sz w:val="14"/>
                        </w:rPr>
                        <w:t>per le</w:t>
                      </w:r>
                      <w:r>
                        <w:rPr>
                          <w:b/>
                          <w:color w:val="00000A"/>
                          <w:spacing w:val="-3"/>
                          <w:w w:val="105"/>
                          <w:sz w:val="14"/>
                        </w:rPr>
                        <w:t xml:space="preserve"> </w:t>
                      </w:r>
                      <w:r>
                        <w:rPr>
                          <w:b/>
                          <w:color w:val="00000A"/>
                          <w:w w:val="105"/>
                          <w:sz w:val="14"/>
                        </w:rPr>
                        <w:t>quali è</w:t>
                      </w:r>
                      <w:r>
                        <w:rPr>
                          <w:b/>
                          <w:color w:val="00000A"/>
                          <w:spacing w:val="-1"/>
                          <w:w w:val="105"/>
                          <w:sz w:val="14"/>
                        </w:rPr>
                        <w:t xml:space="preserve"> </w:t>
                      </w:r>
                      <w:r>
                        <w:rPr>
                          <w:b/>
                          <w:color w:val="00000A"/>
                          <w:w w:val="105"/>
                          <w:sz w:val="14"/>
                        </w:rPr>
                        <w:t>stato pubblicato</w:t>
                      </w:r>
                      <w:r>
                        <w:rPr>
                          <w:b/>
                          <w:color w:val="00000A"/>
                          <w:spacing w:val="-1"/>
                          <w:w w:val="105"/>
                          <w:sz w:val="14"/>
                        </w:rPr>
                        <w:t xml:space="preserve"> </w:t>
                      </w:r>
                      <w:r>
                        <w:rPr>
                          <w:b/>
                          <w:color w:val="00000A"/>
                          <w:w w:val="105"/>
                          <w:sz w:val="14"/>
                        </w:rPr>
                        <w:t>un avviso</w:t>
                      </w:r>
                      <w:r>
                        <w:rPr>
                          <w:b/>
                          <w:color w:val="00000A"/>
                          <w:spacing w:val="-1"/>
                          <w:w w:val="105"/>
                          <w:sz w:val="14"/>
                        </w:rPr>
                        <w:t xml:space="preserve"> </w:t>
                      </w:r>
                      <w:r>
                        <w:rPr>
                          <w:b/>
                          <w:color w:val="00000A"/>
                          <w:w w:val="105"/>
                          <w:sz w:val="14"/>
                        </w:rPr>
                        <w:t>di indizione</w:t>
                      </w:r>
                      <w:r>
                        <w:rPr>
                          <w:b/>
                          <w:color w:val="00000A"/>
                          <w:spacing w:val="-1"/>
                          <w:w w:val="105"/>
                          <w:sz w:val="14"/>
                        </w:rPr>
                        <w:t xml:space="preserve"> </w:t>
                      </w:r>
                      <w:r>
                        <w:rPr>
                          <w:b/>
                          <w:color w:val="00000A"/>
                          <w:w w:val="105"/>
                          <w:sz w:val="14"/>
                        </w:rPr>
                        <w:t xml:space="preserve">di gara nella </w:t>
                      </w:r>
                      <w:r>
                        <w:rPr>
                          <w:b/>
                          <w:i/>
                          <w:color w:val="00000A"/>
                          <w:w w:val="105"/>
                          <w:sz w:val="14"/>
                        </w:rPr>
                        <w:t>Gazzetta ufficiale dell'Unione europea</w:t>
                      </w:r>
                      <w:r>
                        <w:rPr>
                          <w:b/>
                          <w:i/>
                          <w:color w:val="00000A"/>
                          <w:spacing w:val="-6"/>
                          <w:w w:val="105"/>
                          <w:sz w:val="14"/>
                        </w:rPr>
                        <w:t xml:space="preserve"> </w:t>
                      </w:r>
                      <w:r>
                        <w:rPr>
                          <w:b/>
                          <w:color w:val="00000A"/>
                          <w:w w:val="105"/>
                          <w:sz w:val="14"/>
                        </w:rPr>
                        <w:t>le</w:t>
                      </w:r>
                      <w:r>
                        <w:rPr>
                          <w:b/>
                          <w:color w:val="00000A"/>
                          <w:spacing w:val="-10"/>
                          <w:w w:val="105"/>
                          <w:sz w:val="14"/>
                        </w:rPr>
                        <w:t xml:space="preserve"> </w:t>
                      </w:r>
                      <w:r>
                        <w:rPr>
                          <w:b/>
                          <w:color w:val="00000A"/>
                          <w:w w:val="105"/>
                          <w:sz w:val="14"/>
                        </w:rPr>
                        <w:t>informazioni</w:t>
                      </w:r>
                      <w:r>
                        <w:rPr>
                          <w:b/>
                          <w:color w:val="00000A"/>
                          <w:spacing w:val="-8"/>
                          <w:w w:val="105"/>
                          <w:sz w:val="14"/>
                        </w:rPr>
                        <w:t xml:space="preserve"> </w:t>
                      </w:r>
                      <w:r>
                        <w:rPr>
                          <w:b/>
                          <w:color w:val="00000A"/>
                          <w:w w:val="105"/>
                          <w:sz w:val="14"/>
                        </w:rPr>
                        <w:t>richieste</w:t>
                      </w:r>
                      <w:r>
                        <w:rPr>
                          <w:b/>
                          <w:color w:val="00000A"/>
                          <w:spacing w:val="-8"/>
                          <w:w w:val="105"/>
                          <w:sz w:val="14"/>
                        </w:rPr>
                        <w:t xml:space="preserve"> </w:t>
                      </w:r>
                      <w:r>
                        <w:rPr>
                          <w:b/>
                          <w:color w:val="00000A"/>
                          <w:w w:val="105"/>
                          <w:sz w:val="14"/>
                        </w:rPr>
                        <w:t>dalla</w:t>
                      </w:r>
                      <w:r>
                        <w:rPr>
                          <w:b/>
                          <w:color w:val="00000A"/>
                          <w:spacing w:val="-5"/>
                          <w:w w:val="105"/>
                          <w:sz w:val="14"/>
                        </w:rPr>
                        <w:t xml:space="preserve"> </w:t>
                      </w:r>
                      <w:r>
                        <w:rPr>
                          <w:b/>
                          <w:color w:val="00000A"/>
                          <w:w w:val="105"/>
                          <w:sz w:val="14"/>
                        </w:rPr>
                        <w:t>parte</w:t>
                      </w:r>
                      <w:r>
                        <w:rPr>
                          <w:b/>
                          <w:color w:val="00000A"/>
                          <w:spacing w:val="-8"/>
                          <w:w w:val="105"/>
                          <w:sz w:val="14"/>
                        </w:rPr>
                        <w:t xml:space="preserve"> </w:t>
                      </w:r>
                      <w:r>
                        <w:rPr>
                          <w:b/>
                          <w:color w:val="00000A"/>
                          <w:w w:val="105"/>
                          <w:sz w:val="14"/>
                        </w:rPr>
                        <w:t>I</w:t>
                      </w:r>
                      <w:r>
                        <w:rPr>
                          <w:b/>
                          <w:color w:val="00000A"/>
                          <w:spacing w:val="-4"/>
                          <w:w w:val="105"/>
                          <w:sz w:val="14"/>
                        </w:rPr>
                        <w:t xml:space="preserve"> </w:t>
                      </w:r>
                      <w:r>
                        <w:rPr>
                          <w:b/>
                          <w:color w:val="00000A"/>
                          <w:w w:val="105"/>
                          <w:sz w:val="14"/>
                        </w:rPr>
                        <w:t>saranno</w:t>
                      </w:r>
                      <w:r>
                        <w:rPr>
                          <w:b/>
                          <w:color w:val="00000A"/>
                          <w:spacing w:val="-5"/>
                          <w:w w:val="105"/>
                          <w:sz w:val="14"/>
                        </w:rPr>
                        <w:t xml:space="preserve"> </w:t>
                      </w:r>
                      <w:r>
                        <w:rPr>
                          <w:b/>
                          <w:color w:val="00000A"/>
                          <w:w w:val="105"/>
                          <w:sz w:val="14"/>
                        </w:rPr>
                        <w:t>acquisite</w:t>
                      </w:r>
                      <w:r>
                        <w:rPr>
                          <w:b/>
                          <w:color w:val="00000A"/>
                          <w:spacing w:val="-8"/>
                          <w:w w:val="105"/>
                          <w:sz w:val="14"/>
                        </w:rPr>
                        <w:t xml:space="preserve"> </w:t>
                      </w:r>
                      <w:r>
                        <w:rPr>
                          <w:b/>
                          <w:color w:val="00000A"/>
                          <w:w w:val="105"/>
                          <w:sz w:val="14"/>
                        </w:rPr>
                        <w:t>automaticamente,</w:t>
                      </w:r>
                      <w:r>
                        <w:rPr>
                          <w:b/>
                          <w:color w:val="00000A"/>
                          <w:spacing w:val="-4"/>
                          <w:w w:val="105"/>
                          <w:sz w:val="14"/>
                        </w:rPr>
                        <w:t xml:space="preserve"> </w:t>
                      </w:r>
                      <w:r>
                        <w:rPr>
                          <w:b/>
                          <w:color w:val="00000A"/>
                          <w:w w:val="105"/>
                          <w:sz w:val="14"/>
                        </w:rPr>
                        <w:t>a</w:t>
                      </w:r>
                      <w:r>
                        <w:rPr>
                          <w:b/>
                          <w:color w:val="00000A"/>
                          <w:spacing w:val="-8"/>
                          <w:w w:val="105"/>
                          <w:sz w:val="14"/>
                        </w:rPr>
                        <w:t xml:space="preserve"> </w:t>
                      </w:r>
                      <w:r>
                        <w:rPr>
                          <w:b/>
                          <w:color w:val="00000A"/>
                          <w:w w:val="105"/>
                          <w:sz w:val="14"/>
                        </w:rPr>
                        <w:t>condizione</w:t>
                      </w:r>
                      <w:r>
                        <w:rPr>
                          <w:b/>
                          <w:color w:val="00000A"/>
                          <w:spacing w:val="-3"/>
                          <w:w w:val="105"/>
                          <w:sz w:val="14"/>
                        </w:rPr>
                        <w:t xml:space="preserve"> </w:t>
                      </w:r>
                      <w:r>
                        <w:rPr>
                          <w:b/>
                          <w:color w:val="00000A"/>
                          <w:w w:val="105"/>
                          <w:sz w:val="14"/>
                        </w:rPr>
                        <w:t>che</w:t>
                      </w:r>
                      <w:r>
                        <w:rPr>
                          <w:b/>
                          <w:color w:val="00000A"/>
                          <w:spacing w:val="-5"/>
                          <w:w w:val="105"/>
                          <w:sz w:val="14"/>
                        </w:rPr>
                        <w:t xml:space="preserve"> </w:t>
                      </w:r>
                      <w:r>
                        <w:rPr>
                          <w:b/>
                          <w:color w:val="00000A"/>
                          <w:w w:val="105"/>
                          <w:sz w:val="14"/>
                        </w:rPr>
                        <w:t>per</w:t>
                      </w:r>
                      <w:r>
                        <w:rPr>
                          <w:b/>
                          <w:color w:val="00000A"/>
                          <w:spacing w:val="-5"/>
                          <w:w w:val="105"/>
                          <w:sz w:val="14"/>
                        </w:rPr>
                        <w:t xml:space="preserve"> </w:t>
                      </w:r>
                      <w:r>
                        <w:rPr>
                          <w:b/>
                          <w:color w:val="00000A"/>
                          <w:w w:val="105"/>
                          <w:sz w:val="14"/>
                        </w:rPr>
                        <w:t>generare</w:t>
                      </w:r>
                      <w:r>
                        <w:rPr>
                          <w:b/>
                          <w:color w:val="00000A"/>
                          <w:spacing w:val="-5"/>
                          <w:w w:val="105"/>
                          <w:sz w:val="14"/>
                        </w:rPr>
                        <w:t xml:space="preserve"> </w:t>
                      </w:r>
                      <w:r>
                        <w:rPr>
                          <w:b/>
                          <w:color w:val="00000A"/>
                          <w:w w:val="105"/>
                          <w:sz w:val="14"/>
                        </w:rPr>
                        <w:t>e</w:t>
                      </w:r>
                      <w:r>
                        <w:rPr>
                          <w:b/>
                          <w:color w:val="00000A"/>
                          <w:spacing w:val="-6"/>
                          <w:w w:val="105"/>
                          <w:sz w:val="14"/>
                        </w:rPr>
                        <w:t xml:space="preserve"> </w:t>
                      </w:r>
                      <w:r>
                        <w:rPr>
                          <w:b/>
                          <w:color w:val="00000A"/>
                          <w:w w:val="105"/>
                          <w:sz w:val="14"/>
                        </w:rPr>
                        <w:t>compilare</w:t>
                      </w:r>
                      <w:r>
                        <w:rPr>
                          <w:b/>
                          <w:color w:val="00000A"/>
                          <w:spacing w:val="-8"/>
                          <w:w w:val="105"/>
                          <w:sz w:val="14"/>
                        </w:rPr>
                        <w:t xml:space="preserve"> </w:t>
                      </w:r>
                      <w:r>
                        <w:rPr>
                          <w:b/>
                          <w:color w:val="00000A"/>
                          <w:w w:val="105"/>
                          <w:sz w:val="14"/>
                        </w:rPr>
                        <w:t>il DGUE sia utilizzato</w:t>
                      </w:r>
                      <w:r>
                        <w:rPr>
                          <w:b/>
                          <w:color w:val="00000A"/>
                          <w:spacing w:val="-2"/>
                          <w:w w:val="105"/>
                          <w:sz w:val="14"/>
                        </w:rPr>
                        <w:t xml:space="preserve"> </w:t>
                      </w:r>
                      <w:r>
                        <w:rPr>
                          <w:b/>
                          <w:color w:val="00000A"/>
                          <w:w w:val="105"/>
                          <w:sz w:val="14"/>
                        </w:rPr>
                        <w:t>il servizio</w:t>
                      </w:r>
                      <w:r>
                        <w:rPr>
                          <w:b/>
                          <w:color w:val="00000A"/>
                          <w:spacing w:val="-1"/>
                          <w:w w:val="105"/>
                          <w:sz w:val="14"/>
                        </w:rPr>
                        <w:t xml:space="preserve"> </w:t>
                      </w:r>
                      <w:r>
                        <w:rPr>
                          <w:b/>
                          <w:color w:val="00000A"/>
                          <w:w w:val="105"/>
                          <w:sz w:val="14"/>
                        </w:rPr>
                        <w:t>DGUE elettronico (</w:t>
                      </w:r>
                      <w:r>
                        <w:rPr>
                          <w:b/>
                          <w:color w:val="00000A"/>
                          <w:w w:val="105"/>
                          <w:sz w:val="14"/>
                          <w:vertAlign w:val="superscript"/>
                        </w:rPr>
                        <w:t>1</w:t>
                      </w:r>
                      <w:r>
                        <w:rPr>
                          <w:b/>
                          <w:color w:val="00000A"/>
                          <w:w w:val="105"/>
                          <w:sz w:val="14"/>
                        </w:rPr>
                        <w:t>). Riferimento della pubblicazione del pertinente</w:t>
                      </w:r>
                      <w:r>
                        <w:rPr>
                          <w:b/>
                          <w:color w:val="00000A"/>
                          <w:spacing w:val="-1"/>
                          <w:w w:val="105"/>
                          <w:sz w:val="14"/>
                        </w:rPr>
                        <w:t xml:space="preserve"> </w:t>
                      </w:r>
                      <w:r>
                        <w:rPr>
                          <w:b/>
                          <w:color w:val="00000A"/>
                          <w:w w:val="105"/>
                          <w:sz w:val="14"/>
                        </w:rPr>
                        <w:t>avviso o</w:t>
                      </w:r>
                      <w:r>
                        <w:rPr>
                          <w:b/>
                          <w:color w:val="00000A"/>
                          <w:spacing w:val="-1"/>
                          <w:w w:val="105"/>
                          <w:sz w:val="14"/>
                        </w:rPr>
                        <w:t xml:space="preserve"> </w:t>
                      </w:r>
                      <w:r>
                        <w:rPr>
                          <w:b/>
                          <w:color w:val="00000A"/>
                          <w:w w:val="105"/>
                          <w:sz w:val="14"/>
                        </w:rPr>
                        <w:t>bando (</w:t>
                      </w:r>
                      <w:r>
                        <w:rPr>
                          <w:b/>
                          <w:color w:val="00000A"/>
                          <w:w w:val="105"/>
                          <w:sz w:val="14"/>
                          <w:vertAlign w:val="superscript"/>
                        </w:rPr>
                        <w:t>2</w:t>
                      </w:r>
                      <w:r>
                        <w:rPr>
                          <w:b/>
                          <w:color w:val="00000A"/>
                          <w:w w:val="105"/>
                          <w:sz w:val="14"/>
                        </w:rPr>
                        <w:t>)</w:t>
                      </w:r>
                      <w:r>
                        <w:rPr>
                          <w:b/>
                          <w:color w:val="00000A"/>
                          <w:spacing w:val="40"/>
                          <w:w w:val="105"/>
                          <w:sz w:val="14"/>
                        </w:rPr>
                        <w:t xml:space="preserve"> </w:t>
                      </w:r>
                      <w:r>
                        <w:rPr>
                          <w:b/>
                          <w:color w:val="00000A"/>
                          <w:w w:val="105"/>
                          <w:sz w:val="14"/>
                        </w:rPr>
                        <w:t xml:space="preserve">nella </w:t>
                      </w:r>
                      <w:r>
                        <w:rPr>
                          <w:b/>
                          <w:i/>
                          <w:color w:val="00000A"/>
                          <w:w w:val="105"/>
                          <w:sz w:val="14"/>
                        </w:rPr>
                        <w:t>Gazzetta ufficiale dell'Unione europea</w:t>
                      </w:r>
                      <w:r>
                        <w:rPr>
                          <w:b/>
                          <w:color w:val="00000A"/>
                          <w:w w:val="105"/>
                          <w:sz w:val="14"/>
                        </w:rPr>
                        <w:t>:</w:t>
                      </w:r>
                    </w:p>
                    <w:p>
                      <w:pPr>
                        <w:pStyle w:val="BodyText"/>
                        <w:rPr>
                          <w:b/>
                          <w:color w:val="000000"/>
                          <w:sz w:val="16"/>
                        </w:rPr>
                      </w:pPr>
                      <w:r>
                        <w:rPr>
                          <w:b/>
                          <w:color w:val="000000"/>
                          <w:sz w:val="16"/>
                        </w:rPr>
                      </w:r>
                    </w:p>
                    <w:p>
                      <w:pPr>
                        <w:pStyle w:val="BodyText"/>
                        <w:spacing w:before="5" w:after="0"/>
                        <w:rPr>
                          <w:b/>
                          <w:color w:val="000000"/>
                          <w:sz w:val="18"/>
                        </w:rPr>
                      </w:pPr>
                      <w:r>
                        <w:rPr>
                          <w:b/>
                          <w:color w:val="000000"/>
                          <w:sz w:val="18"/>
                        </w:rPr>
                      </w:r>
                    </w:p>
                    <w:p>
                      <w:pPr>
                        <w:pStyle w:val="Contenutocornice"/>
                        <w:spacing w:before="1" w:after="0"/>
                        <w:ind w:hanging="0"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pPr>
                        <w:pStyle w:val="Contenutocornice"/>
                        <w:spacing w:before="124" w:after="0"/>
                        <w:ind w:hanging="0" w:left="106"/>
                        <w:rPr>
                          <w:b/>
                          <w:color w:val="000000"/>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pPr>
                        <w:pStyle w:val="Contenutocornice"/>
                        <w:spacing w:lineRule="auto" w:line="247" w:before="125" w:after="0"/>
                        <w:ind w:hanging="0" w:left="106"/>
                        <w:rPr>
                          <w:b/>
                          <w:color w:val="000000"/>
                          <w:sz w:val="14"/>
                        </w:rPr>
                      </w:pPr>
                      <w:r>
                        <w:rPr>
                          <w:b/>
                          <w:color w:val="00000A"/>
                          <w:w w:val="105"/>
                          <w:sz w:val="14"/>
                        </w:rPr>
                        <w:t>Se</w:t>
                      </w:r>
                      <w:r>
                        <w:rPr>
                          <w:b/>
                          <w:color w:val="00000A"/>
                          <w:spacing w:val="-4"/>
                          <w:w w:val="105"/>
                          <w:sz w:val="14"/>
                        </w:rPr>
                        <w:t xml:space="preserve"> </w:t>
                      </w:r>
                      <w:r>
                        <w:rPr>
                          <w:b/>
                          <w:color w:val="00000A"/>
                          <w:w w:val="105"/>
                          <w:sz w:val="14"/>
                        </w:rPr>
                        <w:t>non</w:t>
                      </w:r>
                      <w:r>
                        <w:rPr>
                          <w:b/>
                          <w:color w:val="00000A"/>
                          <w:spacing w:val="-6"/>
                          <w:w w:val="105"/>
                          <w:sz w:val="14"/>
                        </w:rPr>
                        <w:t xml:space="preserve"> </w:t>
                      </w:r>
                      <w:r>
                        <w:rPr>
                          <w:b/>
                          <w:color w:val="00000A"/>
                          <w:w w:val="105"/>
                          <w:sz w:val="14"/>
                        </w:rPr>
                        <w:t>è</w:t>
                      </w:r>
                      <w:r>
                        <w:rPr>
                          <w:b/>
                          <w:color w:val="00000A"/>
                          <w:spacing w:val="-3"/>
                          <w:w w:val="105"/>
                          <w:sz w:val="14"/>
                        </w:rPr>
                        <w:t xml:space="preserve"> </w:t>
                      </w:r>
                      <w:r>
                        <w:rPr>
                          <w:b/>
                          <w:color w:val="00000A"/>
                          <w:w w:val="105"/>
                          <w:sz w:val="14"/>
                        </w:rPr>
                        <w:t>pubblicato</w:t>
                      </w:r>
                      <w:r>
                        <w:rPr>
                          <w:b/>
                          <w:color w:val="00000A"/>
                          <w:spacing w:val="-7"/>
                          <w:w w:val="105"/>
                          <w:sz w:val="14"/>
                        </w:rPr>
                        <w:t xml:space="preserve"> </w:t>
                      </w:r>
                      <w:r>
                        <w:rPr>
                          <w:b/>
                          <w:color w:val="00000A"/>
                          <w:w w:val="105"/>
                          <w:sz w:val="14"/>
                        </w:rPr>
                        <w:t>un</w:t>
                      </w:r>
                      <w:r>
                        <w:rPr>
                          <w:b/>
                          <w:color w:val="00000A"/>
                          <w:spacing w:val="-6"/>
                          <w:w w:val="105"/>
                          <w:sz w:val="14"/>
                        </w:rPr>
                        <w:t xml:space="preserve"> </w:t>
                      </w:r>
                      <w:r>
                        <w:rPr>
                          <w:b/>
                          <w:color w:val="00000A"/>
                          <w:w w:val="105"/>
                          <w:sz w:val="14"/>
                        </w:rPr>
                        <w:t>avviso</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indizione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gara</w:t>
                      </w:r>
                      <w:r>
                        <w:rPr>
                          <w:b/>
                          <w:color w:val="00000A"/>
                          <w:spacing w:val="-5"/>
                          <w:w w:val="105"/>
                          <w:sz w:val="14"/>
                        </w:rPr>
                        <w:t xml:space="preserve"> </w:t>
                      </w:r>
                      <w:r>
                        <w:rPr>
                          <w:b/>
                          <w:color w:val="00000A"/>
                          <w:w w:val="105"/>
                          <w:sz w:val="14"/>
                        </w:rPr>
                        <w:t>nella</w:t>
                      </w:r>
                      <w:r>
                        <w:rPr>
                          <w:b/>
                          <w:color w:val="00000A"/>
                          <w:spacing w:val="-5"/>
                          <w:w w:val="105"/>
                          <w:sz w:val="14"/>
                        </w:rPr>
                        <w:t xml:space="preserve"> </w:t>
                      </w:r>
                      <w:r>
                        <w:rPr>
                          <w:b/>
                          <w:color w:val="00000A"/>
                          <w:w w:val="105"/>
                          <w:sz w:val="14"/>
                        </w:rPr>
                        <w:t>GU</w:t>
                      </w:r>
                      <w:r>
                        <w:rPr>
                          <w:b/>
                          <w:color w:val="00000A"/>
                          <w:spacing w:val="-4"/>
                          <w:w w:val="105"/>
                          <w:sz w:val="14"/>
                        </w:rPr>
                        <w:t xml:space="preserve"> </w:t>
                      </w:r>
                      <w:r>
                        <w:rPr>
                          <w:b/>
                          <w:color w:val="00000A"/>
                          <w:w w:val="105"/>
                          <w:sz w:val="14"/>
                        </w:rPr>
                        <w:t>UE,</w:t>
                      </w:r>
                      <w:r>
                        <w:rPr>
                          <w:b/>
                          <w:color w:val="00000A"/>
                          <w:spacing w:val="-3"/>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3"/>
                          <w:w w:val="105"/>
                          <w:sz w:val="14"/>
                        </w:rPr>
                        <w:t xml:space="preserve"> </w:t>
                      </w:r>
                      <w:r>
                        <w:rPr>
                          <w:b/>
                          <w:color w:val="00000A"/>
                          <w:w w:val="105"/>
                          <w:sz w:val="14"/>
                        </w:rPr>
                        <w:t>appaltante</w:t>
                      </w:r>
                      <w:r>
                        <w:rPr>
                          <w:b/>
                          <w:color w:val="00000A"/>
                          <w:spacing w:val="-4"/>
                          <w:w w:val="105"/>
                          <w:sz w:val="14"/>
                        </w:rPr>
                        <w:t xml:space="preserve"> </w:t>
                      </w:r>
                      <w:r>
                        <w:rPr>
                          <w:b/>
                          <w:color w:val="00000A"/>
                          <w:w w:val="105"/>
                          <w:sz w:val="14"/>
                        </w:rPr>
                        <w:t>o</w:t>
                      </w:r>
                      <w:r>
                        <w:rPr>
                          <w:b/>
                          <w:color w:val="00000A"/>
                          <w:spacing w:val="-8"/>
                          <w:w w:val="105"/>
                          <w:sz w:val="14"/>
                        </w:rPr>
                        <w:t xml:space="preserve"> </w:t>
                      </w:r>
                      <w:r>
                        <w:rPr>
                          <w:b/>
                          <w:color w:val="00000A"/>
                          <w:w w:val="105"/>
                          <w:sz w:val="14"/>
                        </w:rPr>
                        <w:t>l’ente</w:t>
                      </w:r>
                      <w:r>
                        <w:rPr>
                          <w:b/>
                          <w:color w:val="00000A"/>
                          <w:spacing w:val="-8"/>
                          <w:w w:val="105"/>
                          <w:sz w:val="14"/>
                        </w:rPr>
                        <w:t xml:space="preserve"> </w:t>
                      </w:r>
                      <w:r>
                        <w:rPr>
                          <w:b/>
                          <w:color w:val="00000A"/>
                          <w:w w:val="105"/>
                          <w:sz w:val="14"/>
                        </w:rPr>
                        <w:t>concedente</w:t>
                      </w:r>
                      <w:r>
                        <w:rPr>
                          <w:b/>
                          <w:color w:val="00000A"/>
                          <w:spacing w:val="-2"/>
                          <w:w w:val="105"/>
                          <w:sz w:val="14"/>
                        </w:rPr>
                        <w:t xml:space="preserve"> </w:t>
                      </w:r>
                      <w:r>
                        <w:rPr>
                          <w:b/>
                          <w:color w:val="00000A"/>
                          <w:w w:val="105"/>
                          <w:sz w:val="14"/>
                        </w:rPr>
                        <w:t>deve</w:t>
                      </w:r>
                      <w:r>
                        <w:rPr>
                          <w:b/>
                          <w:color w:val="00000A"/>
                          <w:spacing w:val="-7"/>
                          <w:w w:val="105"/>
                          <w:sz w:val="14"/>
                        </w:rPr>
                        <w:t xml:space="preserve"> </w:t>
                      </w:r>
                      <w:r>
                        <w:rPr>
                          <w:b/>
                          <w:color w:val="00000A"/>
                          <w:w w:val="105"/>
                          <w:sz w:val="14"/>
                        </w:rPr>
                        <w:t>compilare</w:t>
                      </w:r>
                      <w:r>
                        <w:rPr>
                          <w:b/>
                          <w:color w:val="00000A"/>
                          <w:spacing w:val="-7"/>
                          <w:w w:val="105"/>
                          <w:sz w:val="14"/>
                        </w:rPr>
                        <w:t xml:space="preserve"> </w:t>
                      </w:r>
                      <w:r>
                        <w:rPr>
                          <w:b/>
                          <w:color w:val="00000A"/>
                          <w:w w:val="105"/>
                          <w:sz w:val="14"/>
                        </w:rPr>
                        <w:t>le informazioni in modo da permettere l'individuazione univoca della procedura di appalto:</w:t>
                      </w:r>
                    </w:p>
                    <w:p>
                      <w:pPr>
                        <w:pStyle w:val="Contenutocornice"/>
                        <w:spacing w:lineRule="auto" w:line="247" w:before="119" w:after="0"/>
                        <w:ind w:hanging="0" w:left="106"/>
                        <w:rPr>
                          <w:b/>
                          <w:color w:val="000000"/>
                          <w:sz w:val="14"/>
                        </w:rPr>
                      </w:pPr>
                      <w:r>
                        <w:rPr>
                          <w:b/>
                          <w:color w:val="00000A"/>
                          <w:w w:val="105"/>
                          <w:sz w:val="14"/>
                        </w:rPr>
                        <w:t>Se</w:t>
                      </w:r>
                      <w:r>
                        <w:rPr>
                          <w:b/>
                          <w:color w:val="00000A"/>
                          <w:spacing w:val="-5"/>
                          <w:w w:val="105"/>
                          <w:sz w:val="14"/>
                        </w:rPr>
                        <w:t xml:space="preserve"> </w:t>
                      </w:r>
                      <w:r>
                        <w:rPr>
                          <w:b/>
                          <w:color w:val="00000A"/>
                          <w:w w:val="105"/>
                          <w:sz w:val="14"/>
                        </w:rPr>
                        <w:t>non</w:t>
                      </w:r>
                      <w:r>
                        <w:rPr>
                          <w:b/>
                          <w:color w:val="00000A"/>
                          <w:spacing w:val="-7"/>
                          <w:w w:val="105"/>
                          <w:sz w:val="14"/>
                        </w:rPr>
                        <w:t xml:space="preserve"> </w:t>
                      </w:r>
                      <w:r>
                        <w:rPr>
                          <w:b/>
                          <w:color w:val="00000A"/>
                          <w:w w:val="105"/>
                          <w:sz w:val="14"/>
                        </w:rPr>
                        <w:t>sussiste</w:t>
                      </w:r>
                      <w:r>
                        <w:rPr>
                          <w:b/>
                          <w:color w:val="00000A"/>
                          <w:spacing w:val="-6"/>
                          <w:w w:val="105"/>
                          <w:sz w:val="14"/>
                        </w:rPr>
                        <w:t xml:space="preserve"> </w:t>
                      </w:r>
                      <w:r>
                        <w:rPr>
                          <w:b/>
                          <w:color w:val="00000A"/>
                          <w:w w:val="105"/>
                          <w:sz w:val="14"/>
                        </w:rPr>
                        <w:t>obbligo</w:t>
                      </w:r>
                      <w:r>
                        <w:rPr>
                          <w:b/>
                          <w:color w:val="00000A"/>
                          <w:spacing w:val="-9"/>
                          <w:w w:val="105"/>
                          <w:sz w:val="14"/>
                        </w:rPr>
                        <w:t xml:space="preserve"> </w:t>
                      </w:r>
                      <w:r>
                        <w:rPr>
                          <w:b/>
                          <w:color w:val="00000A"/>
                          <w:w w:val="105"/>
                          <w:sz w:val="14"/>
                        </w:rPr>
                        <w:t>di</w:t>
                      </w:r>
                      <w:r>
                        <w:rPr>
                          <w:b/>
                          <w:color w:val="00000A"/>
                          <w:spacing w:val="-7"/>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un</w:t>
                      </w:r>
                      <w:r>
                        <w:rPr>
                          <w:b/>
                          <w:color w:val="00000A"/>
                          <w:spacing w:val="-9"/>
                          <w:w w:val="105"/>
                          <w:sz w:val="14"/>
                        </w:rPr>
                        <w:t xml:space="preserve"> </w:t>
                      </w:r>
                      <w:r>
                        <w:rPr>
                          <w:b/>
                          <w:color w:val="00000A"/>
                          <w:w w:val="105"/>
                          <w:sz w:val="14"/>
                        </w:rPr>
                        <w:t>avviso</w:t>
                      </w:r>
                      <w:r>
                        <w:rPr>
                          <w:b/>
                          <w:color w:val="00000A"/>
                          <w:spacing w:val="-7"/>
                          <w:w w:val="105"/>
                          <w:sz w:val="14"/>
                        </w:rPr>
                        <w:t xml:space="preserve"> </w:t>
                      </w:r>
                      <w:r>
                        <w:rPr>
                          <w:b/>
                          <w:color w:val="00000A"/>
                          <w:w w:val="105"/>
                          <w:sz w:val="14"/>
                        </w:rPr>
                        <w:t>nella</w:t>
                      </w:r>
                      <w:r>
                        <w:rPr>
                          <w:b/>
                          <w:color w:val="00000A"/>
                          <w:spacing w:val="-9"/>
                          <w:w w:val="105"/>
                          <w:sz w:val="14"/>
                        </w:rPr>
                        <w:t xml:space="preserve"> </w:t>
                      </w:r>
                      <w:r>
                        <w:rPr>
                          <w:b/>
                          <w:color w:val="00000A"/>
                          <w:w w:val="105"/>
                          <w:sz w:val="14"/>
                        </w:rPr>
                        <w:t>Gazzetta</w:t>
                      </w:r>
                      <w:r>
                        <w:rPr>
                          <w:b/>
                          <w:color w:val="00000A"/>
                          <w:spacing w:val="-5"/>
                          <w:w w:val="105"/>
                          <w:sz w:val="14"/>
                        </w:rPr>
                        <w:t xml:space="preserve"> </w:t>
                      </w:r>
                      <w:r>
                        <w:rPr>
                          <w:b/>
                          <w:color w:val="00000A"/>
                          <w:w w:val="105"/>
                          <w:sz w:val="14"/>
                        </w:rPr>
                        <w:t>ufficiale</w:t>
                      </w:r>
                      <w:r>
                        <w:rPr>
                          <w:b/>
                          <w:color w:val="00000A"/>
                          <w:spacing w:val="-5"/>
                          <w:w w:val="105"/>
                          <w:sz w:val="14"/>
                        </w:rPr>
                        <w:t xml:space="preserve"> </w:t>
                      </w:r>
                      <w:r>
                        <w:rPr>
                          <w:b/>
                          <w:color w:val="00000A"/>
                          <w:w w:val="105"/>
                          <w:sz w:val="14"/>
                        </w:rPr>
                        <w:t>dell'Unione</w:t>
                      </w:r>
                      <w:r>
                        <w:rPr>
                          <w:b/>
                          <w:color w:val="00000A"/>
                          <w:spacing w:val="-6"/>
                          <w:w w:val="105"/>
                          <w:sz w:val="14"/>
                        </w:rPr>
                        <w:t xml:space="preserve"> </w:t>
                      </w:r>
                      <w:r>
                        <w:rPr>
                          <w:b/>
                          <w:color w:val="00000A"/>
                          <w:w w:val="105"/>
                          <w:sz w:val="14"/>
                        </w:rPr>
                        <w:t>europea,</w:t>
                      </w:r>
                      <w:r>
                        <w:rPr>
                          <w:b/>
                          <w:color w:val="00000A"/>
                          <w:spacing w:val="-5"/>
                          <w:w w:val="105"/>
                          <w:sz w:val="14"/>
                        </w:rPr>
                        <w:t xml:space="preserve"> </w:t>
                      </w:r>
                      <w:r>
                        <w:rPr>
                          <w:b/>
                          <w:color w:val="00000A"/>
                          <w:w w:val="105"/>
                          <w:sz w:val="14"/>
                        </w:rPr>
                        <w:t>fornire</w:t>
                      </w:r>
                      <w:r>
                        <w:rPr>
                          <w:b/>
                          <w:color w:val="00000A"/>
                          <w:spacing w:val="-6"/>
                          <w:w w:val="105"/>
                          <w:sz w:val="14"/>
                        </w:rPr>
                        <w:t xml:space="preserve"> </w:t>
                      </w:r>
                      <w:r>
                        <w:rPr>
                          <w:b/>
                          <w:color w:val="00000A"/>
                          <w:w w:val="105"/>
                          <w:sz w:val="14"/>
                        </w:rPr>
                        <w:t>altre</w:t>
                      </w:r>
                      <w:r>
                        <w:rPr>
                          <w:b/>
                          <w:color w:val="00000A"/>
                          <w:spacing w:val="-5"/>
                          <w:w w:val="105"/>
                          <w:sz w:val="14"/>
                        </w:rPr>
                        <w:t xml:space="preserve"> </w:t>
                      </w:r>
                      <w:r>
                        <w:rPr>
                          <w:b/>
                          <w:color w:val="00000A"/>
                          <w:w w:val="105"/>
                          <w:sz w:val="14"/>
                        </w:rPr>
                        <w:t>informazioni</w:t>
                      </w:r>
                      <w:r>
                        <w:rPr>
                          <w:b/>
                          <w:color w:val="00000A"/>
                          <w:spacing w:val="-4"/>
                          <w:w w:val="105"/>
                          <w:sz w:val="14"/>
                        </w:rPr>
                        <w:t xml:space="preserve"> </w:t>
                      </w:r>
                      <w:r>
                        <w:rPr>
                          <w:b/>
                          <w:color w:val="00000A"/>
                          <w:w w:val="105"/>
                          <w:sz w:val="14"/>
                        </w:rPr>
                        <w:t>in modo</w:t>
                      </w:r>
                      <w:r>
                        <w:rPr>
                          <w:b/>
                          <w:color w:val="00000A"/>
                          <w:spacing w:val="-4"/>
                          <w:w w:val="105"/>
                          <w:sz w:val="14"/>
                        </w:rPr>
                        <w:t xml:space="preserve"> </w:t>
                      </w:r>
                      <w:r>
                        <w:rPr>
                          <w:b/>
                          <w:color w:val="00000A"/>
                          <w:w w:val="105"/>
                          <w:sz w:val="14"/>
                        </w:rPr>
                        <w:t>da</w:t>
                      </w:r>
                      <w:r>
                        <w:rPr>
                          <w:b/>
                          <w:color w:val="00000A"/>
                          <w:spacing w:val="-3"/>
                          <w:w w:val="105"/>
                          <w:sz w:val="14"/>
                        </w:rPr>
                        <w:t xml:space="preserve"> </w:t>
                      </w:r>
                      <w:r>
                        <w:rPr>
                          <w:b/>
                          <w:color w:val="00000A"/>
                          <w:w w:val="105"/>
                          <w:sz w:val="14"/>
                        </w:rPr>
                        <w:t>permettere</w:t>
                      </w:r>
                      <w:r>
                        <w:rPr>
                          <w:b/>
                          <w:color w:val="00000A"/>
                          <w:spacing w:val="-3"/>
                          <w:w w:val="105"/>
                          <w:sz w:val="14"/>
                        </w:rPr>
                        <w:t xml:space="preserve"> </w:t>
                      </w:r>
                      <w:r>
                        <w:rPr>
                          <w:b/>
                          <w:color w:val="00000A"/>
                          <w:w w:val="105"/>
                          <w:sz w:val="14"/>
                        </w:rPr>
                        <w:t>l'individuazione</w:t>
                      </w:r>
                      <w:r>
                        <w:rPr>
                          <w:b/>
                          <w:color w:val="00000A"/>
                          <w:spacing w:val="-1"/>
                          <w:w w:val="105"/>
                          <w:sz w:val="14"/>
                        </w:rPr>
                        <w:t xml:space="preserve"> </w:t>
                      </w:r>
                      <w:r>
                        <w:rPr>
                          <w:b/>
                          <w:color w:val="00000A"/>
                          <w:w w:val="105"/>
                          <w:sz w:val="14"/>
                        </w:rPr>
                        <w:t>univoca</w:t>
                      </w:r>
                      <w:r>
                        <w:rPr>
                          <w:b/>
                          <w:color w:val="00000A"/>
                          <w:spacing w:val="-3"/>
                          <w:w w:val="105"/>
                          <w:sz w:val="14"/>
                        </w:rPr>
                        <w:t xml:space="preserve"> </w:t>
                      </w:r>
                      <w:r>
                        <w:rPr>
                          <w:b/>
                          <w:color w:val="00000A"/>
                          <w:w w:val="105"/>
                          <w:sz w:val="14"/>
                        </w:rPr>
                        <w:t>della</w:t>
                      </w:r>
                      <w:r>
                        <w:rPr>
                          <w:b/>
                          <w:color w:val="00000A"/>
                          <w:spacing w:val="-2"/>
                          <w:w w:val="105"/>
                          <w:sz w:val="14"/>
                        </w:rPr>
                        <w:t xml:space="preserve"> </w:t>
                      </w:r>
                      <w:r>
                        <w:rPr>
                          <w:b/>
                          <w:color w:val="00000A"/>
                          <w:w w:val="105"/>
                          <w:sz w:val="14"/>
                        </w:rPr>
                        <w:t>procedura</w:t>
                      </w:r>
                      <w:r>
                        <w:rPr>
                          <w:b/>
                          <w:color w:val="00000A"/>
                          <w:spacing w:val="-1"/>
                          <w:w w:val="105"/>
                          <w:sz w:val="14"/>
                        </w:rPr>
                        <w:t xml:space="preserve"> </w:t>
                      </w:r>
                      <w:r>
                        <w:rPr>
                          <w:b/>
                          <w:color w:val="00000A"/>
                          <w:w w:val="105"/>
                          <w:sz w:val="14"/>
                        </w:rPr>
                        <w:t>di</w:t>
                      </w:r>
                      <w:r>
                        <w:rPr>
                          <w:b/>
                          <w:color w:val="00000A"/>
                          <w:spacing w:val="-3"/>
                          <w:w w:val="105"/>
                          <w:sz w:val="14"/>
                        </w:rPr>
                        <w:t xml:space="preserve"> </w:t>
                      </w:r>
                      <w:r>
                        <w:rPr>
                          <w:b/>
                          <w:color w:val="00000A"/>
                          <w:w w:val="105"/>
                          <w:sz w:val="14"/>
                        </w:rPr>
                        <w:t>appalto</w:t>
                      </w:r>
                      <w:r>
                        <w:rPr>
                          <w:b/>
                          <w:color w:val="00000A"/>
                          <w:spacing w:val="-4"/>
                          <w:w w:val="105"/>
                          <w:sz w:val="14"/>
                        </w:rPr>
                        <w:t xml:space="preserve"> </w:t>
                      </w:r>
                      <w:r>
                        <w:rPr>
                          <w:b/>
                          <w:color w:val="00000A"/>
                          <w:w w:val="105"/>
                          <w:sz w:val="14"/>
                        </w:rPr>
                        <w:t>(ad</w:t>
                      </w:r>
                      <w:r>
                        <w:rPr>
                          <w:b/>
                          <w:color w:val="00000A"/>
                          <w:spacing w:val="-4"/>
                          <w:w w:val="105"/>
                          <w:sz w:val="14"/>
                        </w:rPr>
                        <w:t xml:space="preserve"> </w:t>
                      </w:r>
                      <w:r>
                        <w:rPr>
                          <w:b/>
                          <w:color w:val="00000A"/>
                          <w:w w:val="105"/>
                          <w:sz w:val="14"/>
                        </w:rPr>
                        <w:t>esempio</w:t>
                      </w:r>
                      <w:r>
                        <w:rPr>
                          <w:b/>
                          <w:color w:val="00000A"/>
                          <w:spacing w:val="-7"/>
                          <w:w w:val="105"/>
                          <w:sz w:val="14"/>
                        </w:rPr>
                        <w:t xml:space="preserve"> </w:t>
                      </w:r>
                      <w:r>
                        <w:rPr>
                          <w:b/>
                          <w:color w:val="00000A"/>
                          <w:w w:val="105"/>
                          <w:sz w:val="14"/>
                        </w:rPr>
                        <w:t>il</w:t>
                      </w:r>
                      <w:r>
                        <w:rPr>
                          <w:b/>
                          <w:color w:val="00000A"/>
                          <w:spacing w:val="-3"/>
                          <w:w w:val="105"/>
                          <w:sz w:val="14"/>
                        </w:rPr>
                        <w:t xml:space="preserve"> </w:t>
                      </w:r>
                      <w:r>
                        <w:rPr>
                          <w:b/>
                          <w:color w:val="00000A"/>
                          <w:w w:val="105"/>
                          <w:sz w:val="14"/>
                        </w:rPr>
                        <w:t>rimando</w:t>
                      </w:r>
                      <w:r>
                        <w:rPr>
                          <w:b/>
                          <w:color w:val="00000A"/>
                          <w:spacing w:val="-6"/>
                          <w:w w:val="105"/>
                          <w:sz w:val="14"/>
                        </w:rPr>
                        <w:t xml:space="preserve"> </w:t>
                      </w:r>
                      <w:r>
                        <w:rPr>
                          <w:b/>
                          <w:color w:val="00000A"/>
                          <w:w w:val="105"/>
                          <w:sz w:val="14"/>
                        </w:rPr>
                        <w:t>ad</w:t>
                      </w:r>
                      <w:r>
                        <w:rPr>
                          <w:b/>
                          <w:color w:val="00000A"/>
                          <w:spacing w:val="-2"/>
                          <w:w w:val="105"/>
                          <w:sz w:val="14"/>
                        </w:rPr>
                        <w:t xml:space="preserve"> </w:t>
                      </w:r>
                      <w:r>
                        <w:rPr>
                          <w:b/>
                          <w:color w:val="00000A"/>
                          <w:w w:val="105"/>
                          <w:sz w:val="14"/>
                        </w:rPr>
                        <w:t>una</w:t>
                      </w:r>
                      <w:r>
                        <w:rPr>
                          <w:b/>
                          <w:color w:val="00000A"/>
                          <w:spacing w:val="-3"/>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a</w:t>
                      </w:r>
                      <w:r>
                        <w:rPr>
                          <w:b/>
                          <w:color w:val="00000A"/>
                          <w:spacing w:val="-6"/>
                          <w:w w:val="105"/>
                          <w:sz w:val="14"/>
                        </w:rPr>
                        <w:t xml:space="preserve"> </w:t>
                      </w:r>
                      <w:r>
                        <w:rPr>
                          <w:b/>
                          <w:color w:val="00000A"/>
                          <w:w w:val="105"/>
                          <w:sz w:val="14"/>
                        </w:rPr>
                        <w:t>livello nazionale): [….]</w:t>
                      </w:r>
                    </w:p>
                  </w:txbxContent>
                </v:textbox>
                <w10:wrap type="topAndBottom"/>
              </v:rect>
            </w:pict>
          </mc:Fallback>
        </mc:AlternateContent>
      </w:r>
    </w:p>
    <w:p>
      <w:pPr>
        <w:pStyle w:val="BodyText"/>
        <w:spacing w:before="2" w:after="0"/>
        <w:rPr>
          <w:rFonts w:ascii="Times New Roman" w:hAnsi="Times New Roman"/>
          <w:b/>
          <w:sz w:val="28"/>
        </w:rPr>
      </w:pPr>
      <w:r>
        <w:rPr>
          <w:rFonts w:ascii="Times New Roman" w:hAnsi="Times New Roman"/>
          <w:b/>
          <w:sz w:val="28"/>
        </w:rPr>
      </w:r>
    </w:p>
    <w:p>
      <w:pPr>
        <w:pStyle w:val="Heading3"/>
        <w:spacing w:before="101" w:after="0"/>
        <w:ind w:hanging="0" w:left="887" w:right="1095"/>
        <w:jc w:val="center"/>
        <w:rPr/>
      </w:pPr>
      <w:r>
        <w:rPr>
          <w:color w:val="00000A"/>
        </w:rPr>
        <w:t>INFORMAZIONI</w:t>
      </w:r>
      <w:r>
        <w:rPr>
          <w:color w:val="00000A"/>
          <w:spacing w:val="27"/>
        </w:rPr>
        <w:t xml:space="preserve"> </w:t>
      </w:r>
      <w:r>
        <w:rPr>
          <w:color w:val="00000A"/>
        </w:rPr>
        <w:t>SULLA</w:t>
      </w:r>
      <w:r>
        <w:rPr>
          <w:color w:val="00000A"/>
          <w:spacing w:val="12"/>
        </w:rPr>
        <w:t xml:space="preserve"> </w:t>
      </w:r>
      <w:r>
        <w:rPr>
          <w:color w:val="00000A"/>
        </w:rPr>
        <w:t>PROCEDURA</w:t>
      </w:r>
      <w:r>
        <w:rPr>
          <w:color w:val="00000A"/>
          <w:spacing w:val="16"/>
        </w:rPr>
        <w:t xml:space="preserve"> </w:t>
      </w:r>
      <w:r>
        <w:rPr>
          <w:color w:val="00000A"/>
        </w:rPr>
        <w:t>DI</w:t>
      </w:r>
      <w:r>
        <w:rPr>
          <w:color w:val="00000A"/>
          <w:spacing w:val="16"/>
        </w:rPr>
        <w:t xml:space="preserve"> </w:t>
      </w:r>
      <w:r>
        <w:rPr>
          <w:color w:val="00000A"/>
          <w:spacing w:val="-2"/>
        </w:rPr>
        <w:t>APPALTO</w:t>
      </w:r>
    </w:p>
    <w:p>
      <w:pPr>
        <w:pStyle w:val="BodyText"/>
        <w:spacing w:before="2" w:after="0"/>
        <w:rPr>
          <w:sz w:val="28"/>
        </w:rPr>
      </w:pPr>
      <w:r>
        <w:rPr>
          <w:sz w:val="28"/>
        </w:rPr>
        <mc:AlternateContent>
          <mc:Choice Requires="wps">
            <w:drawing>
              <wp:anchor behindDoc="1" distT="3175" distB="3175" distL="3175" distR="3175" simplePos="0" locked="0" layoutInCell="0" allowOverlap="1" relativeHeight="85" wp14:anchorId="32285878">
                <wp:simplePos x="0" y="0"/>
                <wp:positionH relativeFrom="page">
                  <wp:posOffset>1042670</wp:posOffset>
                </wp:positionH>
                <wp:positionV relativeFrom="paragraph">
                  <wp:posOffset>224155</wp:posOffset>
                </wp:positionV>
                <wp:extent cx="5775960" cy="354330"/>
                <wp:effectExtent l="2540" t="2540" r="2540" b="2540"/>
                <wp:wrapTopAndBottom/>
                <wp:docPr id="2" name="Textbox 4"/>
                <a:graphic xmlns:a="http://schemas.openxmlformats.org/drawingml/2006/main">
                  <a:graphicData uri="http://schemas.microsoft.com/office/word/2010/wordprocessingShape">
                    <wps:wsp>
                      <wps:cNvSpPr/>
                      <wps:spPr>
                        <a:xfrm>
                          <a:off x="0" y="0"/>
                          <a:ext cx="5775840" cy="35424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52" w:before="26" w:after="0"/>
                              <w:ind w:hanging="0"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wps:txbx>
                      <wps:bodyPr lIns="0" rIns="0" tIns="0" bIns="0" anchor="t">
                        <a:noAutofit/>
                      </wps:bodyPr>
                    </wps:wsp>
                  </a:graphicData>
                </a:graphic>
              </wp:anchor>
            </w:drawing>
          </mc:Choice>
          <mc:Fallback>
            <w:pict>
              <v:rect id="shape_0" ID="Textbox 4" path="m0,0l-2147483645,0l-2147483645,-2147483646l0,-2147483646xe" fillcolor="#bfbfbf" stroked="t" o:allowincell="f" style="position:absolute;margin-left:82.1pt;margin-top:17.65pt;width:454.75pt;height:27.85pt;mso-wrap-style:square;v-text-anchor:top;mso-position-horizontal-relative:page" wp14:anchorId="32285878">
                <v:fill o:detectmouseclick="t" type="solid" color2="#404040"/>
                <v:stroke color="#00000a" weight="4320" joinstyle="round" endcap="flat"/>
                <v:textbox>
                  <w:txbxContent>
                    <w:p>
                      <w:pPr>
                        <w:pStyle w:val="Contenutocornice"/>
                        <w:spacing w:lineRule="auto" w:line="252" w:before="26" w:after="0"/>
                        <w:ind w:hanging="0"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v:textbox>
                <w10:wrap type="topAndBottom"/>
              </v:rect>
            </w:pict>
          </mc:Fallback>
        </mc:AlternateContent>
      </w:r>
    </w:p>
    <w:p>
      <w:pPr>
        <w:pStyle w:val="BodyText"/>
        <w:spacing w:before="7"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612"/>
        <w:gridCol w:w="4430"/>
      </w:tblGrid>
      <w:tr>
        <w:trPr>
          <w:trHeight w:val="388" w:hRule="atLeast"/>
        </w:trPr>
        <w:tc>
          <w:tcPr>
            <w:tcW w:w="461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b/>
                <w:color w:val="00000A"/>
                <w:w w:val="105"/>
                <w:kern w:val="0"/>
                <w:sz w:val="13"/>
                <w:szCs w:val="22"/>
                <w:lang w:eastAsia="en-US" w:bidi="ar-SA"/>
              </w:rPr>
              <w:t>Identità</w:t>
            </w:r>
            <w:r>
              <w:rPr>
                <w:b/>
                <w:color w:val="00000A"/>
                <w:spacing w:val="-7"/>
                <w:w w:val="105"/>
                <w:kern w:val="0"/>
                <w:sz w:val="13"/>
                <w:szCs w:val="22"/>
                <w:lang w:eastAsia="en-US" w:bidi="ar-SA"/>
              </w:rPr>
              <w:t xml:space="preserve"> </w:t>
            </w:r>
            <w:r>
              <w:rPr>
                <w:b/>
                <w:color w:val="00000A"/>
                <w:w w:val="105"/>
                <w:kern w:val="0"/>
                <w:sz w:val="13"/>
                <w:szCs w:val="22"/>
                <w:lang w:eastAsia="en-US" w:bidi="ar-SA"/>
              </w:rPr>
              <w:t>del</w:t>
            </w:r>
            <w:r>
              <w:rPr>
                <w:b/>
                <w:color w:val="00000A"/>
                <w:spacing w:val="-2"/>
                <w:w w:val="105"/>
                <w:kern w:val="0"/>
                <w:sz w:val="13"/>
                <w:szCs w:val="22"/>
                <w:lang w:eastAsia="en-US" w:bidi="ar-SA"/>
              </w:rPr>
              <w:t xml:space="preserve"> </w:t>
            </w:r>
            <w:r>
              <w:rPr>
                <w:b/>
                <w:color w:val="00000A"/>
                <w:w w:val="105"/>
                <w:kern w:val="0"/>
                <w:sz w:val="13"/>
                <w:szCs w:val="22"/>
                <w:lang w:eastAsia="en-US" w:bidi="ar-SA"/>
              </w:rPr>
              <w:t>committente</w:t>
            </w:r>
            <w:r>
              <w:rPr>
                <w:b/>
                <w:color w:val="00000A"/>
                <w:spacing w:val="-4"/>
                <w:w w:val="105"/>
                <w:kern w:val="0"/>
                <w:sz w:val="13"/>
                <w:szCs w:val="22"/>
                <w:lang w:eastAsia="en-US" w:bidi="ar-SA"/>
              </w:rPr>
              <w:t xml:space="preserve"> </w:t>
            </w:r>
            <w:r>
              <w:rPr>
                <w:color w:val="00000A"/>
                <w:spacing w:val="-5"/>
                <w:w w:val="105"/>
                <w:kern w:val="0"/>
                <w:sz w:val="13"/>
                <w:szCs w:val="22"/>
                <w:lang w:eastAsia="en-US" w:bidi="ar-SA"/>
              </w:rPr>
              <w:t>(</w:t>
            </w:r>
            <w:r>
              <w:rPr>
                <w:color w:val="00000A"/>
                <w:spacing w:val="-5"/>
                <w:w w:val="105"/>
                <w:kern w:val="0"/>
                <w:sz w:val="13"/>
                <w:szCs w:val="22"/>
                <w:vertAlign w:val="superscript"/>
                <w:lang w:eastAsia="en-US" w:bidi="ar-SA"/>
              </w:rPr>
              <w:t>3</w:t>
            </w:r>
            <w:r>
              <w:rPr>
                <w:color w:val="00000A"/>
                <w:spacing w:val="-5"/>
                <w:w w:val="105"/>
                <w:kern w:val="0"/>
                <w:sz w:val="13"/>
                <w:szCs w:val="22"/>
                <w:lang w:eastAsia="en-US" w:bidi="ar-SA"/>
              </w:rPr>
              <w:t>)</w:t>
            </w:r>
          </w:p>
        </w:tc>
        <w:tc>
          <w:tcPr>
            <w:tcW w:w="443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b/>
                <w:sz w:val="13"/>
              </w:rPr>
            </w:pPr>
            <w:r>
              <w:rPr>
                <w:b/>
                <w:color w:val="00000A"/>
                <w:spacing w:val="-2"/>
                <w:w w:val="105"/>
                <w:kern w:val="0"/>
                <w:sz w:val="13"/>
                <w:szCs w:val="22"/>
                <w:lang w:eastAsia="en-US" w:bidi="ar-SA"/>
              </w:rPr>
              <w:t>Risposta:</w:t>
            </w:r>
          </w:p>
        </w:tc>
      </w:tr>
      <w:tr>
        <w:trPr>
          <w:trHeight w:val="334" w:hRule="atLeast"/>
        </w:trPr>
        <w:tc>
          <w:tcPr>
            <w:tcW w:w="4612" w:type="dxa"/>
            <w:tcBorders>
              <w:top w:val="single" w:sz="4" w:space="0" w:color="00000A"/>
              <w:left w:val="single" w:sz="4" w:space="0" w:color="00000A"/>
              <w:right w:val="single" w:sz="4" w:space="0" w:color="00000A"/>
            </w:tcBorders>
          </w:tcPr>
          <w:p>
            <w:pPr>
              <w:pStyle w:val="TableParagraph"/>
              <w:widowControl w:val="false"/>
              <w:suppressAutoHyphens w:val="true"/>
              <w:spacing w:before="122" w:after="0"/>
              <w:jc w:val="left"/>
              <w:rPr>
                <w:sz w:val="13"/>
              </w:rPr>
            </w:pPr>
            <w:r>
              <w:rPr>
                <w:spacing w:val="-2"/>
                <w:w w:val="105"/>
                <w:kern w:val="0"/>
                <w:sz w:val="13"/>
                <w:szCs w:val="22"/>
                <w:lang w:eastAsia="en-US" w:bidi="ar-SA"/>
              </w:rPr>
              <w:t>Nome:</w:t>
            </w:r>
          </w:p>
        </w:tc>
        <w:tc>
          <w:tcPr>
            <w:tcW w:w="4430" w:type="dxa"/>
            <w:tcBorders>
              <w:top w:val="single" w:sz="4" w:space="0" w:color="00000A"/>
              <w:right w:val="single" w:sz="4" w:space="0" w:color="00000A"/>
            </w:tcBorders>
          </w:tcPr>
          <w:p>
            <w:pPr>
              <w:pStyle w:val="TableParagraph"/>
              <w:widowControl w:val="false"/>
              <w:suppressAutoHyphens w:val="true"/>
              <w:spacing w:before="122" w:after="0"/>
              <w:ind w:hanging="0" w:left="0"/>
              <w:jc w:val="left"/>
              <w:rPr>
                <w:sz w:val="13"/>
              </w:rPr>
            </w:pPr>
            <w:r>
              <w:rPr>
                <w:w w:val="104"/>
                <w:kern w:val="0"/>
                <w:sz w:val="13"/>
                <w:szCs w:val="22"/>
                <w:lang w:eastAsia="en-US" w:bidi="ar-SA"/>
              </w:rPr>
              <w:t xml:space="preserve">  </w:t>
            </w:r>
            <w:r>
              <w:rPr>
                <w:w w:val="104"/>
                <w:kern w:val="0"/>
                <w:sz w:val="13"/>
                <w:szCs w:val="22"/>
                <w:lang w:eastAsia="en-US" w:bidi="ar-SA"/>
              </w:rPr>
              <w:t>COMUNE DI CINISELLO BALSAMO</w:t>
            </w:r>
          </w:p>
        </w:tc>
      </w:tr>
      <w:tr>
        <w:trPr>
          <w:trHeight w:val="329" w:hRule="atLeast"/>
        </w:trPr>
        <w:tc>
          <w:tcPr>
            <w:tcW w:w="4612" w:type="dxa"/>
            <w:tcBorders>
              <w:left w:val="single" w:sz="4" w:space="0" w:color="00000A"/>
              <w:bottom w:val="single" w:sz="4" w:space="0" w:color="00000A"/>
              <w:right w:val="single" w:sz="4" w:space="0" w:color="00000A"/>
            </w:tcBorders>
          </w:tcPr>
          <w:p>
            <w:pPr>
              <w:pStyle w:val="TableParagraph"/>
              <w:widowControl w:val="false"/>
              <w:suppressAutoHyphens w:val="true"/>
              <w:spacing w:before="62" w:after="0"/>
              <w:jc w:val="left"/>
              <w:rPr>
                <w:sz w:val="13"/>
              </w:rPr>
            </w:pPr>
            <w:r>
              <w:rPr>
                <w:w w:val="105"/>
                <w:kern w:val="0"/>
                <w:sz w:val="13"/>
                <w:szCs w:val="22"/>
                <w:lang w:eastAsia="en-US" w:bidi="ar-SA"/>
              </w:rPr>
              <w:t>Codice</w:t>
            </w:r>
            <w:r>
              <w:rPr>
                <w:spacing w:val="-6"/>
                <w:w w:val="105"/>
                <w:kern w:val="0"/>
                <w:sz w:val="13"/>
                <w:szCs w:val="22"/>
                <w:lang w:eastAsia="en-US" w:bidi="ar-SA"/>
              </w:rPr>
              <w:t xml:space="preserve"> </w:t>
            </w:r>
            <w:r>
              <w:rPr>
                <w:spacing w:val="-2"/>
                <w:w w:val="105"/>
                <w:kern w:val="0"/>
                <w:sz w:val="13"/>
                <w:szCs w:val="22"/>
                <w:lang w:eastAsia="en-US" w:bidi="ar-SA"/>
              </w:rPr>
              <w:t>fiscale</w:t>
            </w:r>
          </w:p>
        </w:tc>
        <w:tc>
          <w:tcPr>
            <w:tcW w:w="4430" w:type="dxa"/>
            <w:tcBorders>
              <w:bottom w:val="single" w:sz="4" w:space="0" w:color="00000A"/>
              <w:right w:val="single" w:sz="4" w:space="0" w:color="00000A"/>
            </w:tcBorders>
          </w:tcPr>
          <w:p>
            <w:pPr>
              <w:pStyle w:val="TableParagraph"/>
              <w:widowControl w:val="false"/>
              <w:suppressAutoHyphens w:val="true"/>
              <w:spacing w:before="62" w:after="0"/>
              <w:ind w:hanging="0" w:left="0"/>
              <w:jc w:val="left"/>
              <w:rPr>
                <w:sz w:val="13"/>
              </w:rPr>
            </w:pPr>
            <w:r>
              <w:rPr>
                <w:w w:val="104"/>
                <w:kern w:val="0"/>
                <w:sz w:val="13"/>
                <w:szCs w:val="22"/>
                <w:lang w:eastAsia="en-US" w:bidi="ar-SA"/>
              </w:rPr>
              <w:t xml:space="preserve">  </w:t>
            </w:r>
            <w:r>
              <w:rPr>
                <w:w w:val="104"/>
                <w:kern w:val="0"/>
                <w:sz w:val="13"/>
                <w:szCs w:val="22"/>
                <w:lang w:eastAsia="en-US" w:bidi="ar-SA"/>
              </w:rPr>
              <w:t>01971350150</w:t>
            </w:r>
          </w:p>
        </w:tc>
      </w:tr>
    </w:tbl>
    <w:p>
      <w:pPr>
        <w:pStyle w:val="BodyText"/>
        <w:rPr>
          <w:sz w:val="20"/>
        </w:rPr>
      </w:pPr>
      <w:r>
        <w:rPr>
          <w:sz w:val="20"/>
        </w:rPr>
      </w:r>
    </w:p>
    <w:p>
      <w:pPr>
        <w:pStyle w:val="BodyText"/>
        <w:spacing w:before="8" w:after="0"/>
        <w:rPr>
          <w:sz w:val="14"/>
        </w:rPr>
      </w:pPr>
      <w:r>
        <w:rPr>
          <w:sz w:val="14"/>
        </w:rPr>
        <mc:AlternateContent>
          <mc:Choice Requires="wps">
            <w:drawing>
              <wp:anchor behindDoc="1" distT="0" distB="0" distL="0" distR="0" simplePos="0" locked="0" layoutInCell="0" allowOverlap="1" relativeHeight="87" wp14:anchorId="58131558">
                <wp:simplePos x="0" y="0"/>
                <wp:positionH relativeFrom="page">
                  <wp:posOffset>1112520</wp:posOffset>
                </wp:positionH>
                <wp:positionV relativeFrom="paragraph">
                  <wp:posOffset>123190</wp:posOffset>
                </wp:positionV>
                <wp:extent cx="1782445" cy="9525"/>
                <wp:effectExtent l="0" t="0" r="0" b="0"/>
                <wp:wrapTopAndBottom/>
                <wp:docPr id="3" name="Graphic 5"/>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600 w 1010520"/>
                            <a:gd name="textAreaTop" fmla="*/ 0 h 5400"/>
                            <a:gd name="textAreaBottom" fmla="*/ 648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BodyText"/>
        <w:spacing w:before="4" w:after="0"/>
        <w:rPr>
          <w:sz w:val="9"/>
        </w:rPr>
      </w:pPr>
      <w:r>
        <w:rPr>
          <w:sz w:val="9"/>
        </w:rPr>
      </w:r>
    </w:p>
    <w:p>
      <w:pPr>
        <w:pStyle w:val="BodyText"/>
        <w:spacing w:lineRule="auto" w:line="247"/>
        <w:ind w:hanging="276" w:left="927" w:right="865"/>
        <w:rPr/>
      </w:pPr>
      <w:r>
        <w:rPr>
          <w:color w:val="00000A"/>
          <w:w w:val="105"/>
          <w:vertAlign w:val="superscript"/>
        </w:rPr>
        <w:t>(1)</w:t>
      </w:r>
      <w:r>
        <w:rPr>
          <w:color w:val="00000A"/>
          <w:spacing w:val="67"/>
          <w:w w:val="105"/>
        </w:rPr>
        <w:t xml:space="preserve">  </w:t>
      </w:r>
      <w:r>
        <w:rPr>
          <w:color w:val="00000A"/>
          <w:w w:val="105"/>
        </w:rPr>
        <w:t>I servizi</w:t>
      </w:r>
      <w:r>
        <w:rPr>
          <w:color w:val="00000A"/>
          <w:spacing w:val="-3"/>
          <w:w w:val="105"/>
        </w:rPr>
        <w:t xml:space="preserve"> </w:t>
      </w:r>
      <w:r>
        <w:rPr>
          <w:color w:val="00000A"/>
          <w:w w:val="105"/>
        </w:rPr>
        <w:t>della Commissione metteranno</w:t>
      </w:r>
      <w:r>
        <w:rPr>
          <w:color w:val="00000A"/>
          <w:spacing w:val="-4"/>
          <w:w w:val="105"/>
        </w:rPr>
        <w:t xml:space="preserve"> </w:t>
      </w:r>
      <w:r>
        <w:rPr>
          <w:color w:val="00000A"/>
          <w:w w:val="105"/>
        </w:rPr>
        <w:t>gratuitamente</w:t>
      </w:r>
      <w:r>
        <w:rPr>
          <w:color w:val="00000A"/>
          <w:spacing w:val="-2"/>
          <w:w w:val="105"/>
        </w:rPr>
        <w:t xml:space="preserve"> </w:t>
      </w:r>
      <w:r>
        <w:rPr>
          <w:color w:val="00000A"/>
          <w:w w:val="105"/>
        </w:rPr>
        <w:t>il</w:t>
      </w:r>
      <w:r>
        <w:rPr>
          <w:color w:val="00000A"/>
          <w:spacing w:val="-1"/>
          <w:w w:val="105"/>
        </w:rPr>
        <w:t xml:space="preserve"> </w:t>
      </w:r>
      <w:r>
        <w:rPr>
          <w:color w:val="00000A"/>
          <w:w w:val="105"/>
        </w:rPr>
        <w:t>servizio DGUE</w:t>
      </w:r>
      <w:r>
        <w:rPr>
          <w:color w:val="00000A"/>
          <w:spacing w:val="-1"/>
          <w:w w:val="105"/>
        </w:rPr>
        <w:t xml:space="preserve"> </w:t>
      </w:r>
      <w:r>
        <w:rPr>
          <w:w w:val="105"/>
        </w:rPr>
        <w:t>in</w:t>
      </w:r>
      <w:r>
        <w:rPr>
          <w:spacing w:val="-2"/>
          <w:w w:val="105"/>
        </w:rPr>
        <w:t xml:space="preserve"> </w:t>
      </w:r>
      <w:r>
        <w:rPr>
          <w:w w:val="105"/>
        </w:rPr>
        <w:t>formato</w:t>
      </w:r>
      <w:r>
        <w:rPr>
          <w:spacing w:val="-2"/>
          <w:w w:val="105"/>
        </w:rPr>
        <w:t xml:space="preserve"> </w:t>
      </w:r>
      <w:r>
        <w:rPr>
          <w:color w:val="00000A"/>
          <w:w w:val="105"/>
        </w:rPr>
        <w:t>elettronico</w:t>
      </w:r>
      <w:r>
        <w:rPr>
          <w:color w:val="00000A"/>
          <w:spacing w:val="-2"/>
          <w:w w:val="105"/>
        </w:rPr>
        <w:t xml:space="preserve"> </w:t>
      </w:r>
      <w:r>
        <w:rPr>
          <w:color w:val="00000A"/>
          <w:w w:val="105"/>
        </w:rPr>
        <w:t>a</w:t>
      </w:r>
      <w:r>
        <w:rPr>
          <w:color w:val="00000A"/>
          <w:spacing w:val="-2"/>
          <w:w w:val="105"/>
        </w:rPr>
        <w:t xml:space="preserve"> </w:t>
      </w:r>
      <w:r>
        <w:rPr>
          <w:color w:val="00000A"/>
          <w:w w:val="105"/>
        </w:rPr>
        <w:t>disposizione</w:t>
      </w:r>
      <w:r>
        <w:rPr>
          <w:color w:val="00000A"/>
          <w:spacing w:val="-2"/>
          <w:w w:val="105"/>
        </w:rPr>
        <w:t xml:space="preserve"> </w:t>
      </w:r>
      <w:r>
        <w:rPr>
          <w:color w:val="00000A"/>
          <w:w w:val="105"/>
        </w:rPr>
        <w:t>delle</w:t>
      </w:r>
      <w:r>
        <w:rPr>
          <w:color w:val="00000A"/>
          <w:spacing w:val="-2"/>
          <w:w w:val="105"/>
        </w:rPr>
        <w:t xml:space="preserve"> </w:t>
      </w:r>
      <w:r>
        <w:rPr>
          <w:color w:val="00000A"/>
          <w:w w:val="105"/>
        </w:rPr>
        <w:t>amministrazioni aggiudicatrici,</w:t>
      </w:r>
      <w:r>
        <w:rPr>
          <w:color w:val="00000A"/>
          <w:spacing w:val="-1"/>
          <w:w w:val="105"/>
        </w:rPr>
        <w:t xml:space="preserve"> </w:t>
      </w:r>
      <w:r>
        <w:rPr>
          <w:color w:val="00000A"/>
          <w:w w:val="105"/>
        </w:rPr>
        <w:t>degli</w:t>
      </w:r>
      <w:r>
        <w:rPr>
          <w:color w:val="00000A"/>
          <w:spacing w:val="-1"/>
          <w:w w:val="105"/>
        </w:rPr>
        <w:t xml:space="preserve"> </w:t>
      </w:r>
      <w:r>
        <w:rPr>
          <w:color w:val="00000A"/>
          <w:w w:val="105"/>
        </w:rPr>
        <w:t>enti aggiudicatori,</w:t>
      </w:r>
      <w:r>
        <w:rPr>
          <w:color w:val="00000A"/>
          <w:spacing w:val="40"/>
          <w:w w:val="105"/>
        </w:rPr>
        <w:t xml:space="preserve"> </w:t>
      </w:r>
      <w:r>
        <w:rPr>
          <w:color w:val="00000A"/>
          <w:w w:val="105"/>
        </w:rPr>
        <w:t>degli operatori economici, dei fornitori di servizi elettronici e di altre parti interessate.</w:t>
      </w:r>
    </w:p>
    <w:p>
      <w:pPr>
        <w:pStyle w:val="Normal"/>
        <w:spacing w:lineRule="auto" w:line="247" w:before="6" w:after="0"/>
        <w:ind w:hanging="276" w:left="927" w:right="865"/>
        <w:rPr>
          <w:b/>
          <w:sz w:val="11"/>
        </w:rPr>
      </w:pPr>
      <w:r>
        <w:rPr>
          <w:color w:val="00000A"/>
          <w:w w:val="105"/>
          <w:sz w:val="11"/>
          <w:vertAlign w:val="superscript"/>
        </w:rPr>
        <w:t>(2)</w:t>
      </w:r>
      <w:r>
        <w:rPr>
          <w:color w:val="00000A"/>
          <w:spacing w:val="65"/>
          <w:w w:val="105"/>
          <w:sz w:val="11"/>
        </w:rPr>
        <w:t xml:space="preserve">  </w:t>
      </w:r>
      <w:r>
        <w:rPr>
          <w:color w:val="00000A"/>
          <w:w w:val="105"/>
          <w:sz w:val="11"/>
        </w:rPr>
        <w:t xml:space="preserve">Per le </w:t>
      </w:r>
      <w:r>
        <w:rPr>
          <w:b/>
          <w:color w:val="00000A"/>
          <w:w w:val="105"/>
          <w:sz w:val="11"/>
        </w:rPr>
        <w:t xml:space="preserve">amministrazioni aggiudicatrici: </w:t>
      </w:r>
      <w:r>
        <w:rPr>
          <w:color w:val="00000A"/>
          <w:w w:val="105"/>
          <w:sz w:val="11"/>
        </w:rPr>
        <w:t xml:space="preserve">un </w:t>
      </w:r>
      <w:r>
        <w:rPr>
          <w:b/>
          <w:color w:val="00000A"/>
          <w:w w:val="105"/>
          <w:sz w:val="11"/>
        </w:rPr>
        <w:t xml:space="preserve">avviso di preinformazione </w:t>
      </w:r>
      <w:r>
        <w:rPr>
          <w:color w:val="00000A"/>
          <w:w w:val="105"/>
          <w:sz w:val="11"/>
        </w:rPr>
        <w:t xml:space="preserve">utilizzato come mezzo per indire la gara oppure un </w:t>
      </w:r>
      <w:r>
        <w:rPr>
          <w:b/>
          <w:color w:val="00000A"/>
          <w:w w:val="105"/>
          <w:sz w:val="11"/>
        </w:rPr>
        <w:t>bando di gara</w:t>
      </w:r>
      <w:r>
        <w:rPr>
          <w:color w:val="00000A"/>
          <w:w w:val="105"/>
          <w:sz w:val="11"/>
        </w:rPr>
        <w:t xml:space="preserve">. Per gli </w:t>
      </w:r>
      <w:r>
        <w:rPr>
          <w:b/>
          <w:color w:val="00000A"/>
          <w:w w:val="105"/>
          <w:sz w:val="11"/>
        </w:rPr>
        <w:t>enti aggiudicatori</w:t>
      </w:r>
      <w:r>
        <w:rPr>
          <w:color w:val="00000A"/>
          <w:w w:val="105"/>
          <w:sz w:val="11"/>
        </w:rPr>
        <w:t>:</w:t>
      </w:r>
      <w:r>
        <w:rPr>
          <w:color w:val="00000A"/>
          <w:spacing w:val="40"/>
          <w:w w:val="105"/>
          <w:sz w:val="11"/>
        </w:rPr>
        <w:t xml:space="preserve"> </w:t>
      </w:r>
      <w:r>
        <w:rPr>
          <w:color w:val="00000A"/>
          <w:w w:val="105"/>
          <w:sz w:val="11"/>
        </w:rPr>
        <w:t xml:space="preserve">un </w:t>
      </w:r>
      <w:r>
        <w:rPr>
          <w:b/>
          <w:color w:val="00000A"/>
          <w:w w:val="105"/>
          <w:sz w:val="11"/>
        </w:rPr>
        <w:t xml:space="preserve">avviso periodico indicativo </w:t>
      </w:r>
      <w:r>
        <w:rPr>
          <w:color w:val="00000A"/>
          <w:w w:val="105"/>
          <w:sz w:val="11"/>
        </w:rPr>
        <w:t xml:space="preserve">utilizzato come mezzo per indire la gara, un </w:t>
      </w:r>
      <w:r>
        <w:rPr>
          <w:b/>
          <w:color w:val="00000A"/>
          <w:w w:val="105"/>
          <w:sz w:val="11"/>
        </w:rPr>
        <w:t xml:space="preserve">bando di gara </w:t>
      </w:r>
      <w:r>
        <w:rPr>
          <w:color w:val="00000A"/>
          <w:w w:val="105"/>
          <w:sz w:val="11"/>
        </w:rPr>
        <w:t xml:space="preserve">o un </w:t>
      </w:r>
      <w:r>
        <w:rPr>
          <w:b/>
          <w:color w:val="00000A"/>
          <w:w w:val="105"/>
          <w:sz w:val="11"/>
        </w:rPr>
        <w:t>avviso sull'esistenza di un sistema di qualificazione.</w:t>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00" w:right="420" w:gutter="0" w:header="0" w:top="1920" w:footer="1906" w:bottom="2100"/>
          <w:pgNumType w:fmt="decimal"/>
          <w:formProt w:val="false"/>
          <w:textDirection w:val="lrTb"/>
          <w:docGrid w:type="default" w:linePitch="100" w:charSpace="0"/>
        </w:sectPr>
        <w:pStyle w:val="BodyText"/>
        <w:spacing w:before="6" w:after="0"/>
        <w:ind w:hanging="0" w:left="652"/>
        <w:rPr/>
      </w:pPr>
      <w:r>
        <w:rPr>
          <w:color w:val="00000A"/>
          <w:w w:val="105"/>
          <w:vertAlign w:val="superscript"/>
        </w:rPr>
        <w:t>(3)</w:t>
      </w:r>
      <w:r>
        <w:rPr>
          <w:color w:val="00000A"/>
          <w:spacing w:val="57"/>
          <w:w w:val="105"/>
        </w:rPr>
        <w:t xml:space="preserve">  </w:t>
      </w:r>
      <w:r>
        <w:rPr>
          <w:color w:val="00000A"/>
          <w:w w:val="105"/>
        </w:rPr>
        <w:t>Le</w:t>
      </w:r>
      <w:r>
        <w:rPr>
          <w:color w:val="00000A"/>
          <w:spacing w:val="3"/>
          <w:w w:val="105"/>
        </w:rPr>
        <w:t xml:space="preserve"> </w:t>
      </w:r>
      <w:r>
        <w:rPr>
          <w:color w:val="00000A"/>
          <w:w w:val="105"/>
        </w:rPr>
        <w:t>informazioni devono</w:t>
      </w:r>
      <w:r>
        <w:rPr>
          <w:color w:val="00000A"/>
          <w:spacing w:val="2"/>
          <w:w w:val="105"/>
        </w:rPr>
        <w:t xml:space="preserve"> </w:t>
      </w:r>
      <w:r>
        <w:rPr>
          <w:color w:val="00000A"/>
          <w:w w:val="105"/>
        </w:rPr>
        <w:t>essere</w:t>
      </w:r>
      <w:r>
        <w:rPr>
          <w:color w:val="00000A"/>
          <w:spacing w:val="1"/>
          <w:w w:val="105"/>
        </w:rPr>
        <w:t xml:space="preserve"> </w:t>
      </w:r>
      <w:r>
        <w:rPr>
          <w:color w:val="00000A"/>
          <w:w w:val="105"/>
        </w:rPr>
        <w:t>copiate dalla</w:t>
      </w:r>
      <w:r>
        <w:rPr>
          <w:color w:val="00000A"/>
          <w:spacing w:val="-1"/>
          <w:w w:val="105"/>
        </w:rPr>
        <w:t xml:space="preserve"> </w:t>
      </w:r>
      <w:r>
        <w:rPr>
          <w:color w:val="00000A"/>
          <w:w w:val="105"/>
        </w:rPr>
        <w:t>sezione</w:t>
      </w:r>
      <w:r>
        <w:rPr>
          <w:color w:val="00000A"/>
          <w:spacing w:val="1"/>
          <w:w w:val="105"/>
        </w:rPr>
        <w:t xml:space="preserve"> </w:t>
      </w:r>
      <w:r>
        <w:rPr>
          <w:color w:val="00000A"/>
          <w:w w:val="105"/>
        </w:rPr>
        <w:t>I, punto</w:t>
      </w:r>
      <w:r>
        <w:rPr>
          <w:color w:val="00000A"/>
          <w:spacing w:val="1"/>
          <w:w w:val="105"/>
        </w:rPr>
        <w:t xml:space="preserve"> </w:t>
      </w:r>
      <w:r>
        <w:rPr>
          <w:color w:val="00000A"/>
          <w:w w:val="105"/>
        </w:rPr>
        <w:t>I.1</w:t>
      </w:r>
      <w:r>
        <w:rPr>
          <w:color w:val="00000A"/>
          <w:spacing w:val="-1"/>
          <w:w w:val="105"/>
        </w:rPr>
        <w:t xml:space="preserve"> </w:t>
      </w:r>
      <w:r>
        <w:rPr>
          <w:color w:val="00000A"/>
          <w:w w:val="105"/>
        </w:rPr>
        <w:t>del</w:t>
      </w:r>
      <w:r>
        <w:rPr>
          <w:color w:val="00000A"/>
          <w:spacing w:val="3"/>
          <w:w w:val="105"/>
        </w:rPr>
        <w:t xml:space="preserve"> </w:t>
      </w:r>
      <w:r>
        <w:rPr>
          <w:color w:val="00000A"/>
          <w:w w:val="105"/>
        </w:rPr>
        <w:t>pertinente</w:t>
      </w:r>
      <w:r>
        <w:rPr>
          <w:color w:val="00000A"/>
          <w:spacing w:val="-2"/>
          <w:w w:val="105"/>
        </w:rPr>
        <w:t xml:space="preserve"> </w:t>
      </w:r>
      <w:r>
        <w:rPr>
          <w:color w:val="00000A"/>
          <w:w w:val="105"/>
        </w:rPr>
        <w:t>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3"/>
          <w:w w:val="105"/>
        </w:rPr>
        <w:t xml:space="preserve"> </w:t>
      </w:r>
      <w:r>
        <w:rPr>
          <w:color w:val="00000A"/>
          <w:w w:val="105"/>
        </w:rPr>
        <w:t>In</w:t>
      </w:r>
      <w:r>
        <w:rPr>
          <w:color w:val="00000A"/>
          <w:spacing w:val="2"/>
          <w:w w:val="105"/>
        </w:rPr>
        <w:t xml:space="preserve"> </w:t>
      </w:r>
      <w:r>
        <w:rPr>
          <w:color w:val="00000A"/>
          <w:w w:val="105"/>
        </w:rPr>
        <w:t>caso</w:t>
      </w:r>
      <w:r>
        <w:rPr>
          <w:color w:val="00000A"/>
          <w:spacing w:val="-1"/>
          <w:w w:val="105"/>
        </w:rPr>
        <w:t xml:space="preserve"> </w:t>
      </w:r>
      <w:r>
        <w:rPr>
          <w:color w:val="00000A"/>
          <w:w w:val="105"/>
        </w:rPr>
        <w:t>di</w:t>
      </w:r>
      <w:r>
        <w:rPr>
          <w:color w:val="00000A"/>
          <w:spacing w:val="3"/>
          <w:w w:val="105"/>
        </w:rPr>
        <w:t xml:space="preserve"> </w:t>
      </w:r>
      <w:r>
        <w:rPr>
          <w:color w:val="00000A"/>
          <w:w w:val="105"/>
        </w:rPr>
        <w:t>appalto congiunto</w:t>
      </w:r>
      <w:r>
        <w:rPr>
          <w:color w:val="00000A"/>
          <w:spacing w:val="1"/>
          <w:w w:val="105"/>
        </w:rPr>
        <w:t xml:space="preserve"> </w:t>
      </w:r>
      <w:r>
        <w:rPr>
          <w:color w:val="00000A"/>
          <w:w w:val="105"/>
        </w:rPr>
        <w:t>indicare</w:t>
      </w:r>
      <w:r>
        <w:rPr>
          <w:color w:val="00000A"/>
          <w:spacing w:val="2"/>
          <w:w w:val="105"/>
        </w:rPr>
        <w:t xml:space="preserve"> </w:t>
      </w:r>
      <w:r>
        <w:rPr>
          <w:color w:val="00000A"/>
          <w:w w:val="105"/>
        </w:rPr>
        <w:t>le</w:t>
      </w:r>
      <w:r>
        <w:rPr>
          <w:color w:val="00000A"/>
          <w:spacing w:val="2"/>
          <w:w w:val="105"/>
        </w:rPr>
        <w:t xml:space="preserve"> </w:t>
      </w:r>
      <w:r>
        <w:rPr>
          <w:color w:val="00000A"/>
          <w:w w:val="105"/>
        </w:rPr>
        <w:t>generalità</w:t>
      </w:r>
      <w:r>
        <w:rPr>
          <w:color w:val="00000A"/>
          <w:spacing w:val="2"/>
          <w:w w:val="105"/>
        </w:rPr>
        <w:t xml:space="preserve"> </w:t>
      </w:r>
      <w:r>
        <w:rPr>
          <w:color w:val="00000A"/>
          <w:w w:val="105"/>
        </w:rPr>
        <w:t>di</w:t>
      </w:r>
      <w:r>
        <w:rPr>
          <w:color w:val="00000A"/>
          <w:spacing w:val="3"/>
          <w:w w:val="105"/>
        </w:rPr>
        <w:t xml:space="preserve"> </w:t>
      </w:r>
      <w:r>
        <w:rPr>
          <w:color w:val="00000A"/>
          <w:w w:val="105"/>
        </w:rPr>
        <w:t>tutti i</w:t>
      </w:r>
      <w:r>
        <w:rPr>
          <w:color w:val="00000A"/>
          <w:spacing w:val="-1"/>
          <w:w w:val="105"/>
        </w:rPr>
        <w:t xml:space="preserve"> </w:t>
      </w:r>
      <w:r>
        <w:rPr>
          <w:color w:val="00000A"/>
          <w:spacing w:val="-2"/>
          <w:w w:val="105"/>
        </w:rPr>
        <w:t>committenti.</w:t>
      </w:r>
    </w:p>
    <w:p>
      <w:pPr>
        <w:pStyle w:val="BodyText"/>
        <w:spacing w:before="5" w:after="1"/>
        <w:rPr>
          <w:sz w:val="15"/>
        </w:rPr>
      </w:pPr>
      <w:r>
        <w:rPr>
          <w:sz w:val="15"/>
        </w:rPr>
      </w:r>
    </w:p>
    <w:tbl>
      <w:tblPr>
        <w:tblStyle w:val="TableNormal"/>
        <w:tblW w:w="9041"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06"/>
        <w:gridCol w:w="4534"/>
      </w:tblGrid>
      <w:tr>
        <w:trPr>
          <w:trHeight w:val="471" w:hRule="atLeast"/>
        </w:trPr>
        <w:tc>
          <w:tcPr>
            <w:tcW w:w="4506"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b/>
                <w:sz w:val="13"/>
              </w:rPr>
            </w:pPr>
            <w:r>
              <w:rPr>
                <w:b/>
                <w:color w:val="00000A"/>
                <w:w w:val="105"/>
                <w:kern w:val="0"/>
                <w:sz w:val="13"/>
                <w:szCs w:val="22"/>
                <w:lang w:eastAsia="en-US" w:bidi="ar-SA"/>
              </w:rPr>
              <w:t>Di</w:t>
            </w:r>
            <w:r>
              <w:rPr>
                <w:b/>
                <w:color w:val="00000A"/>
                <w:spacing w:val="-4"/>
                <w:w w:val="105"/>
                <w:kern w:val="0"/>
                <w:sz w:val="13"/>
                <w:szCs w:val="22"/>
                <w:lang w:eastAsia="en-US" w:bidi="ar-SA"/>
              </w:rPr>
              <w:t xml:space="preserve"> </w:t>
            </w:r>
            <w:r>
              <w:rPr>
                <w:b/>
                <w:color w:val="00000A"/>
                <w:w w:val="105"/>
                <w:kern w:val="0"/>
                <w:sz w:val="13"/>
                <w:szCs w:val="22"/>
                <w:lang w:eastAsia="en-US" w:bidi="ar-SA"/>
              </w:rPr>
              <w:t>quale</w:t>
            </w:r>
            <w:r>
              <w:rPr>
                <w:b/>
                <w:color w:val="00000A"/>
                <w:spacing w:val="-1"/>
                <w:w w:val="105"/>
                <w:kern w:val="0"/>
                <w:sz w:val="13"/>
                <w:szCs w:val="22"/>
                <w:lang w:eastAsia="en-US" w:bidi="ar-SA"/>
              </w:rPr>
              <w:t xml:space="preserve"> </w:t>
            </w:r>
            <w:r>
              <w:rPr>
                <w:b/>
                <w:color w:val="00000A"/>
                <w:w w:val="105"/>
                <w:kern w:val="0"/>
                <w:sz w:val="13"/>
                <w:szCs w:val="22"/>
                <w:lang w:eastAsia="en-US" w:bidi="ar-SA"/>
              </w:rPr>
              <w:t>appalto</w:t>
            </w:r>
            <w:r>
              <w:rPr>
                <w:b/>
                <w:color w:val="00000A"/>
                <w:spacing w:val="-4"/>
                <w:w w:val="105"/>
                <w:kern w:val="0"/>
                <w:sz w:val="13"/>
                <w:szCs w:val="22"/>
                <w:lang w:eastAsia="en-US" w:bidi="ar-SA"/>
              </w:rPr>
              <w:t xml:space="preserve"> </w:t>
            </w:r>
            <w:r>
              <w:rPr>
                <w:b/>
                <w:color w:val="00000A"/>
                <w:w w:val="105"/>
                <w:kern w:val="0"/>
                <w:sz w:val="13"/>
                <w:szCs w:val="22"/>
                <w:lang w:eastAsia="en-US" w:bidi="ar-SA"/>
              </w:rPr>
              <w:t>si</w:t>
            </w:r>
            <w:r>
              <w:rPr>
                <w:b/>
                <w:color w:val="00000A"/>
                <w:spacing w:val="-1"/>
                <w:w w:val="105"/>
                <w:kern w:val="0"/>
                <w:sz w:val="13"/>
                <w:szCs w:val="22"/>
                <w:lang w:eastAsia="en-US" w:bidi="ar-SA"/>
              </w:rPr>
              <w:t xml:space="preserve"> </w:t>
            </w:r>
            <w:r>
              <w:rPr>
                <w:b/>
                <w:color w:val="00000A"/>
                <w:spacing w:val="-2"/>
                <w:w w:val="105"/>
                <w:kern w:val="0"/>
                <w:sz w:val="13"/>
                <w:szCs w:val="22"/>
                <w:lang w:eastAsia="en-US" w:bidi="ar-SA"/>
              </w:rPr>
              <w:t>tratta?</w:t>
            </w:r>
          </w:p>
        </w:tc>
        <w:tc>
          <w:tcPr>
            <w:tcW w:w="453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b/>
                <w:sz w:val="13"/>
              </w:rPr>
            </w:pPr>
            <w:r>
              <w:rPr>
                <w:b/>
                <w:color w:val="00000A"/>
                <w:spacing w:val="-2"/>
                <w:w w:val="105"/>
                <w:kern w:val="0"/>
                <w:sz w:val="13"/>
                <w:szCs w:val="22"/>
                <w:lang w:eastAsia="en-US" w:bidi="ar-SA"/>
              </w:rPr>
              <w:t>Risposta:</w:t>
            </w:r>
          </w:p>
        </w:tc>
      </w:tr>
      <w:tr>
        <w:trPr>
          <w:trHeight w:val="471" w:hRule="atLeast"/>
        </w:trPr>
        <w:tc>
          <w:tcPr>
            <w:tcW w:w="4506"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sz w:val="13"/>
              </w:rPr>
            </w:pPr>
            <w:r>
              <w:rPr>
                <w:color w:val="00000A"/>
                <w:w w:val="105"/>
                <w:kern w:val="0"/>
                <w:sz w:val="13"/>
                <w:szCs w:val="22"/>
                <w:lang w:eastAsia="en-US" w:bidi="ar-SA"/>
              </w:rPr>
              <w:t>Titolo</w:t>
            </w:r>
            <w:r>
              <w:rPr>
                <w:color w:val="00000A"/>
                <w:spacing w:val="-6"/>
                <w:w w:val="105"/>
                <w:kern w:val="0"/>
                <w:sz w:val="13"/>
                <w:szCs w:val="22"/>
                <w:lang w:eastAsia="en-US" w:bidi="ar-SA"/>
              </w:rPr>
              <w:t xml:space="preserve"> </w:t>
            </w:r>
            <w:r>
              <w:rPr>
                <w:color w:val="00000A"/>
                <w:w w:val="105"/>
                <w:kern w:val="0"/>
                <w:sz w:val="13"/>
                <w:szCs w:val="22"/>
                <w:lang w:eastAsia="en-US" w:bidi="ar-SA"/>
              </w:rPr>
              <w:t>o</w:t>
            </w:r>
            <w:r>
              <w:rPr>
                <w:color w:val="00000A"/>
                <w:spacing w:val="-5"/>
                <w:w w:val="105"/>
                <w:kern w:val="0"/>
                <w:sz w:val="13"/>
                <w:szCs w:val="22"/>
                <w:lang w:eastAsia="en-US" w:bidi="ar-SA"/>
              </w:rPr>
              <w:t xml:space="preserve"> </w:t>
            </w:r>
            <w:r>
              <w:rPr>
                <w:color w:val="00000A"/>
                <w:w w:val="105"/>
                <w:kern w:val="0"/>
                <w:sz w:val="13"/>
                <w:szCs w:val="22"/>
                <w:lang w:eastAsia="en-US" w:bidi="ar-SA"/>
              </w:rPr>
              <w:t>breve</w:t>
            </w:r>
            <w:r>
              <w:rPr>
                <w:color w:val="00000A"/>
                <w:spacing w:val="-7"/>
                <w:w w:val="105"/>
                <w:kern w:val="0"/>
                <w:sz w:val="13"/>
                <w:szCs w:val="22"/>
                <w:lang w:eastAsia="en-US" w:bidi="ar-SA"/>
              </w:rPr>
              <w:t xml:space="preserve"> </w:t>
            </w:r>
            <w:r>
              <w:rPr>
                <w:color w:val="00000A"/>
                <w:w w:val="105"/>
                <w:kern w:val="0"/>
                <w:sz w:val="13"/>
                <w:szCs w:val="22"/>
                <w:lang w:eastAsia="en-US" w:bidi="ar-SA"/>
              </w:rPr>
              <w:t>descrizione</w:t>
            </w:r>
            <w:r>
              <w:rPr>
                <w:color w:val="00000A"/>
                <w:spacing w:val="-8"/>
                <w:w w:val="105"/>
                <w:kern w:val="0"/>
                <w:sz w:val="13"/>
                <w:szCs w:val="22"/>
                <w:lang w:eastAsia="en-US" w:bidi="ar-SA"/>
              </w:rPr>
              <w:t xml:space="preserve"> </w:t>
            </w:r>
            <w:r>
              <w:rPr>
                <w:color w:val="00000A"/>
                <w:w w:val="105"/>
                <w:kern w:val="0"/>
                <w:sz w:val="13"/>
                <w:szCs w:val="22"/>
                <w:lang w:eastAsia="en-US" w:bidi="ar-SA"/>
              </w:rPr>
              <w:t>dell'appalto</w:t>
            </w:r>
            <w:r>
              <w:rPr>
                <w:color w:val="00000A"/>
                <w:spacing w:val="-6"/>
                <w:w w:val="105"/>
                <w:kern w:val="0"/>
                <w:sz w:val="13"/>
                <w:szCs w:val="22"/>
                <w:lang w:eastAsia="en-US" w:bidi="ar-SA"/>
              </w:rPr>
              <w:t xml:space="preserve"> </w:t>
            </w:r>
            <w:r>
              <w:rPr>
                <w:color w:val="00000A"/>
                <w:spacing w:val="-4"/>
                <w:w w:val="105"/>
                <w:kern w:val="0"/>
                <w:sz w:val="13"/>
                <w:szCs w:val="22"/>
                <w:lang w:eastAsia="en-US" w:bidi="ar-SA"/>
              </w:rPr>
              <w:t>(</w:t>
            </w:r>
            <w:r>
              <w:rPr>
                <w:color w:val="00000A"/>
                <w:spacing w:val="-4"/>
                <w:w w:val="105"/>
                <w:kern w:val="0"/>
                <w:sz w:val="13"/>
                <w:szCs w:val="22"/>
                <w:vertAlign w:val="superscript"/>
                <w:lang w:eastAsia="en-US" w:bidi="ar-SA"/>
              </w:rPr>
              <w:t>4</w:t>
            </w:r>
            <w:r>
              <w:rPr>
                <w:color w:val="00000A"/>
                <w:spacing w:val="-4"/>
                <w:w w:val="105"/>
                <w:kern w:val="0"/>
                <w:sz w:val="13"/>
                <w:szCs w:val="22"/>
                <w:lang w:eastAsia="en-US" w:bidi="ar-SA"/>
              </w:rPr>
              <w:t>):</w:t>
            </w:r>
          </w:p>
        </w:tc>
        <w:tc>
          <w:tcPr>
            <w:tcW w:w="4534" w:type="dxa"/>
            <w:tcBorders>
              <w:top w:val="single" w:sz="4" w:space="0" w:color="00000A"/>
              <w:bottom w:val="single" w:sz="4" w:space="0" w:color="00000A"/>
              <w:right w:val="single" w:sz="4" w:space="0" w:color="00000A"/>
            </w:tcBorders>
          </w:tcPr>
          <w:p>
            <w:pPr>
              <w:pStyle w:val="Normal"/>
              <w:widowControl/>
              <w:suppressAutoHyphens w:val="true"/>
              <w:bidi w:val="0"/>
              <w:spacing w:lineRule="auto" w:line="276" w:before="0" w:after="0"/>
              <w:ind w:firstLine="57" w:left="0" w:right="0"/>
              <w:jc w:val="left"/>
              <w:rPr>
                <w:sz w:val="22"/>
              </w:rPr>
            </w:pPr>
            <w:r>
              <w:rPr>
                <w:rStyle w:val="Carpredefinitoparagrafo1"/>
                <w:rFonts w:eastAsia="Arial" w:cs="Arial"/>
                <w:b w:val="false"/>
                <w:bCs w:val="false"/>
                <w:color w:val="00000A"/>
                <w:w w:val="105"/>
                <w:kern w:val="0"/>
                <w:sz w:val="16"/>
                <w:szCs w:val="16"/>
                <w:lang w:val="it-IT" w:eastAsia="en-US" w:bidi="ar-SA"/>
              </w:rPr>
              <w:br/>
              <w:t>SERVIZIO DI PUBBLICHE AFFISSIONI</w:t>
            </w:r>
          </w:p>
        </w:tc>
      </w:tr>
      <w:tr>
        <w:trPr>
          <w:trHeight w:val="471" w:hRule="atLeast"/>
        </w:trPr>
        <w:tc>
          <w:tcPr>
            <w:tcW w:w="4506"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5" w:after="0"/>
              <w:jc w:val="left"/>
              <w:rPr>
                <w:b/>
                <w:sz w:val="13"/>
              </w:rPr>
            </w:pPr>
            <w:r>
              <w:rPr>
                <w:b/>
                <w:color w:val="00000A"/>
                <w:w w:val="105"/>
                <w:kern w:val="0"/>
                <w:sz w:val="13"/>
                <w:szCs w:val="22"/>
                <w:lang w:eastAsia="en-US" w:bidi="ar-SA"/>
              </w:rPr>
              <w:t>Numero</w:t>
            </w:r>
            <w:r>
              <w:rPr>
                <w:b/>
                <w:color w:val="00000A"/>
                <w:spacing w:val="76"/>
                <w:w w:val="105"/>
                <w:kern w:val="0"/>
                <w:sz w:val="13"/>
                <w:szCs w:val="22"/>
                <w:lang w:eastAsia="en-US" w:bidi="ar-SA"/>
              </w:rPr>
              <w:t xml:space="preserve"> </w:t>
            </w:r>
            <w:r>
              <w:rPr>
                <w:b/>
                <w:color w:val="00000A"/>
                <w:w w:val="105"/>
                <w:kern w:val="0"/>
                <w:sz w:val="13"/>
                <w:szCs w:val="22"/>
                <w:lang w:eastAsia="en-US" w:bidi="ar-SA"/>
              </w:rPr>
              <w:t>di</w:t>
            </w:r>
            <w:r>
              <w:rPr>
                <w:b/>
                <w:color w:val="00000A"/>
                <w:spacing w:val="72"/>
                <w:w w:val="105"/>
                <w:kern w:val="0"/>
                <w:sz w:val="13"/>
                <w:szCs w:val="22"/>
                <w:lang w:eastAsia="en-US" w:bidi="ar-SA"/>
              </w:rPr>
              <w:t xml:space="preserve"> </w:t>
            </w:r>
            <w:r>
              <w:rPr>
                <w:b/>
                <w:color w:val="00000A"/>
                <w:w w:val="105"/>
                <w:kern w:val="0"/>
                <w:sz w:val="13"/>
                <w:szCs w:val="22"/>
                <w:lang w:eastAsia="en-US" w:bidi="ar-SA"/>
              </w:rPr>
              <w:t>riferimento</w:t>
            </w:r>
            <w:r>
              <w:rPr>
                <w:b/>
                <w:color w:val="00000A"/>
                <w:spacing w:val="73"/>
                <w:w w:val="105"/>
                <w:kern w:val="0"/>
                <w:sz w:val="13"/>
                <w:szCs w:val="22"/>
                <w:lang w:eastAsia="en-US" w:bidi="ar-SA"/>
              </w:rPr>
              <w:t xml:space="preserve"> </w:t>
            </w:r>
            <w:r>
              <w:rPr>
                <w:b/>
                <w:color w:val="00000A"/>
                <w:w w:val="105"/>
                <w:kern w:val="0"/>
                <w:sz w:val="13"/>
                <w:szCs w:val="22"/>
                <w:lang w:eastAsia="en-US" w:bidi="ar-SA"/>
              </w:rPr>
              <w:t>attribuito</w:t>
            </w:r>
            <w:r>
              <w:rPr>
                <w:b/>
                <w:color w:val="00000A"/>
                <w:spacing w:val="73"/>
                <w:w w:val="105"/>
                <w:kern w:val="0"/>
                <w:sz w:val="13"/>
                <w:szCs w:val="22"/>
                <w:lang w:eastAsia="en-US" w:bidi="ar-SA"/>
              </w:rPr>
              <w:t xml:space="preserve"> </w:t>
            </w:r>
            <w:r>
              <w:rPr>
                <w:b/>
                <w:color w:val="00000A"/>
                <w:w w:val="105"/>
                <w:kern w:val="0"/>
                <w:sz w:val="13"/>
                <w:szCs w:val="22"/>
                <w:lang w:eastAsia="en-US" w:bidi="ar-SA"/>
              </w:rPr>
              <w:t>al</w:t>
            </w:r>
            <w:r>
              <w:rPr>
                <w:b/>
                <w:color w:val="00000A"/>
                <w:spacing w:val="72"/>
                <w:w w:val="105"/>
                <w:kern w:val="0"/>
                <w:sz w:val="13"/>
                <w:szCs w:val="22"/>
                <w:lang w:eastAsia="en-US" w:bidi="ar-SA"/>
              </w:rPr>
              <w:t xml:space="preserve"> </w:t>
            </w:r>
            <w:r>
              <w:rPr>
                <w:b/>
                <w:color w:val="00000A"/>
                <w:w w:val="105"/>
                <w:kern w:val="0"/>
                <w:sz w:val="13"/>
                <w:szCs w:val="22"/>
                <w:lang w:eastAsia="en-US" w:bidi="ar-SA"/>
              </w:rPr>
              <w:t>fascicolo</w:t>
            </w:r>
            <w:r>
              <w:rPr>
                <w:b/>
                <w:color w:val="00000A"/>
                <w:spacing w:val="73"/>
                <w:w w:val="105"/>
                <w:kern w:val="0"/>
                <w:sz w:val="13"/>
                <w:szCs w:val="22"/>
                <w:lang w:eastAsia="en-US" w:bidi="ar-SA"/>
              </w:rPr>
              <w:t xml:space="preserve"> </w:t>
            </w:r>
            <w:r>
              <w:rPr>
                <w:b/>
                <w:color w:val="00000A"/>
                <w:w w:val="105"/>
                <w:kern w:val="0"/>
                <w:sz w:val="13"/>
                <w:szCs w:val="22"/>
                <w:lang w:eastAsia="en-US" w:bidi="ar-SA"/>
              </w:rPr>
              <w:t>dalla</w:t>
            </w:r>
            <w:r>
              <w:rPr>
                <w:b/>
                <w:color w:val="00000A"/>
                <w:spacing w:val="73"/>
                <w:w w:val="105"/>
                <w:kern w:val="0"/>
                <w:sz w:val="13"/>
                <w:szCs w:val="22"/>
                <w:lang w:eastAsia="en-US" w:bidi="ar-SA"/>
              </w:rPr>
              <w:t xml:space="preserve"> </w:t>
            </w:r>
            <w:r>
              <w:rPr>
                <w:b/>
                <w:color w:val="00000A"/>
                <w:w w:val="105"/>
                <w:kern w:val="0"/>
                <w:sz w:val="13"/>
                <w:szCs w:val="22"/>
                <w:lang w:eastAsia="en-US" w:bidi="ar-SA"/>
              </w:rPr>
              <w:t>stazione</w:t>
            </w:r>
            <w:r>
              <w:rPr>
                <w:b/>
                <w:color w:val="00000A"/>
                <w:spacing w:val="40"/>
                <w:w w:val="105"/>
                <w:kern w:val="0"/>
                <w:sz w:val="13"/>
                <w:szCs w:val="22"/>
                <w:lang w:eastAsia="en-US" w:bidi="ar-SA"/>
              </w:rPr>
              <w:t xml:space="preserve"> </w:t>
            </w:r>
            <w:r>
              <w:rPr>
                <w:b/>
                <w:color w:val="00000A"/>
                <w:w w:val="105"/>
                <w:kern w:val="0"/>
                <w:sz w:val="13"/>
                <w:szCs w:val="22"/>
                <w:lang w:eastAsia="en-US" w:bidi="ar-SA"/>
              </w:rPr>
              <w:t>appaltante o dall’ente concedente (ove esistente) (</w:t>
            </w:r>
            <w:r>
              <w:rPr>
                <w:b/>
                <w:color w:val="00000A"/>
                <w:w w:val="105"/>
                <w:kern w:val="0"/>
                <w:position w:val="4"/>
                <w:sz w:val="9"/>
                <w:szCs w:val="22"/>
                <w:lang w:eastAsia="en-US" w:bidi="ar-SA"/>
              </w:rPr>
              <w:t>5</w:t>
            </w:r>
            <w:r>
              <w:rPr>
                <w:b/>
                <w:color w:val="00000A"/>
                <w:w w:val="105"/>
                <w:kern w:val="0"/>
                <w:sz w:val="13"/>
                <w:szCs w:val="22"/>
                <w:lang w:eastAsia="en-US" w:bidi="ar-SA"/>
              </w:rPr>
              <w:t>):</w:t>
            </w:r>
          </w:p>
        </w:tc>
        <w:tc>
          <w:tcPr>
            <w:tcW w:w="4534" w:type="dxa"/>
            <w:tcBorders>
              <w:top w:val="single" w:sz="4" w:space="0" w:color="00000A"/>
              <w:bottom w:val="single" w:sz="4" w:space="0" w:color="00000A"/>
              <w:right w:val="single" w:sz="4" w:space="0" w:color="00000A"/>
            </w:tcBorders>
          </w:tcPr>
          <w:p>
            <w:pPr>
              <w:pStyle w:val="TableParagraph"/>
              <w:widowControl w:val="false"/>
              <w:suppressAutoHyphens w:val="true"/>
              <w:spacing w:before="122" w:after="0"/>
              <w:ind w:hanging="0" w:left="0"/>
              <w:jc w:val="left"/>
              <w:rPr>
                <w:sz w:val="13"/>
              </w:rPr>
            </w:pPr>
            <w:r>
              <w:rPr>
                <w:sz w:val="13"/>
              </w:rPr>
            </w:r>
          </w:p>
        </w:tc>
      </w:tr>
      <w:tr>
        <w:trPr>
          <w:trHeight w:val="335" w:hRule="atLeast"/>
        </w:trPr>
        <w:tc>
          <w:tcPr>
            <w:tcW w:w="4506" w:type="dxa"/>
            <w:tcBorders>
              <w:top w:val="single" w:sz="4" w:space="0" w:color="00000A"/>
              <w:left w:val="single" w:sz="4" w:space="0" w:color="00000A"/>
              <w:right w:val="single" w:sz="4" w:space="0" w:color="00000A"/>
            </w:tcBorders>
          </w:tcPr>
          <w:p>
            <w:pPr>
              <w:pStyle w:val="TableParagraph"/>
              <w:widowControl w:val="false"/>
              <w:suppressAutoHyphens w:val="true"/>
              <w:spacing w:before="124" w:after="0"/>
              <w:jc w:val="left"/>
              <w:rPr>
                <w:sz w:val="13"/>
              </w:rPr>
            </w:pPr>
            <w:r>
              <w:rPr>
                <w:spacing w:val="-5"/>
                <w:w w:val="105"/>
                <w:kern w:val="0"/>
                <w:sz w:val="13"/>
                <w:szCs w:val="22"/>
                <w:lang w:eastAsia="en-US" w:bidi="ar-SA"/>
              </w:rPr>
              <w:t>CIG</w:t>
            </w:r>
          </w:p>
        </w:tc>
        <w:tc>
          <w:tcPr>
            <w:tcW w:w="4534" w:type="dxa"/>
            <w:tcBorders>
              <w:top w:val="single" w:sz="4" w:space="0" w:color="00000A"/>
              <w:right w:val="single" w:sz="4" w:space="0" w:color="00000A"/>
            </w:tcBorders>
          </w:tcPr>
          <w:p>
            <w:pPr>
              <w:pStyle w:val="Header"/>
              <w:widowControl w:val="false"/>
              <w:tabs>
                <w:tab w:val="clear" w:pos="4819"/>
                <w:tab w:val="clear" w:pos="9638"/>
              </w:tabs>
              <w:suppressAutoHyphens w:val="true"/>
              <w:bidi w:val="0"/>
              <w:spacing w:before="0" w:after="0"/>
              <w:ind w:firstLine="397" w:left="-283" w:right="-283"/>
              <w:jc w:val="left"/>
              <w:rPr/>
            </w:pPr>
            <w:r>
              <w:rPr>
                <w:rStyle w:val="Carpredefinitoparagrafo1"/>
                <w:rFonts w:eastAsia="Arial" w:cs="Arial"/>
                <w:b w:val="false"/>
                <w:bCs w:val="false"/>
                <w:color w:val="00000A"/>
                <w:w w:val="105"/>
                <w:kern w:val="0"/>
                <w:sz w:val="16"/>
                <w:szCs w:val="16"/>
                <w:lang w:val="it-IT" w:eastAsia="en-US" w:bidi="ar-SA"/>
              </w:rPr>
              <w:t>A03097A8DE</w:t>
            </w:r>
          </w:p>
        </w:tc>
      </w:tr>
      <w:tr>
        <w:trPr>
          <w:trHeight w:val="272" w:hRule="atLeast"/>
        </w:trPr>
        <w:tc>
          <w:tcPr>
            <w:tcW w:w="4506" w:type="dxa"/>
            <w:tcBorders>
              <w:left w:val="single" w:sz="4" w:space="0" w:color="00000A"/>
              <w:right w:val="single" w:sz="4" w:space="0" w:color="00000A"/>
            </w:tcBorders>
          </w:tcPr>
          <w:p>
            <w:pPr>
              <w:pStyle w:val="TableParagraph"/>
              <w:widowControl w:val="false"/>
              <w:suppressAutoHyphens w:val="true"/>
              <w:spacing w:before="62" w:after="0"/>
              <w:jc w:val="left"/>
              <w:rPr>
                <w:sz w:val="13"/>
              </w:rPr>
            </w:pPr>
            <w:r>
              <w:rPr>
                <w:w w:val="105"/>
                <w:kern w:val="0"/>
                <w:sz w:val="13"/>
                <w:szCs w:val="22"/>
                <w:lang w:eastAsia="en-US" w:bidi="ar-SA"/>
              </w:rPr>
              <w:t>CUP</w:t>
            </w:r>
            <w:r>
              <w:rPr>
                <w:spacing w:val="-6"/>
                <w:w w:val="105"/>
                <w:kern w:val="0"/>
                <w:sz w:val="13"/>
                <w:szCs w:val="22"/>
                <w:lang w:eastAsia="en-US" w:bidi="ar-SA"/>
              </w:rPr>
              <w:t xml:space="preserve"> </w:t>
            </w:r>
            <w:r>
              <w:rPr>
                <w:w w:val="105"/>
                <w:kern w:val="0"/>
                <w:sz w:val="13"/>
                <w:szCs w:val="22"/>
                <w:lang w:eastAsia="en-US" w:bidi="ar-SA"/>
              </w:rPr>
              <w:t>(ove</w:t>
            </w:r>
            <w:r>
              <w:rPr>
                <w:spacing w:val="-4"/>
                <w:w w:val="105"/>
                <w:kern w:val="0"/>
                <w:sz w:val="13"/>
                <w:szCs w:val="22"/>
                <w:lang w:eastAsia="en-US" w:bidi="ar-SA"/>
              </w:rPr>
              <w:t xml:space="preserve"> </w:t>
            </w:r>
            <w:r>
              <w:rPr>
                <w:spacing w:val="-2"/>
                <w:w w:val="105"/>
                <w:kern w:val="0"/>
                <w:sz w:val="13"/>
                <w:szCs w:val="22"/>
                <w:lang w:eastAsia="en-US" w:bidi="ar-SA"/>
              </w:rPr>
              <w:t>previsto)</w:t>
            </w:r>
          </w:p>
        </w:tc>
        <w:tc>
          <w:tcPr>
            <w:tcW w:w="4534" w:type="dxa"/>
            <w:tcBorders>
              <w:right w:val="single" w:sz="4" w:space="0" w:color="00000A"/>
            </w:tcBorders>
          </w:tcPr>
          <w:p>
            <w:pPr>
              <w:pStyle w:val="TableParagraph"/>
              <w:widowControl w:val="false"/>
              <w:suppressAutoHyphens w:val="true"/>
              <w:spacing w:before="0" w:after="0"/>
              <w:ind w:hanging="0" w:left="0"/>
              <w:jc w:val="left"/>
              <w:rPr>
                <w:color w:val="00000A"/>
                <w:w w:val="104"/>
                <w:kern w:val="0"/>
                <w:sz w:val="13"/>
                <w:szCs w:val="22"/>
                <w:shd w:fill="FFFF00" w:val="clear"/>
                <w:lang w:eastAsia="en-US" w:bidi="ar-SA"/>
              </w:rPr>
            </w:pPr>
            <w:r>
              <w:rPr>
                <w:color w:val="00000A"/>
                <w:w w:val="104"/>
                <w:kern w:val="0"/>
                <w:sz w:val="13"/>
                <w:szCs w:val="22"/>
                <w:shd w:fill="FFFF00" w:val="clear"/>
                <w:lang w:eastAsia="en-US" w:bidi="ar-SA"/>
              </w:rPr>
            </w:r>
          </w:p>
        </w:tc>
      </w:tr>
      <w:tr>
        <w:trPr>
          <w:trHeight w:val="214" w:hRule="atLeast"/>
        </w:trPr>
        <w:tc>
          <w:tcPr>
            <w:tcW w:w="4506" w:type="dxa"/>
            <w:tcBorders>
              <w:left w:val="single" w:sz="4" w:space="0" w:color="00000A"/>
              <w:right w:val="single" w:sz="4" w:space="0" w:color="00000A"/>
            </w:tcBorders>
          </w:tcPr>
          <w:p>
            <w:pPr>
              <w:pStyle w:val="TableParagraph"/>
              <w:widowControl w:val="false"/>
              <w:suppressAutoHyphens w:val="true"/>
              <w:spacing w:lineRule="exact" w:line="134" w:before="60" w:after="0"/>
              <w:jc w:val="left"/>
              <w:rPr>
                <w:sz w:val="13"/>
              </w:rPr>
            </w:pPr>
            <w:r>
              <w:rPr>
                <w:w w:val="105"/>
                <w:kern w:val="0"/>
                <w:sz w:val="13"/>
                <w:szCs w:val="22"/>
                <w:lang w:eastAsia="en-US" w:bidi="ar-SA"/>
              </w:rPr>
              <w:t>Codice</w:t>
            </w:r>
            <w:r>
              <w:rPr>
                <w:spacing w:val="-6"/>
                <w:w w:val="105"/>
                <w:kern w:val="0"/>
                <w:sz w:val="13"/>
                <w:szCs w:val="22"/>
                <w:lang w:eastAsia="en-US" w:bidi="ar-SA"/>
              </w:rPr>
              <w:t xml:space="preserve"> </w:t>
            </w:r>
            <w:r>
              <w:rPr>
                <w:w w:val="105"/>
                <w:kern w:val="0"/>
                <w:sz w:val="13"/>
                <w:szCs w:val="22"/>
                <w:lang w:eastAsia="en-US" w:bidi="ar-SA"/>
              </w:rPr>
              <w:t>progetto</w:t>
            </w:r>
            <w:r>
              <w:rPr>
                <w:spacing w:val="-2"/>
                <w:w w:val="105"/>
                <w:kern w:val="0"/>
                <w:sz w:val="13"/>
                <w:szCs w:val="22"/>
                <w:lang w:eastAsia="en-US" w:bidi="ar-SA"/>
              </w:rPr>
              <w:t xml:space="preserve"> </w:t>
            </w:r>
            <w:r>
              <w:rPr>
                <w:w w:val="105"/>
                <w:kern w:val="0"/>
                <w:sz w:val="13"/>
                <w:szCs w:val="22"/>
                <w:lang w:eastAsia="en-US" w:bidi="ar-SA"/>
              </w:rPr>
              <w:t>(ove</w:t>
            </w:r>
            <w:r>
              <w:rPr>
                <w:spacing w:val="-7"/>
                <w:w w:val="105"/>
                <w:kern w:val="0"/>
                <w:sz w:val="13"/>
                <w:szCs w:val="22"/>
                <w:lang w:eastAsia="en-US" w:bidi="ar-SA"/>
              </w:rPr>
              <w:t xml:space="preserve"> </w:t>
            </w:r>
            <w:r>
              <w:rPr>
                <w:w w:val="105"/>
                <w:kern w:val="0"/>
                <w:sz w:val="13"/>
                <w:szCs w:val="22"/>
                <w:lang w:eastAsia="en-US" w:bidi="ar-SA"/>
              </w:rPr>
              <w:t>l’appalto</w:t>
            </w:r>
            <w:r>
              <w:rPr>
                <w:spacing w:val="-5"/>
                <w:w w:val="105"/>
                <w:kern w:val="0"/>
                <w:sz w:val="13"/>
                <w:szCs w:val="22"/>
                <w:lang w:eastAsia="en-US" w:bidi="ar-SA"/>
              </w:rPr>
              <w:t xml:space="preserve"> </w:t>
            </w:r>
            <w:r>
              <w:rPr>
                <w:w w:val="105"/>
                <w:kern w:val="0"/>
                <w:sz w:val="13"/>
                <w:szCs w:val="22"/>
                <w:lang w:eastAsia="en-US" w:bidi="ar-SA"/>
              </w:rPr>
              <w:t>sia</w:t>
            </w:r>
            <w:r>
              <w:rPr>
                <w:spacing w:val="-5"/>
                <w:w w:val="105"/>
                <w:kern w:val="0"/>
                <w:sz w:val="13"/>
                <w:szCs w:val="22"/>
                <w:lang w:eastAsia="en-US" w:bidi="ar-SA"/>
              </w:rPr>
              <w:t xml:space="preserve"> </w:t>
            </w:r>
            <w:r>
              <w:rPr>
                <w:w w:val="105"/>
                <w:kern w:val="0"/>
                <w:sz w:val="13"/>
                <w:szCs w:val="22"/>
                <w:lang w:eastAsia="en-US" w:bidi="ar-SA"/>
              </w:rPr>
              <w:t>finanziato</w:t>
            </w:r>
            <w:r>
              <w:rPr>
                <w:spacing w:val="-2"/>
                <w:w w:val="105"/>
                <w:kern w:val="0"/>
                <w:sz w:val="13"/>
                <w:szCs w:val="22"/>
                <w:lang w:eastAsia="en-US" w:bidi="ar-SA"/>
              </w:rPr>
              <w:t xml:space="preserve"> </w:t>
            </w:r>
            <w:r>
              <w:rPr>
                <w:w w:val="105"/>
                <w:kern w:val="0"/>
                <w:sz w:val="13"/>
                <w:szCs w:val="22"/>
                <w:lang w:eastAsia="en-US" w:bidi="ar-SA"/>
              </w:rPr>
              <w:t>o</w:t>
            </w:r>
            <w:r>
              <w:rPr>
                <w:spacing w:val="-7"/>
                <w:w w:val="105"/>
                <w:kern w:val="0"/>
                <w:sz w:val="13"/>
                <w:szCs w:val="22"/>
                <w:lang w:eastAsia="en-US" w:bidi="ar-SA"/>
              </w:rPr>
              <w:t xml:space="preserve"> </w:t>
            </w:r>
            <w:r>
              <w:rPr>
                <w:w w:val="105"/>
                <w:kern w:val="0"/>
                <w:sz w:val="13"/>
                <w:szCs w:val="22"/>
                <w:lang w:eastAsia="en-US" w:bidi="ar-SA"/>
              </w:rPr>
              <w:t>cofinanziato</w:t>
            </w:r>
            <w:r>
              <w:rPr>
                <w:spacing w:val="-1"/>
                <w:w w:val="105"/>
                <w:kern w:val="0"/>
                <w:sz w:val="13"/>
                <w:szCs w:val="22"/>
                <w:lang w:eastAsia="en-US" w:bidi="ar-SA"/>
              </w:rPr>
              <w:t xml:space="preserve"> </w:t>
            </w:r>
            <w:r>
              <w:rPr>
                <w:w w:val="105"/>
                <w:kern w:val="0"/>
                <w:sz w:val="13"/>
                <w:szCs w:val="22"/>
                <w:lang w:eastAsia="en-US" w:bidi="ar-SA"/>
              </w:rPr>
              <w:t>con</w:t>
            </w:r>
            <w:r>
              <w:rPr>
                <w:spacing w:val="-5"/>
                <w:w w:val="105"/>
                <w:kern w:val="0"/>
                <w:sz w:val="13"/>
                <w:szCs w:val="22"/>
                <w:lang w:eastAsia="en-US" w:bidi="ar-SA"/>
              </w:rPr>
              <w:t xml:space="preserve"> </w:t>
            </w:r>
            <w:r>
              <w:rPr>
                <w:spacing w:val="-4"/>
                <w:w w:val="105"/>
                <w:kern w:val="0"/>
                <w:sz w:val="13"/>
                <w:szCs w:val="22"/>
                <w:lang w:eastAsia="en-US" w:bidi="ar-SA"/>
              </w:rPr>
              <w:t>fondi</w:t>
            </w:r>
          </w:p>
        </w:tc>
        <w:tc>
          <w:tcPr>
            <w:tcW w:w="4534" w:type="dxa"/>
            <w:tcBorders>
              <w:right w:val="single" w:sz="4" w:space="0" w:color="00000A"/>
            </w:tcBorders>
          </w:tcPr>
          <w:p>
            <w:pPr>
              <w:pStyle w:val="TableParagraph"/>
              <w:widowControl w:val="false"/>
              <w:suppressAutoHyphens w:val="true"/>
              <w:spacing w:before="62" w:after="0"/>
              <w:ind w:hanging="0" w:left="0" w:right="30"/>
              <w:jc w:val="left"/>
              <w:rPr>
                <w:color w:val="00000A"/>
                <w:w w:val="104"/>
                <w:sz w:val="13"/>
              </w:rPr>
            </w:pPr>
            <w:r>
              <w:rPr>
                <w:color w:val="00000A"/>
                <w:w w:val="104"/>
                <w:sz w:val="13"/>
              </w:rPr>
            </w:r>
          </w:p>
        </w:tc>
      </w:tr>
      <w:tr>
        <w:trPr>
          <w:trHeight w:val="272" w:hRule="atLeast"/>
        </w:trPr>
        <w:tc>
          <w:tcPr>
            <w:tcW w:w="4506" w:type="dxa"/>
            <w:tcBorders>
              <w:left w:val="single" w:sz="4" w:space="0" w:color="00000A"/>
              <w:bottom w:val="single" w:sz="4" w:space="0" w:color="00000A"/>
              <w:right w:val="single" w:sz="4" w:space="0" w:color="00000A"/>
            </w:tcBorders>
          </w:tcPr>
          <w:p>
            <w:pPr>
              <w:pStyle w:val="TableParagraph"/>
              <w:widowControl w:val="false"/>
              <w:suppressAutoHyphens w:val="true"/>
              <w:spacing w:before="4" w:after="0"/>
              <w:jc w:val="left"/>
              <w:rPr>
                <w:sz w:val="13"/>
              </w:rPr>
            </w:pPr>
            <w:r>
              <w:rPr>
                <w:spacing w:val="-2"/>
                <w:w w:val="105"/>
                <w:kern w:val="0"/>
                <w:sz w:val="13"/>
                <w:szCs w:val="22"/>
                <w:lang w:eastAsia="en-US" w:bidi="ar-SA"/>
              </w:rPr>
              <w:t>europei)</w:t>
            </w:r>
          </w:p>
        </w:tc>
        <w:tc>
          <w:tcPr>
            <w:tcW w:w="4534" w:type="dxa"/>
            <w:tcBorders>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2"/>
              </w:rPr>
            </w:pPr>
            <w:r>
              <w:rPr>
                <w:rFonts w:ascii="Times New Roman" w:hAnsi="Times New Roman"/>
                <w:sz w:val="12"/>
              </w:rPr>
            </w:r>
          </w:p>
        </w:tc>
      </w:tr>
    </w:tbl>
    <w:p>
      <w:pPr>
        <w:pStyle w:val="BodyText"/>
        <w:spacing w:before="4" w:after="0"/>
        <w:rPr>
          <w:sz w:val="8"/>
        </w:rPr>
      </w:pPr>
      <w:r>
        <w:rPr>
          <w:sz w:val="8"/>
        </w:rPr>
        <mc:AlternateContent>
          <mc:Choice Requires="wps">
            <w:drawing>
              <wp:anchor behindDoc="1" distT="3175" distB="1905" distL="3175" distR="3175" simplePos="0" locked="0" layoutInCell="0" allowOverlap="1" relativeHeight="82" wp14:anchorId="3C593781">
                <wp:simplePos x="0" y="0"/>
                <wp:positionH relativeFrom="page">
                  <wp:posOffset>1042670</wp:posOffset>
                </wp:positionH>
                <wp:positionV relativeFrom="paragraph">
                  <wp:posOffset>79375</wp:posOffset>
                </wp:positionV>
                <wp:extent cx="5775960" cy="131445"/>
                <wp:effectExtent l="2540" t="3175" r="2540" b="1905"/>
                <wp:wrapTopAndBottom/>
                <wp:docPr id="6" name="Textbox 6"/>
                <a:graphic xmlns:a="http://schemas.openxmlformats.org/drawingml/2006/main">
                  <a:graphicData uri="http://schemas.microsoft.com/office/word/2010/wordprocessingShape">
                    <wps:wsp>
                      <wps:cNvSpPr/>
                      <wps:spPr>
                        <a:xfrm>
                          <a:off x="0" y="0"/>
                          <a:ext cx="5775840" cy="13140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before="28" w:after="0"/>
                              <w:ind w:hanging="0"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wps:txbx>
                      <wps:bodyPr lIns="0" rIns="0" tIns="0" bIns="0" anchor="t">
                        <a:noAutofit/>
                      </wps:bodyPr>
                    </wps:wsp>
                  </a:graphicData>
                </a:graphic>
              </wp:anchor>
            </w:drawing>
          </mc:Choice>
          <mc:Fallback>
            <w:pict>
              <v:rect id="shape_0" ID="Textbox 6" path="m0,0l-2147483645,0l-2147483645,-2147483646l0,-2147483646xe" fillcolor="#bfbfbf" stroked="t" o:allowincell="f" style="position:absolute;margin-left:82.1pt;margin-top:6.25pt;width:454.75pt;height:10.3pt;mso-wrap-style:square;v-text-anchor:top;mso-position-horizontal-relative:page" wp14:anchorId="3C593781">
                <v:fill o:detectmouseclick="t" type="solid" color2="#404040"/>
                <v:stroke color="#00000a" weight="4320" joinstyle="round" endcap="flat"/>
                <v:textbox>
                  <w:txbxContent>
                    <w:p>
                      <w:pPr>
                        <w:pStyle w:val="Contenutocornice"/>
                        <w:spacing w:before="28" w:after="0"/>
                        <w:ind w:hanging="0"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v:textbox>
                <w10:wrap type="topAndBottom"/>
              </v:rect>
            </w:pict>
          </mc:Fallback>
        </mc:AlternateContent>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17"/>
        </w:rPr>
      </w:pPr>
      <w:r>
        <w:rPr>
          <w:sz w:val="17"/>
        </w:rPr>
        <mc:AlternateContent>
          <mc:Choice Requires="wps">
            <w:drawing>
              <wp:anchor behindDoc="1" distT="0" distB="0" distL="0" distR="0" simplePos="0" locked="0" layoutInCell="0" allowOverlap="1" relativeHeight="84" wp14:anchorId="06E61DF6">
                <wp:simplePos x="0" y="0"/>
                <wp:positionH relativeFrom="page">
                  <wp:posOffset>1112520</wp:posOffset>
                </wp:positionH>
                <wp:positionV relativeFrom="paragraph">
                  <wp:posOffset>139700</wp:posOffset>
                </wp:positionV>
                <wp:extent cx="1782445" cy="9525"/>
                <wp:effectExtent l="0" t="0" r="0" b="0"/>
                <wp:wrapTopAndBottom/>
                <wp:docPr id="7" name="Graphic 7"/>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600 w 1010520"/>
                            <a:gd name="textAreaTop" fmla="*/ 0 h 5400"/>
                            <a:gd name="textAreaBottom" fmla="*/ 6480 h 5400"/>
                          </a:gdLst>
                          <a:ahLst/>
                          <a:rect l="textAreaLeft" t="textAreaTop" r="textAreaRight" b="textAreaBottom"/>
                          <a:pathLst>
                            <a:path w="1780539" h="7620">
                              <a:moveTo>
                                <a:pt x="1780031" y="7620"/>
                              </a:moveTo>
                              <a:lnTo>
                                <a:pt x="0" y="7620"/>
                              </a:lnTo>
                              <a:lnTo>
                                <a:pt x="0" y="0"/>
                              </a:lnTo>
                              <a:lnTo>
                                <a:pt x="1780031" y="0"/>
                              </a:lnTo>
                              <a:lnTo>
                                <a:pt x="1780031" y="7620"/>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BodyText"/>
        <w:spacing w:lineRule="exact" w:line="124" w:before="105" w:after="0"/>
        <w:ind w:hanging="0" w:left="652"/>
        <w:rPr/>
      </w:pPr>
      <w:r>
        <w:rPr>
          <w:color w:val="00000A"/>
          <w:w w:val="105"/>
          <w:vertAlign w:val="superscript"/>
        </w:rPr>
        <w:t>(4)</w:t>
      </w:r>
      <w:r>
        <w:rPr>
          <w:color w:val="00000A"/>
          <w:spacing w:val="61"/>
          <w:w w:val="105"/>
        </w:rPr>
        <w:t xml:space="preserve">  </w:t>
      </w:r>
      <w:r>
        <w:rPr>
          <w:color w:val="00000A"/>
          <w:w w:val="105"/>
        </w:rPr>
        <w:t>Cfr.</w:t>
      </w:r>
      <w:r>
        <w:rPr>
          <w:color w:val="00000A"/>
          <w:spacing w:val="2"/>
          <w:w w:val="105"/>
        </w:rPr>
        <w:t xml:space="preserve"> </w:t>
      </w:r>
      <w:r>
        <w:rPr>
          <w:color w:val="00000A"/>
          <w:w w:val="105"/>
        </w:rPr>
        <w:t>punti</w:t>
      </w:r>
      <w:r>
        <w:rPr>
          <w:color w:val="00000A"/>
          <w:spacing w:val="-1"/>
          <w:w w:val="105"/>
        </w:rPr>
        <w:t xml:space="preserve"> </w:t>
      </w:r>
      <w:r>
        <w:rPr>
          <w:color w:val="00000A"/>
          <w:w w:val="105"/>
        </w:rPr>
        <w:t>II.1.1.</w:t>
      </w:r>
      <w:r>
        <w:rPr>
          <w:color w:val="00000A"/>
          <w:spacing w:val="1"/>
          <w:w w:val="105"/>
        </w:rPr>
        <w:t xml:space="preserve"> </w:t>
      </w:r>
      <w:r>
        <w:rPr>
          <w:color w:val="00000A"/>
          <w:w w:val="105"/>
        </w:rPr>
        <w:t>e</w:t>
      </w:r>
      <w:r>
        <w:rPr>
          <w:color w:val="00000A"/>
          <w:spacing w:val="2"/>
          <w:w w:val="105"/>
        </w:rPr>
        <w:t xml:space="preserve"> </w:t>
      </w:r>
      <w:r>
        <w:rPr>
          <w:color w:val="00000A"/>
          <w:w w:val="105"/>
        </w:rPr>
        <w:t>II.1.3.</w:t>
      </w:r>
      <w:r>
        <w:rPr>
          <w:color w:val="00000A"/>
          <w:spacing w:val="1"/>
          <w:w w:val="105"/>
        </w:rPr>
        <w:t xml:space="preserve"> </w:t>
      </w:r>
      <w:r>
        <w:rPr>
          <w:color w:val="00000A"/>
          <w:w w:val="105"/>
        </w:rPr>
        <w:t>dell'avviso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1"/>
          <w:w w:val="105"/>
        </w:rPr>
        <w:t xml:space="preserve"> </w:t>
      </w:r>
      <w:r>
        <w:rPr>
          <w:color w:val="00000A"/>
          <w:spacing w:val="-2"/>
          <w:w w:val="105"/>
        </w:rPr>
        <w:t>pertinente.</w:t>
      </w:r>
    </w:p>
    <w:p>
      <w:pPr>
        <w:sectPr>
          <w:headerReference w:type="default" r:id="rId8"/>
          <w:headerReference w:type="first" r:id="rId9"/>
          <w:footerReference w:type="default" r:id="rId10"/>
          <w:footerReference w:type="first" r:id="rId11"/>
          <w:type w:val="nextPage"/>
          <w:pgSz w:w="11906" w:h="16838"/>
          <w:pgMar w:left="1100" w:right="420" w:gutter="0" w:header="0" w:top="1920" w:footer="1906" w:bottom="2100"/>
          <w:pgNumType w:fmt="decimal"/>
          <w:formProt w:val="false"/>
          <w:textDirection w:val="lrTb"/>
          <w:docGrid w:type="default" w:linePitch="100" w:charSpace="4096"/>
        </w:sectPr>
        <w:pStyle w:val="BodyText"/>
        <w:spacing w:lineRule="exact" w:line="137"/>
        <w:ind w:hanging="0" w:left="652"/>
        <w:rPr/>
      </w:pPr>
      <w:r>
        <w:rPr>
          <w:rFonts w:ascii="Times New Roman" w:hAnsi="Times New Roman"/>
          <w:color w:val="00000A"/>
          <w:w w:val="105"/>
          <w:position w:val="4"/>
          <w:sz w:val="7"/>
        </w:rPr>
        <w:t>(</w:t>
      </w:r>
      <w:r>
        <w:rPr>
          <w:color w:val="00000A"/>
          <w:w w:val="105"/>
          <w:position w:val="5"/>
          <w:sz w:val="7"/>
        </w:rPr>
        <w:t>5</w:t>
      </w:r>
      <w:r>
        <w:rPr>
          <w:rFonts w:ascii="Times New Roman" w:hAnsi="Times New Roman"/>
          <w:color w:val="00000A"/>
          <w:w w:val="105"/>
          <w:position w:val="4"/>
          <w:sz w:val="7"/>
        </w:rPr>
        <w:t>)</w:t>
      </w:r>
      <w:r>
        <w:rPr>
          <w:rFonts w:ascii="Times New Roman" w:hAnsi="Times New Roman"/>
          <w:color w:val="00000A"/>
          <w:spacing w:val="74"/>
          <w:w w:val="105"/>
          <w:position w:val="4"/>
          <w:sz w:val="7"/>
        </w:rPr>
        <w:t xml:space="preserve">  </w:t>
      </w:r>
      <w:r>
        <w:rPr>
          <w:color w:val="00000A"/>
          <w:w w:val="105"/>
        </w:rPr>
        <w:t>Cfr.</w:t>
      </w:r>
      <w:r>
        <w:rPr>
          <w:color w:val="00000A"/>
          <w:spacing w:val="1"/>
          <w:w w:val="105"/>
        </w:rPr>
        <w:t xml:space="preserve"> </w:t>
      </w:r>
      <w:r>
        <w:rPr>
          <w:color w:val="00000A"/>
          <w:w w:val="105"/>
        </w:rPr>
        <w:t>punto</w:t>
      </w:r>
      <w:r>
        <w:rPr>
          <w:color w:val="00000A"/>
          <w:spacing w:val="1"/>
          <w:w w:val="105"/>
        </w:rPr>
        <w:t xml:space="preserve"> </w:t>
      </w:r>
      <w:r>
        <w:rPr>
          <w:color w:val="00000A"/>
          <w:w w:val="105"/>
        </w:rPr>
        <w:t>II.1.1.</w:t>
      </w:r>
      <w:r>
        <w:rPr>
          <w:color w:val="00000A"/>
          <w:spacing w:val="-3"/>
          <w:w w:val="105"/>
        </w:rPr>
        <w:t xml:space="preserve"> </w:t>
      </w:r>
      <w:r>
        <w:rPr>
          <w:color w:val="00000A"/>
          <w:w w:val="105"/>
        </w:rPr>
        <w:t>dell'avviso</w:t>
      </w:r>
      <w:r>
        <w:rPr>
          <w:color w:val="00000A"/>
          <w:spacing w:val="1"/>
          <w:w w:val="105"/>
        </w:rPr>
        <w:t xml:space="preserve"> </w:t>
      </w:r>
      <w:r>
        <w:rPr>
          <w:color w:val="00000A"/>
          <w:w w:val="105"/>
        </w:rPr>
        <w:t>o</w:t>
      </w:r>
      <w:r>
        <w:rPr>
          <w:color w:val="00000A"/>
          <w:spacing w:val="-4"/>
          <w:w w:val="105"/>
        </w:rPr>
        <w:t xml:space="preserve"> </w:t>
      </w:r>
      <w:r>
        <w:rPr>
          <w:color w:val="00000A"/>
          <w:w w:val="105"/>
        </w:rPr>
        <w:t>bando</w:t>
      </w:r>
      <w:r>
        <w:rPr>
          <w:color w:val="00000A"/>
          <w:spacing w:val="1"/>
          <w:w w:val="105"/>
        </w:rPr>
        <w:t xml:space="preserve"> </w:t>
      </w:r>
      <w:r>
        <w:rPr>
          <w:color w:val="00000A"/>
          <w:spacing w:val="-2"/>
          <w:w w:val="105"/>
        </w:rPr>
        <w:t>pertinente.</w:t>
      </w:r>
    </w:p>
    <w:p>
      <w:pPr>
        <w:pStyle w:val="BodyText"/>
        <w:spacing w:before="10" w:after="0"/>
        <w:rPr>
          <w:sz w:val="15"/>
        </w:rPr>
      </w:pPr>
      <w:r>
        <w:rPr>
          <w:sz w:val="15"/>
        </w:rPr>
      </w:r>
    </w:p>
    <w:p>
      <w:pPr>
        <w:pStyle w:val="Heading1"/>
        <w:ind w:hanging="0" w:left="887" w:right="1092"/>
        <w:jc w:val="center"/>
        <w:rPr/>
      </w:pPr>
      <w:r>
        <w:rPr>
          <w:color w:val="00000A"/>
          <w:w w:val="105"/>
        </w:rPr>
        <w:t>Parte</w:t>
      </w:r>
      <w:r>
        <w:rPr>
          <w:color w:val="00000A"/>
          <w:spacing w:val="-12"/>
          <w:w w:val="105"/>
        </w:rPr>
        <w:t xml:space="preserve"> </w:t>
      </w:r>
      <w:r>
        <w:rPr>
          <w:color w:val="00000A"/>
          <w:w w:val="105"/>
        </w:rPr>
        <w:t>II:</w:t>
      </w:r>
      <w:r>
        <w:rPr>
          <w:color w:val="00000A"/>
          <w:spacing w:val="-11"/>
          <w:w w:val="105"/>
        </w:rPr>
        <w:t xml:space="preserve"> </w:t>
      </w:r>
      <w:r>
        <w:rPr>
          <w:color w:val="00000A"/>
          <w:w w:val="105"/>
        </w:rPr>
        <w:t>Informazioni</w:t>
      </w:r>
      <w:r>
        <w:rPr>
          <w:color w:val="00000A"/>
          <w:spacing w:val="-11"/>
          <w:w w:val="105"/>
        </w:rPr>
        <w:t xml:space="preserve"> </w:t>
      </w:r>
      <w:r>
        <w:rPr>
          <w:color w:val="00000A"/>
          <w:w w:val="105"/>
        </w:rPr>
        <w:t>sull'operatore</w:t>
      </w:r>
      <w:r>
        <w:rPr>
          <w:color w:val="00000A"/>
          <w:spacing w:val="-11"/>
          <w:w w:val="105"/>
        </w:rPr>
        <w:t xml:space="preserve"> </w:t>
      </w:r>
      <w:r>
        <w:rPr>
          <w:color w:val="00000A"/>
          <w:w w:val="105"/>
        </w:rPr>
        <w:t>economico</w:t>
      </w:r>
      <w:r>
        <w:rPr>
          <w:color w:val="00000A"/>
          <w:spacing w:val="-11"/>
          <w:w w:val="105"/>
        </w:rPr>
        <w:t xml:space="preserve"> </w:t>
      </w:r>
      <w:r>
        <w:rPr>
          <w:color w:val="00000A"/>
          <w:w w:val="105"/>
        </w:rPr>
        <w:t>e</w:t>
      </w:r>
      <w:r>
        <w:rPr>
          <w:color w:val="00000A"/>
          <w:spacing w:val="-11"/>
          <w:w w:val="105"/>
        </w:rPr>
        <w:t xml:space="preserve"> </w:t>
      </w:r>
      <w:r>
        <w:rPr>
          <w:color w:val="00000A"/>
          <w:w w:val="105"/>
        </w:rPr>
        <w:t>sui</w:t>
      </w:r>
      <w:r>
        <w:rPr>
          <w:color w:val="00000A"/>
          <w:spacing w:val="-11"/>
          <w:w w:val="105"/>
        </w:rPr>
        <w:t xml:space="preserve"> </w:t>
      </w:r>
      <w:r>
        <w:rPr>
          <w:color w:val="00000A"/>
          <w:w w:val="105"/>
        </w:rPr>
        <w:t>soggetti</w:t>
      </w:r>
      <w:r>
        <w:rPr>
          <w:color w:val="00000A"/>
          <w:spacing w:val="-9"/>
          <w:w w:val="105"/>
        </w:rPr>
        <w:t xml:space="preserve"> </w:t>
      </w:r>
      <w:r>
        <w:rPr>
          <w:color w:val="00000A"/>
          <w:w w:val="105"/>
        </w:rPr>
        <w:t>di</w:t>
      </w:r>
      <w:r>
        <w:rPr>
          <w:color w:val="00000A"/>
          <w:spacing w:val="-10"/>
          <w:w w:val="105"/>
        </w:rPr>
        <w:t xml:space="preserve"> </w:t>
      </w:r>
      <w:r>
        <w:rPr>
          <w:color w:val="00000A"/>
          <w:w w:val="105"/>
        </w:rPr>
        <w:t>cui</w:t>
      </w:r>
      <w:r>
        <w:rPr>
          <w:color w:val="00000A"/>
          <w:spacing w:val="-9"/>
          <w:w w:val="105"/>
        </w:rPr>
        <w:t xml:space="preserve"> </w:t>
      </w:r>
      <w:r>
        <w:rPr>
          <w:color w:val="00000A"/>
          <w:w w:val="105"/>
        </w:rPr>
        <w:t>all’art.</w:t>
      </w:r>
      <w:r>
        <w:rPr>
          <w:color w:val="00000A"/>
          <w:spacing w:val="-11"/>
          <w:w w:val="105"/>
        </w:rPr>
        <w:t xml:space="preserve"> </w:t>
      </w:r>
      <w:r>
        <w:rPr>
          <w:color w:val="00000A"/>
          <w:w w:val="105"/>
        </w:rPr>
        <w:t>94,</w:t>
      </w:r>
      <w:r>
        <w:rPr>
          <w:color w:val="00000A"/>
          <w:spacing w:val="-9"/>
          <w:w w:val="105"/>
        </w:rPr>
        <w:t xml:space="preserve"> </w:t>
      </w:r>
      <w:r>
        <w:rPr>
          <w:color w:val="00000A"/>
          <w:w w:val="105"/>
        </w:rPr>
        <w:t>comma</w:t>
      </w:r>
      <w:r>
        <w:rPr>
          <w:color w:val="00000A"/>
          <w:spacing w:val="-9"/>
          <w:w w:val="105"/>
        </w:rPr>
        <w:t xml:space="preserve"> </w:t>
      </w:r>
      <w:r>
        <w:rPr>
          <w:color w:val="00000A"/>
          <w:w w:val="105"/>
        </w:rPr>
        <w:t>3,</w:t>
      </w:r>
      <w:r>
        <w:rPr>
          <w:color w:val="00000A"/>
          <w:spacing w:val="-9"/>
          <w:w w:val="105"/>
        </w:rPr>
        <w:t xml:space="preserve"> </w:t>
      </w:r>
      <w:r>
        <w:rPr>
          <w:color w:val="00000A"/>
          <w:w w:val="105"/>
        </w:rPr>
        <w:t>D.</w:t>
      </w:r>
      <w:r>
        <w:rPr>
          <w:color w:val="00000A"/>
          <w:spacing w:val="-10"/>
          <w:w w:val="105"/>
        </w:rPr>
        <w:t xml:space="preserve"> </w:t>
      </w:r>
      <w:r>
        <w:rPr>
          <w:color w:val="00000A"/>
          <w:w w:val="105"/>
        </w:rPr>
        <w:t>Lgs.</w:t>
      </w:r>
      <w:r>
        <w:rPr>
          <w:color w:val="00000A"/>
          <w:spacing w:val="-10"/>
          <w:w w:val="105"/>
        </w:rPr>
        <w:t xml:space="preserve"> </w:t>
      </w:r>
      <w:r>
        <w:rPr>
          <w:color w:val="00000A"/>
          <w:w w:val="105"/>
        </w:rPr>
        <w:t>n.</w:t>
      </w:r>
      <w:r>
        <w:rPr>
          <w:color w:val="00000A"/>
          <w:spacing w:val="-11"/>
          <w:w w:val="105"/>
        </w:rPr>
        <w:t xml:space="preserve"> </w:t>
      </w:r>
      <w:r>
        <w:rPr>
          <w:color w:val="00000A"/>
          <w:spacing w:val="-2"/>
          <w:w w:val="105"/>
        </w:rPr>
        <w:t>36/2023</w:t>
      </w:r>
    </w:p>
    <w:p>
      <w:pPr>
        <w:pStyle w:val="BodyText"/>
        <w:rPr>
          <w:rFonts w:ascii="Times New Roman" w:hAnsi="Times New Roman"/>
          <w:b/>
          <w:sz w:val="18"/>
        </w:rPr>
      </w:pPr>
      <w:r>
        <w:rPr>
          <w:rFonts w:ascii="Times New Roman" w:hAnsi="Times New Roman"/>
          <w:b/>
          <w:sz w:val="18"/>
        </w:rPr>
      </w:r>
    </w:p>
    <w:p>
      <w:pPr>
        <w:pStyle w:val="Heading3"/>
        <w:spacing w:before="151" w:after="0"/>
        <w:ind w:hanging="0" w:left="887" w:right="1093"/>
        <w:jc w:val="center"/>
        <w:rPr/>
      </w:pPr>
      <w:r>
        <w:rPr>
          <w:color w:val="00000A"/>
        </w:rPr>
        <w:t>A:</w:t>
      </w:r>
      <w:r>
        <w:rPr>
          <w:color w:val="00000A"/>
          <w:spacing w:val="25"/>
        </w:rPr>
        <w:t xml:space="preserve"> </w:t>
      </w:r>
      <w:r>
        <w:rPr>
          <w:color w:val="00000A"/>
        </w:rPr>
        <w:t>INFORMAZIONI</w:t>
      </w:r>
      <w:r>
        <w:rPr>
          <w:color w:val="00000A"/>
          <w:spacing w:val="24"/>
        </w:rPr>
        <w:t xml:space="preserve"> </w:t>
      </w:r>
      <w:r>
        <w:rPr>
          <w:color w:val="00000A"/>
        </w:rPr>
        <w:t>SULL'OPERATORE</w:t>
      </w:r>
      <w:r>
        <w:rPr>
          <w:color w:val="00000A"/>
          <w:spacing w:val="23"/>
        </w:rPr>
        <w:t xml:space="preserve"> </w:t>
      </w:r>
      <w:r>
        <w:rPr>
          <w:color w:val="00000A"/>
          <w:spacing w:val="-2"/>
        </w:rPr>
        <w:t>ECONOMICO</w:t>
      </w:r>
    </w:p>
    <w:p>
      <w:pPr>
        <w:pStyle w:val="BodyText"/>
        <w:rPr>
          <w:sz w:val="20"/>
        </w:rPr>
      </w:pPr>
      <w:r>
        <w:rPr>
          <w:sz w:val="20"/>
        </w:rPr>
      </w:r>
    </w:p>
    <w:p>
      <w:pPr>
        <w:pStyle w:val="BodyText"/>
        <w:spacing w:before="7" w:after="0"/>
        <w:rPr>
          <w:sz w:val="10"/>
        </w:rPr>
      </w:pPr>
      <w:r>
        <w:rPr>
          <w:sz w:val="10"/>
        </w:rPr>
      </w:r>
    </w:p>
    <w:tbl>
      <w:tblPr>
        <w:tblStyle w:val="TableNormal"/>
        <w:tblW w:w="8882"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5077"/>
        <w:gridCol w:w="3804"/>
      </w:tblGrid>
      <w:tr>
        <w:trPr>
          <w:trHeight w:val="388"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b/>
                <w:sz w:val="13"/>
              </w:rPr>
            </w:pPr>
            <w:r>
              <w:rPr>
                <w:b/>
                <w:color w:val="00000A"/>
                <w:w w:val="105"/>
                <w:kern w:val="0"/>
                <w:sz w:val="13"/>
                <w:szCs w:val="22"/>
                <w:lang w:eastAsia="en-US" w:bidi="ar-SA"/>
              </w:rPr>
              <w:t>Dati</w:t>
            </w:r>
            <w:r>
              <w:rPr>
                <w:b/>
                <w:color w:val="00000A"/>
                <w:spacing w:val="-2"/>
                <w:w w:val="105"/>
                <w:kern w:val="0"/>
                <w:sz w:val="13"/>
                <w:szCs w:val="22"/>
                <w:lang w:eastAsia="en-US" w:bidi="ar-SA"/>
              </w:rPr>
              <w:t xml:space="preserve"> identificativi</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hanging="0" w:left="91"/>
              <w:jc w:val="left"/>
              <w:rPr>
                <w:b/>
                <w:sz w:val="13"/>
              </w:rPr>
            </w:pPr>
            <w:r>
              <w:rPr>
                <w:b/>
                <w:color w:val="00000A"/>
                <w:spacing w:val="-2"/>
                <w:w w:val="105"/>
                <w:kern w:val="0"/>
                <w:sz w:val="13"/>
                <w:szCs w:val="22"/>
                <w:lang w:eastAsia="en-US" w:bidi="ar-SA"/>
              </w:rPr>
              <w:t>Risposta:</w:t>
            </w:r>
          </w:p>
        </w:tc>
      </w:tr>
      <w:tr>
        <w:trPr>
          <w:trHeight w:val="389"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spacing w:val="-2"/>
                <w:w w:val="105"/>
                <w:kern w:val="0"/>
                <w:sz w:val="13"/>
                <w:szCs w:val="22"/>
                <w:lang w:eastAsia="en-US" w:bidi="ar-SA"/>
              </w:rPr>
              <w:t>Nome: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hanging="0" w:left="91"/>
              <w:jc w:val="left"/>
              <w:rPr>
                <w:sz w:val="13"/>
              </w:rPr>
            </w:pPr>
            <w:r>
              <w:rPr>
                <w:color w:val="00000A"/>
                <w:w w:val="105"/>
                <w:kern w:val="0"/>
                <w:sz w:val="13"/>
                <w:szCs w:val="22"/>
                <w:lang w:eastAsia="en-US" w:bidi="ar-SA"/>
              </w:rPr>
              <w:t>[</w:t>
            </w:r>
            <w:r>
              <w:rPr>
                <w:color w:val="00000A"/>
                <w:spacing w:val="71"/>
                <w:w w:val="105"/>
                <w:kern w:val="0"/>
                <w:sz w:val="13"/>
                <w:szCs w:val="22"/>
                <w:lang w:eastAsia="en-US" w:bidi="ar-SA"/>
              </w:rPr>
              <w:t xml:space="preserve"> </w:t>
            </w:r>
            <w:r>
              <w:rPr>
                <w:color w:val="00000A"/>
                <w:spacing w:val="-10"/>
                <w:w w:val="105"/>
                <w:kern w:val="0"/>
                <w:sz w:val="13"/>
                <w:szCs w:val="22"/>
                <w:lang w:eastAsia="en-US" w:bidi="ar-SA"/>
              </w:rPr>
              <w:t>]</w:t>
            </w:r>
          </w:p>
        </w:tc>
      </w:tr>
      <w:tr>
        <w:trPr>
          <w:trHeight w:val="821"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1" w:after="0"/>
              <w:ind w:hanging="0" w:left="0"/>
              <w:jc w:val="left"/>
              <w:rPr>
                <w:sz w:val="10"/>
              </w:rPr>
            </w:pPr>
            <w:r>
              <w:rPr>
                <w:sz w:val="10"/>
              </w:rPr>
            </w:r>
          </w:p>
          <w:p>
            <w:pPr>
              <w:pStyle w:val="TableParagraph"/>
              <w:widowControl w:val="false"/>
              <w:suppressAutoHyphens w:val="true"/>
              <w:spacing w:before="0" w:after="0"/>
              <w:jc w:val="left"/>
              <w:rPr>
                <w:sz w:val="13"/>
              </w:rPr>
            </w:pPr>
            <w:r>
              <w:rPr>
                <w:color w:val="00000A"/>
                <w:w w:val="105"/>
                <w:kern w:val="0"/>
                <w:sz w:val="13"/>
                <w:szCs w:val="22"/>
                <w:lang w:eastAsia="en-US" w:bidi="ar-SA"/>
              </w:rPr>
              <w:t>Partita</w:t>
            </w:r>
            <w:r>
              <w:rPr>
                <w:color w:val="00000A"/>
                <w:spacing w:val="-10"/>
                <w:w w:val="105"/>
                <w:kern w:val="0"/>
                <w:sz w:val="13"/>
                <w:szCs w:val="22"/>
                <w:lang w:eastAsia="en-US" w:bidi="ar-SA"/>
              </w:rPr>
              <w:t xml:space="preserve"> </w:t>
            </w:r>
            <w:r>
              <w:rPr>
                <w:color w:val="00000A"/>
                <w:w w:val="105"/>
                <w:kern w:val="0"/>
                <w:sz w:val="13"/>
                <w:szCs w:val="22"/>
                <w:lang w:eastAsia="en-US" w:bidi="ar-SA"/>
              </w:rPr>
              <w:t>IVA,</w:t>
            </w:r>
            <w:r>
              <w:rPr>
                <w:color w:val="00000A"/>
                <w:spacing w:val="-6"/>
                <w:w w:val="105"/>
                <w:kern w:val="0"/>
                <w:sz w:val="13"/>
                <w:szCs w:val="22"/>
                <w:lang w:eastAsia="en-US" w:bidi="ar-SA"/>
              </w:rPr>
              <w:t xml:space="preserve"> </w:t>
            </w:r>
            <w:r>
              <w:rPr>
                <w:color w:val="00000A"/>
                <w:w w:val="105"/>
                <w:kern w:val="0"/>
                <w:sz w:val="13"/>
                <w:szCs w:val="22"/>
                <w:lang w:eastAsia="en-US" w:bidi="ar-SA"/>
              </w:rPr>
              <w:t>se</w:t>
            </w:r>
            <w:r>
              <w:rPr>
                <w:color w:val="00000A"/>
                <w:spacing w:val="-6"/>
                <w:w w:val="105"/>
                <w:kern w:val="0"/>
                <w:sz w:val="13"/>
                <w:szCs w:val="22"/>
                <w:lang w:eastAsia="en-US" w:bidi="ar-SA"/>
              </w:rPr>
              <w:t xml:space="preserve"> </w:t>
            </w:r>
            <w:r>
              <w:rPr>
                <w:color w:val="00000A"/>
                <w:spacing w:val="-2"/>
                <w:w w:val="105"/>
                <w:kern w:val="0"/>
                <w:sz w:val="13"/>
                <w:szCs w:val="22"/>
                <w:lang w:eastAsia="en-US" w:bidi="ar-SA"/>
              </w:rPr>
              <w:t>applicabile:</w:t>
            </w:r>
          </w:p>
          <w:p>
            <w:pPr>
              <w:pStyle w:val="TableParagraph"/>
              <w:widowControl w:val="false"/>
              <w:suppressAutoHyphens w:val="true"/>
              <w:spacing w:lineRule="auto" w:line="247" w:before="124" w:after="0"/>
              <w:jc w:val="left"/>
              <w:rPr>
                <w:sz w:val="13"/>
              </w:rPr>
            </w:pPr>
            <w:r>
              <w:rPr>
                <w:color w:val="00000A"/>
                <w:w w:val="105"/>
                <w:kern w:val="0"/>
                <w:sz w:val="13"/>
                <w:szCs w:val="22"/>
                <w:lang w:eastAsia="en-US" w:bidi="ar-SA"/>
              </w:rPr>
              <w:t>Se</w:t>
            </w:r>
            <w:r>
              <w:rPr>
                <w:color w:val="00000A"/>
                <w:spacing w:val="-5"/>
                <w:w w:val="105"/>
                <w:kern w:val="0"/>
                <w:sz w:val="13"/>
                <w:szCs w:val="22"/>
                <w:lang w:eastAsia="en-US" w:bidi="ar-SA"/>
              </w:rPr>
              <w:t xml:space="preserve"> </w:t>
            </w:r>
            <w:r>
              <w:rPr>
                <w:color w:val="00000A"/>
                <w:w w:val="105"/>
                <w:kern w:val="0"/>
                <w:sz w:val="13"/>
                <w:szCs w:val="22"/>
                <w:lang w:eastAsia="en-US" w:bidi="ar-SA"/>
              </w:rPr>
              <w:t>non</w:t>
            </w:r>
            <w:r>
              <w:rPr>
                <w:color w:val="00000A"/>
                <w:spacing w:val="-3"/>
                <w:w w:val="105"/>
                <w:kern w:val="0"/>
                <w:sz w:val="13"/>
                <w:szCs w:val="22"/>
                <w:lang w:eastAsia="en-US" w:bidi="ar-SA"/>
              </w:rPr>
              <w:t xml:space="preserve"> </w:t>
            </w:r>
            <w:r>
              <w:rPr>
                <w:color w:val="00000A"/>
                <w:w w:val="105"/>
                <w:kern w:val="0"/>
                <w:sz w:val="13"/>
                <w:szCs w:val="22"/>
                <w:lang w:eastAsia="en-US" w:bidi="ar-SA"/>
              </w:rPr>
              <w:t>è</w:t>
            </w:r>
            <w:r>
              <w:rPr>
                <w:color w:val="00000A"/>
                <w:spacing w:val="-6"/>
                <w:w w:val="105"/>
                <w:kern w:val="0"/>
                <w:sz w:val="13"/>
                <w:szCs w:val="22"/>
                <w:lang w:eastAsia="en-US" w:bidi="ar-SA"/>
              </w:rPr>
              <w:t xml:space="preserve"> </w:t>
            </w:r>
            <w:r>
              <w:rPr>
                <w:color w:val="00000A"/>
                <w:w w:val="105"/>
                <w:kern w:val="0"/>
                <w:sz w:val="13"/>
                <w:szCs w:val="22"/>
                <w:lang w:eastAsia="en-US" w:bidi="ar-SA"/>
              </w:rPr>
              <w:t>applicabile</w:t>
            </w:r>
            <w:r>
              <w:rPr>
                <w:color w:val="00000A"/>
                <w:spacing w:val="-3"/>
                <w:w w:val="105"/>
                <w:kern w:val="0"/>
                <w:sz w:val="13"/>
                <w:szCs w:val="22"/>
                <w:lang w:eastAsia="en-US" w:bidi="ar-SA"/>
              </w:rPr>
              <w:t xml:space="preserve"> </w:t>
            </w:r>
            <w:r>
              <w:rPr>
                <w:color w:val="00000A"/>
                <w:w w:val="105"/>
                <w:kern w:val="0"/>
                <w:sz w:val="13"/>
                <w:szCs w:val="22"/>
                <w:lang w:eastAsia="en-US" w:bidi="ar-SA"/>
              </w:rPr>
              <w:t>un</w:t>
            </w:r>
            <w:r>
              <w:rPr>
                <w:color w:val="00000A"/>
                <w:spacing w:val="-4"/>
                <w:w w:val="105"/>
                <w:kern w:val="0"/>
                <w:sz w:val="13"/>
                <w:szCs w:val="22"/>
                <w:lang w:eastAsia="en-US" w:bidi="ar-SA"/>
              </w:rPr>
              <w:t xml:space="preserve"> </w:t>
            </w:r>
            <w:r>
              <w:rPr>
                <w:color w:val="00000A"/>
                <w:w w:val="105"/>
                <w:kern w:val="0"/>
                <w:sz w:val="13"/>
                <w:szCs w:val="22"/>
                <w:lang w:eastAsia="en-US" w:bidi="ar-SA"/>
              </w:rPr>
              <w:t>numero</w:t>
            </w:r>
            <w:r>
              <w:rPr>
                <w:color w:val="00000A"/>
                <w:spacing w:val="-6"/>
                <w:w w:val="105"/>
                <w:kern w:val="0"/>
                <w:sz w:val="13"/>
                <w:szCs w:val="22"/>
                <w:lang w:eastAsia="en-US" w:bidi="ar-SA"/>
              </w:rPr>
              <w:t xml:space="preserve"> </w:t>
            </w:r>
            <w:r>
              <w:rPr>
                <w:color w:val="00000A"/>
                <w:w w:val="105"/>
                <w:kern w:val="0"/>
                <w:sz w:val="13"/>
                <w:szCs w:val="22"/>
                <w:lang w:eastAsia="en-US" w:bidi="ar-SA"/>
              </w:rPr>
              <w:t>di</w:t>
            </w:r>
            <w:r>
              <w:rPr>
                <w:color w:val="00000A"/>
                <w:spacing w:val="-4"/>
                <w:w w:val="105"/>
                <w:kern w:val="0"/>
                <w:sz w:val="13"/>
                <w:szCs w:val="22"/>
                <w:lang w:eastAsia="en-US" w:bidi="ar-SA"/>
              </w:rPr>
              <w:t xml:space="preserve"> </w:t>
            </w:r>
            <w:r>
              <w:rPr>
                <w:color w:val="00000A"/>
                <w:w w:val="105"/>
                <w:kern w:val="0"/>
                <w:sz w:val="13"/>
                <w:szCs w:val="22"/>
                <w:lang w:eastAsia="en-US" w:bidi="ar-SA"/>
              </w:rPr>
              <w:t>partita</w:t>
            </w:r>
            <w:r>
              <w:rPr>
                <w:color w:val="00000A"/>
                <w:spacing w:val="-8"/>
                <w:w w:val="105"/>
                <w:kern w:val="0"/>
                <w:sz w:val="13"/>
                <w:szCs w:val="22"/>
                <w:lang w:eastAsia="en-US" w:bidi="ar-SA"/>
              </w:rPr>
              <w:t xml:space="preserve"> </w:t>
            </w:r>
            <w:r>
              <w:rPr>
                <w:color w:val="00000A"/>
                <w:w w:val="105"/>
                <w:kern w:val="0"/>
                <w:sz w:val="13"/>
                <w:szCs w:val="22"/>
                <w:lang w:eastAsia="en-US" w:bidi="ar-SA"/>
              </w:rPr>
              <w:t>IVA</w:t>
            </w:r>
            <w:r>
              <w:rPr>
                <w:color w:val="00000A"/>
                <w:spacing w:val="-10"/>
                <w:w w:val="105"/>
                <w:kern w:val="0"/>
                <w:sz w:val="13"/>
                <w:szCs w:val="22"/>
                <w:lang w:eastAsia="en-US" w:bidi="ar-SA"/>
              </w:rPr>
              <w:t xml:space="preserve"> </w:t>
            </w:r>
            <w:r>
              <w:rPr>
                <w:color w:val="00000A"/>
                <w:w w:val="105"/>
                <w:kern w:val="0"/>
                <w:sz w:val="13"/>
                <w:szCs w:val="22"/>
                <w:lang w:eastAsia="en-US" w:bidi="ar-SA"/>
              </w:rPr>
              <w:t>indicare</w:t>
            </w:r>
            <w:r>
              <w:rPr>
                <w:color w:val="00000A"/>
                <w:spacing w:val="-5"/>
                <w:w w:val="105"/>
                <w:kern w:val="0"/>
                <w:sz w:val="13"/>
                <w:szCs w:val="22"/>
                <w:lang w:eastAsia="en-US" w:bidi="ar-SA"/>
              </w:rPr>
              <w:t xml:space="preserve"> </w:t>
            </w:r>
            <w:r>
              <w:rPr>
                <w:color w:val="00000A"/>
                <w:w w:val="105"/>
                <w:kern w:val="0"/>
                <w:sz w:val="13"/>
                <w:szCs w:val="22"/>
                <w:lang w:eastAsia="en-US" w:bidi="ar-SA"/>
              </w:rPr>
              <w:t>un</w:t>
            </w:r>
            <w:r>
              <w:rPr>
                <w:color w:val="00000A"/>
                <w:spacing w:val="-3"/>
                <w:w w:val="105"/>
                <w:kern w:val="0"/>
                <w:sz w:val="13"/>
                <w:szCs w:val="22"/>
                <w:lang w:eastAsia="en-US" w:bidi="ar-SA"/>
              </w:rPr>
              <w:t xml:space="preserve"> </w:t>
            </w:r>
            <w:r>
              <w:rPr>
                <w:color w:val="00000A"/>
                <w:w w:val="105"/>
                <w:kern w:val="0"/>
                <w:sz w:val="13"/>
                <w:szCs w:val="22"/>
                <w:lang w:eastAsia="en-US" w:bidi="ar-SA"/>
              </w:rPr>
              <w:t>altro</w:t>
            </w:r>
            <w:r>
              <w:rPr>
                <w:color w:val="00000A"/>
                <w:spacing w:val="-7"/>
                <w:w w:val="105"/>
                <w:kern w:val="0"/>
                <w:sz w:val="13"/>
                <w:szCs w:val="22"/>
                <w:lang w:eastAsia="en-US" w:bidi="ar-SA"/>
              </w:rPr>
              <w:t xml:space="preserve"> </w:t>
            </w:r>
            <w:r>
              <w:rPr>
                <w:color w:val="00000A"/>
                <w:w w:val="105"/>
                <w:kern w:val="0"/>
                <w:sz w:val="13"/>
                <w:szCs w:val="22"/>
                <w:lang w:eastAsia="en-US" w:bidi="ar-SA"/>
              </w:rPr>
              <w:t>numero</w:t>
            </w:r>
            <w:r>
              <w:rPr>
                <w:color w:val="00000A"/>
                <w:spacing w:val="-6"/>
                <w:w w:val="105"/>
                <w:kern w:val="0"/>
                <w:sz w:val="13"/>
                <w:szCs w:val="22"/>
                <w:lang w:eastAsia="en-US" w:bidi="ar-SA"/>
              </w:rPr>
              <w:t xml:space="preserve"> </w:t>
            </w:r>
            <w:r>
              <w:rPr>
                <w:color w:val="00000A"/>
                <w:w w:val="105"/>
                <w:kern w:val="0"/>
                <w:sz w:val="13"/>
                <w:szCs w:val="22"/>
                <w:lang w:eastAsia="en-US" w:bidi="ar-SA"/>
              </w:rPr>
              <w:t>di</w:t>
            </w:r>
            <w:r>
              <w:rPr>
                <w:color w:val="00000A"/>
                <w:spacing w:val="40"/>
                <w:w w:val="105"/>
                <w:kern w:val="0"/>
                <w:sz w:val="13"/>
                <w:szCs w:val="22"/>
                <w:lang w:eastAsia="en-US" w:bidi="ar-SA"/>
              </w:rPr>
              <w:t xml:space="preserve"> </w:t>
            </w:r>
            <w:r>
              <w:rPr>
                <w:color w:val="00000A"/>
                <w:w w:val="105"/>
                <w:kern w:val="0"/>
                <w:sz w:val="13"/>
                <w:szCs w:val="22"/>
                <w:lang w:eastAsia="en-US" w:bidi="ar-SA"/>
              </w:rPr>
              <w:t>identificazione nazionale, se richiesto e applicabile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1" w:after="0"/>
              <w:ind w:hanging="0" w:left="0"/>
              <w:jc w:val="left"/>
              <w:rPr>
                <w:sz w:val="10"/>
              </w:rPr>
            </w:pPr>
            <w:r>
              <w:rPr>
                <w:sz w:val="10"/>
              </w:rPr>
            </w:r>
          </w:p>
          <w:p>
            <w:pPr>
              <w:pStyle w:val="TableParagraph"/>
              <w:widowControl w:val="false"/>
              <w:suppressAutoHyphens w:val="true"/>
              <w:spacing w:before="0" w:after="0"/>
              <w:ind w:hanging="0" w:left="91"/>
              <w:jc w:val="left"/>
              <w:rPr>
                <w:sz w:val="13"/>
              </w:rPr>
            </w:pPr>
            <w:r>
              <w:rPr>
                <w:color w:val="00000A"/>
                <w:w w:val="105"/>
                <w:kern w:val="0"/>
                <w:sz w:val="13"/>
                <w:szCs w:val="22"/>
                <w:lang w:eastAsia="en-US" w:bidi="ar-SA"/>
              </w:rPr>
              <w:t>[</w:t>
            </w:r>
            <w:r>
              <w:rPr>
                <w:color w:val="00000A"/>
                <w:spacing w:val="71"/>
                <w:w w:val="105"/>
                <w:kern w:val="0"/>
                <w:sz w:val="13"/>
                <w:szCs w:val="22"/>
                <w:lang w:eastAsia="en-US" w:bidi="ar-SA"/>
              </w:rPr>
              <w:t xml:space="preserve"> </w:t>
            </w:r>
            <w:r>
              <w:rPr>
                <w:color w:val="00000A"/>
                <w:spacing w:val="-10"/>
                <w:w w:val="105"/>
                <w:kern w:val="0"/>
                <w:sz w:val="13"/>
                <w:szCs w:val="22"/>
                <w:lang w:eastAsia="en-US" w:bidi="ar-SA"/>
              </w:rPr>
              <w:t>]</w:t>
            </w:r>
          </w:p>
          <w:p>
            <w:pPr>
              <w:pStyle w:val="TableParagraph"/>
              <w:widowControl w:val="false"/>
              <w:suppressAutoHyphens w:val="true"/>
              <w:spacing w:before="124" w:after="0"/>
              <w:ind w:hanging="0" w:left="91"/>
              <w:jc w:val="left"/>
              <w:rPr>
                <w:sz w:val="13"/>
              </w:rPr>
            </w:pPr>
            <w:r>
              <w:rPr>
                <w:color w:val="00000A"/>
                <w:w w:val="105"/>
                <w:kern w:val="0"/>
                <w:sz w:val="13"/>
                <w:szCs w:val="22"/>
                <w:lang w:eastAsia="en-US" w:bidi="ar-SA"/>
              </w:rPr>
              <w:t>[</w:t>
            </w:r>
            <w:r>
              <w:rPr>
                <w:color w:val="00000A"/>
                <w:spacing w:val="71"/>
                <w:w w:val="105"/>
                <w:kern w:val="0"/>
                <w:sz w:val="13"/>
                <w:szCs w:val="22"/>
                <w:lang w:eastAsia="en-US" w:bidi="ar-SA"/>
              </w:rPr>
              <w:t xml:space="preserve"> </w:t>
            </w:r>
            <w:r>
              <w:rPr>
                <w:color w:val="00000A"/>
                <w:spacing w:val="-10"/>
                <w:w w:val="105"/>
                <w:kern w:val="0"/>
                <w:sz w:val="13"/>
                <w:szCs w:val="22"/>
                <w:lang w:eastAsia="en-US" w:bidi="ar-SA"/>
              </w:rPr>
              <w:t>]</w:t>
            </w:r>
          </w:p>
        </w:tc>
      </w:tr>
      <w:tr>
        <w:trPr>
          <w:trHeight w:val="389"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w w:val="105"/>
                <w:kern w:val="0"/>
                <w:sz w:val="13"/>
                <w:szCs w:val="22"/>
                <w:lang w:eastAsia="en-US" w:bidi="ar-SA"/>
              </w:rPr>
              <w:t>Indirizzo</w:t>
            </w:r>
            <w:r>
              <w:rPr>
                <w:color w:val="00000A"/>
                <w:spacing w:val="-6"/>
                <w:w w:val="105"/>
                <w:kern w:val="0"/>
                <w:sz w:val="13"/>
                <w:szCs w:val="22"/>
                <w:lang w:eastAsia="en-US" w:bidi="ar-SA"/>
              </w:rPr>
              <w:t xml:space="preserve"> </w:t>
            </w:r>
            <w:r>
              <w:rPr>
                <w:color w:val="00000A"/>
                <w:spacing w:val="-2"/>
                <w:w w:val="105"/>
                <w:kern w:val="0"/>
                <w:sz w:val="13"/>
                <w:szCs w:val="22"/>
                <w:lang w:eastAsia="en-US" w:bidi="ar-SA"/>
              </w:rPr>
              <w:t>postale: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hanging="0" w:left="91"/>
              <w:jc w:val="left"/>
              <w:rPr>
                <w:sz w:val="13"/>
              </w:rPr>
            </w:pPr>
            <w:r>
              <w:rPr>
                <w:color w:val="00000A"/>
                <w:spacing w:val="-2"/>
                <w:w w:val="105"/>
                <w:kern w:val="0"/>
                <w:sz w:val="13"/>
                <w:szCs w:val="22"/>
                <w:lang w:eastAsia="en-US" w:bidi="ar-SA"/>
              </w:rPr>
              <w:t>[……………]</w:t>
            </w:r>
          </w:p>
        </w:tc>
      </w:tr>
      <w:tr>
        <w:trPr>
          <w:trHeight w:val="1211"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sz w:val="13"/>
              </w:rPr>
            </w:pPr>
            <w:r>
              <w:rPr>
                <w:w w:val="105"/>
                <w:kern w:val="0"/>
                <w:sz w:val="13"/>
                <w:szCs w:val="22"/>
                <w:lang w:eastAsia="en-US" w:bidi="ar-SA"/>
              </w:rPr>
              <w:t>Persone</w:t>
            </w:r>
            <w:r>
              <w:rPr>
                <w:spacing w:val="-3"/>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contatto</w:t>
            </w:r>
            <w:r>
              <w:rPr>
                <w:spacing w:val="-5"/>
                <w:w w:val="105"/>
                <w:kern w:val="0"/>
                <w:sz w:val="13"/>
                <w:szCs w:val="22"/>
                <w:lang w:eastAsia="en-US" w:bidi="ar-SA"/>
              </w:rPr>
              <w:t xml:space="preserve"> </w:t>
            </w:r>
            <w:r>
              <w:rPr>
                <w:spacing w:val="-4"/>
                <w:w w:val="105"/>
                <w:kern w:val="0"/>
                <w:sz w:val="13"/>
                <w:szCs w:val="22"/>
                <w:lang w:eastAsia="en-US" w:bidi="ar-SA"/>
              </w:rPr>
              <w:t>(</w:t>
            </w:r>
            <w:r>
              <w:rPr>
                <w:spacing w:val="-4"/>
                <w:w w:val="105"/>
                <w:kern w:val="0"/>
                <w:sz w:val="13"/>
                <w:szCs w:val="22"/>
                <w:vertAlign w:val="superscript"/>
                <w:lang w:eastAsia="en-US" w:bidi="ar-SA"/>
              </w:rPr>
              <w:t>6</w:t>
            </w:r>
            <w:r>
              <w:rPr>
                <w:spacing w:val="-4"/>
                <w:w w:val="105"/>
                <w:kern w:val="0"/>
                <w:sz w:val="13"/>
                <w:szCs w:val="22"/>
                <w:lang w:eastAsia="en-US" w:bidi="ar-SA"/>
              </w:rPr>
              <w:t>):</w:t>
            </w:r>
          </w:p>
          <w:p>
            <w:pPr>
              <w:pStyle w:val="TableParagraph"/>
              <w:widowControl w:val="false"/>
              <w:suppressAutoHyphens w:val="true"/>
              <w:spacing w:before="121" w:after="0"/>
              <w:jc w:val="left"/>
              <w:rPr>
                <w:sz w:val="13"/>
              </w:rPr>
            </w:pPr>
            <w:r>
              <w:rPr>
                <w:spacing w:val="-2"/>
                <w:w w:val="105"/>
                <w:kern w:val="0"/>
                <w:sz w:val="13"/>
                <w:szCs w:val="22"/>
                <w:lang w:eastAsia="en-US" w:bidi="ar-SA"/>
              </w:rPr>
              <w:t>Telefono:</w:t>
            </w:r>
          </w:p>
          <w:p>
            <w:pPr>
              <w:pStyle w:val="TableParagraph"/>
              <w:widowControl w:val="false"/>
              <w:suppressAutoHyphens w:val="true"/>
              <w:spacing w:before="124" w:after="0"/>
              <w:jc w:val="left"/>
              <w:rPr>
                <w:sz w:val="13"/>
              </w:rPr>
            </w:pPr>
            <w:r>
              <w:rPr>
                <w:w w:val="105"/>
                <w:kern w:val="0"/>
                <w:sz w:val="13"/>
                <w:szCs w:val="22"/>
                <w:lang w:eastAsia="en-US" w:bidi="ar-SA"/>
              </w:rPr>
              <w:t>PEC</w:t>
            </w:r>
            <w:r>
              <w:rPr>
                <w:spacing w:val="-2"/>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w w:val="105"/>
                <w:kern w:val="0"/>
                <w:sz w:val="13"/>
                <w:szCs w:val="22"/>
                <w:lang w:eastAsia="en-US" w:bidi="ar-SA"/>
              </w:rPr>
              <w:t>e-</w:t>
            </w:r>
            <w:r>
              <w:rPr>
                <w:spacing w:val="-2"/>
                <w:w w:val="105"/>
                <w:kern w:val="0"/>
                <w:sz w:val="13"/>
                <w:szCs w:val="22"/>
                <w:lang w:eastAsia="en-US" w:bidi="ar-SA"/>
              </w:rPr>
              <w:t>mail:</w:t>
            </w:r>
          </w:p>
          <w:p>
            <w:pPr>
              <w:pStyle w:val="TableParagraph"/>
              <w:widowControl w:val="false"/>
              <w:suppressAutoHyphens w:val="true"/>
              <w:spacing w:before="124" w:after="0"/>
              <w:jc w:val="left"/>
              <w:rPr>
                <w:sz w:val="13"/>
              </w:rPr>
            </w:pPr>
            <w:r>
              <w:rPr>
                <w:w w:val="105"/>
                <w:kern w:val="0"/>
                <w:sz w:val="13"/>
                <w:szCs w:val="22"/>
                <w:lang w:eastAsia="en-US" w:bidi="ar-SA"/>
              </w:rPr>
              <w:t>(indirizzo</w:t>
            </w:r>
            <w:r>
              <w:rPr>
                <w:spacing w:val="-3"/>
                <w:w w:val="105"/>
                <w:kern w:val="0"/>
                <w:sz w:val="13"/>
                <w:szCs w:val="22"/>
                <w:lang w:eastAsia="en-US" w:bidi="ar-SA"/>
              </w:rPr>
              <w:t xml:space="preserve"> </w:t>
            </w:r>
            <w:r>
              <w:rPr>
                <w:w w:val="105"/>
                <w:kern w:val="0"/>
                <w:sz w:val="13"/>
                <w:szCs w:val="22"/>
                <w:lang w:eastAsia="en-US" w:bidi="ar-SA"/>
              </w:rPr>
              <w:t>Internet</w:t>
            </w:r>
            <w:r>
              <w:rPr>
                <w:spacing w:val="-2"/>
                <w:w w:val="105"/>
                <w:kern w:val="0"/>
                <w:sz w:val="13"/>
                <w:szCs w:val="22"/>
                <w:lang w:eastAsia="en-US" w:bidi="ar-SA"/>
              </w:rPr>
              <w:t xml:space="preserve"> </w:t>
            </w:r>
            <w:r>
              <w:rPr>
                <w:w w:val="105"/>
                <w:kern w:val="0"/>
                <w:sz w:val="13"/>
                <w:szCs w:val="22"/>
                <w:lang w:eastAsia="en-US" w:bidi="ar-SA"/>
              </w:rPr>
              <w:t>o</w:t>
            </w:r>
            <w:r>
              <w:rPr>
                <w:spacing w:val="-3"/>
                <w:w w:val="105"/>
                <w:kern w:val="0"/>
                <w:sz w:val="13"/>
                <w:szCs w:val="22"/>
                <w:lang w:eastAsia="en-US" w:bidi="ar-SA"/>
              </w:rPr>
              <w:t xml:space="preserve"> </w:t>
            </w:r>
            <w:r>
              <w:rPr>
                <w:w w:val="105"/>
                <w:kern w:val="0"/>
                <w:sz w:val="13"/>
                <w:szCs w:val="22"/>
                <w:lang w:eastAsia="en-US" w:bidi="ar-SA"/>
              </w:rPr>
              <w:t>sito</w:t>
            </w:r>
            <w:r>
              <w:rPr>
                <w:spacing w:val="-5"/>
                <w:w w:val="105"/>
                <w:kern w:val="0"/>
                <w:sz w:val="13"/>
                <w:szCs w:val="22"/>
                <w:lang w:eastAsia="en-US" w:bidi="ar-SA"/>
              </w:rPr>
              <w:t xml:space="preserve"> </w:t>
            </w:r>
            <w:r>
              <w:rPr>
                <w:w w:val="105"/>
                <w:kern w:val="0"/>
                <w:sz w:val="13"/>
                <w:szCs w:val="22"/>
                <w:lang w:eastAsia="en-US" w:bidi="ar-SA"/>
              </w:rPr>
              <w:t>web)</w:t>
            </w:r>
            <w:r>
              <w:rPr>
                <w:spacing w:val="-6"/>
                <w:w w:val="105"/>
                <w:kern w:val="0"/>
                <w:sz w:val="13"/>
                <w:szCs w:val="22"/>
                <w:lang w:eastAsia="en-US" w:bidi="ar-SA"/>
              </w:rPr>
              <w:t xml:space="preserve"> </w:t>
            </w:r>
            <w:r>
              <w:rPr>
                <w:w w:val="105"/>
                <w:kern w:val="0"/>
                <w:sz w:val="13"/>
                <w:szCs w:val="22"/>
                <w:lang w:eastAsia="en-US" w:bidi="ar-SA"/>
              </w:rPr>
              <w:t>(</w:t>
            </w:r>
            <w:r>
              <w:rPr>
                <w:i/>
                <w:w w:val="105"/>
                <w:kern w:val="0"/>
                <w:sz w:val="13"/>
                <w:szCs w:val="22"/>
                <w:lang w:eastAsia="en-US" w:bidi="ar-SA"/>
              </w:rPr>
              <w:t>ove</w:t>
            </w:r>
            <w:r>
              <w:rPr>
                <w:i/>
                <w:spacing w:val="-3"/>
                <w:w w:val="105"/>
                <w:kern w:val="0"/>
                <w:sz w:val="13"/>
                <w:szCs w:val="22"/>
                <w:lang w:eastAsia="en-US" w:bidi="ar-SA"/>
              </w:rPr>
              <w:t xml:space="preserve"> </w:t>
            </w:r>
            <w:r>
              <w:rPr>
                <w:i/>
                <w:spacing w:val="-2"/>
                <w:w w:val="105"/>
                <w:kern w:val="0"/>
                <w:sz w:val="13"/>
                <w:szCs w:val="22"/>
                <w:lang w:eastAsia="en-US" w:bidi="ar-SA"/>
              </w:rPr>
              <w:t>esistente</w:t>
            </w:r>
            <w:r>
              <w:rPr>
                <w:spacing w:val="-2"/>
                <w:w w:val="105"/>
                <w:kern w:val="0"/>
                <w:sz w:val="13"/>
                <w:szCs w:val="22"/>
                <w:lang w:eastAsia="en-US" w:bidi="ar-SA"/>
              </w:rPr>
              <w:t>):</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434" w:before="124" w:after="0"/>
              <w:ind w:hanging="0" w:left="91" w:right="2945"/>
              <w:jc w:val="both"/>
              <w:rPr>
                <w:sz w:val="13"/>
              </w:rPr>
            </w:pPr>
            <w:r>
              <w:rPr>
                <w:color w:val="00000A"/>
                <w:spacing w:val="-2"/>
                <w:kern w:val="0"/>
                <w:sz w:val="13"/>
                <w:szCs w:val="22"/>
                <w:lang w:eastAsia="en-US" w:bidi="ar-SA"/>
              </w:rPr>
              <w:t>[……………]</w:t>
            </w:r>
            <w:r>
              <w:rPr>
                <w:color w:val="00000A"/>
                <w:spacing w:val="40"/>
                <w:kern w:val="0"/>
                <w:sz w:val="13"/>
                <w:szCs w:val="22"/>
                <w:lang w:eastAsia="en-US" w:bidi="ar-SA"/>
              </w:rPr>
              <w:t xml:space="preserve"> </w:t>
            </w:r>
            <w:r>
              <w:rPr>
                <w:color w:val="00000A"/>
                <w:spacing w:val="-2"/>
                <w:kern w:val="0"/>
                <w:sz w:val="13"/>
                <w:szCs w:val="22"/>
                <w:lang w:eastAsia="en-US" w:bidi="ar-SA"/>
              </w:rPr>
              <w:t>[……………]</w:t>
            </w:r>
            <w:r>
              <w:rPr>
                <w:color w:val="00000A"/>
                <w:spacing w:val="40"/>
                <w:kern w:val="0"/>
                <w:sz w:val="13"/>
                <w:szCs w:val="22"/>
                <w:lang w:eastAsia="en-US" w:bidi="ar-SA"/>
              </w:rPr>
              <w:t xml:space="preserve"> </w:t>
            </w:r>
            <w:r>
              <w:rPr>
                <w:color w:val="00000A"/>
                <w:spacing w:val="-2"/>
                <w:kern w:val="0"/>
                <w:sz w:val="13"/>
                <w:szCs w:val="22"/>
                <w:lang w:eastAsia="en-US" w:bidi="ar-SA"/>
              </w:rPr>
              <w:t>[……………]</w:t>
            </w:r>
          </w:p>
          <w:p>
            <w:pPr>
              <w:pStyle w:val="TableParagraph"/>
              <w:widowControl w:val="false"/>
              <w:suppressAutoHyphens w:val="true"/>
              <w:spacing w:before="2" w:after="0"/>
              <w:ind w:hanging="0" w:left="91"/>
              <w:jc w:val="left"/>
              <w:rPr>
                <w:sz w:val="13"/>
              </w:rPr>
            </w:pPr>
            <w:r>
              <w:rPr>
                <w:color w:val="00000A"/>
                <w:spacing w:val="-2"/>
                <w:w w:val="105"/>
                <w:kern w:val="0"/>
                <w:sz w:val="13"/>
                <w:szCs w:val="22"/>
                <w:lang w:eastAsia="en-US" w:bidi="ar-SA"/>
              </w:rPr>
              <w:t>[……………]</w:t>
            </w:r>
          </w:p>
        </w:tc>
      </w:tr>
      <w:tr>
        <w:trPr>
          <w:trHeight w:val="389"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b/>
                <w:sz w:val="13"/>
              </w:rPr>
            </w:pPr>
            <w:r>
              <w:rPr>
                <w:b/>
                <w:color w:val="00000A"/>
                <w:w w:val="105"/>
                <w:kern w:val="0"/>
                <w:sz w:val="13"/>
                <w:szCs w:val="22"/>
                <w:lang w:eastAsia="en-US" w:bidi="ar-SA"/>
              </w:rPr>
              <w:t>Informazioni</w:t>
            </w:r>
            <w:r>
              <w:rPr>
                <w:b/>
                <w:color w:val="00000A"/>
                <w:spacing w:val="-7"/>
                <w:w w:val="105"/>
                <w:kern w:val="0"/>
                <w:sz w:val="13"/>
                <w:szCs w:val="22"/>
                <w:lang w:eastAsia="en-US" w:bidi="ar-SA"/>
              </w:rPr>
              <w:t xml:space="preserve"> </w:t>
            </w:r>
            <w:r>
              <w:rPr>
                <w:b/>
                <w:color w:val="00000A"/>
                <w:spacing w:val="-2"/>
                <w:w w:val="105"/>
                <w:kern w:val="0"/>
                <w:sz w:val="13"/>
                <w:szCs w:val="22"/>
                <w:lang w:eastAsia="en-US" w:bidi="ar-SA"/>
              </w:rPr>
              <w:t>generali:</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ind w:hanging="0" w:left="91"/>
              <w:jc w:val="left"/>
              <w:rPr>
                <w:b/>
                <w:sz w:val="13"/>
              </w:rPr>
            </w:pPr>
            <w:r>
              <w:rPr>
                <w:b/>
                <w:color w:val="00000A"/>
                <w:spacing w:val="-2"/>
                <w:w w:val="105"/>
                <w:kern w:val="0"/>
                <w:sz w:val="13"/>
                <w:szCs w:val="22"/>
                <w:lang w:eastAsia="en-US" w:bidi="ar-SA"/>
              </w:rPr>
              <w:t>Risposta:</w:t>
            </w:r>
          </w:p>
        </w:tc>
      </w:tr>
      <w:tr>
        <w:trPr>
          <w:trHeight w:val="546"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2" w:after="0"/>
              <w:jc w:val="left"/>
              <w:rPr>
                <w:sz w:val="13"/>
              </w:rPr>
            </w:pPr>
            <w:r>
              <w:rPr>
                <w:color w:val="00000A"/>
                <w:w w:val="105"/>
                <w:kern w:val="0"/>
                <w:sz w:val="13"/>
                <w:szCs w:val="22"/>
                <w:lang w:eastAsia="en-US" w:bidi="ar-SA"/>
              </w:rPr>
              <w:t>L'operatore economico è una microimpresa, oppure un'impresa piccola o media</w:t>
            </w:r>
            <w:r>
              <w:rPr>
                <w:color w:val="00000A"/>
                <w:spacing w:val="40"/>
                <w:w w:val="105"/>
                <w:kern w:val="0"/>
                <w:sz w:val="13"/>
                <w:szCs w:val="22"/>
                <w:lang w:eastAsia="en-US" w:bidi="ar-SA"/>
              </w:rPr>
              <w:t xml:space="preserve"> </w:t>
            </w:r>
            <w:r>
              <w:rPr>
                <w:color w:val="00000A"/>
                <w:spacing w:val="-4"/>
                <w:w w:val="105"/>
                <w:kern w:val="0"/>
                <w:sz w:val="13"/>
                <w:szCs w:val="22"/>
                <w:lang w:eastAsia="en-US" w:bidi="ar-SA"/>
              </w:rPr>
              <w:t>(</w:t>
            </w:r>
            <w:r>
              <w:rPr>
                <w:color w:val="00000A"/>
                <w:spacing w:val="-4"/>
                <w:w w:val="105"/>
                <w:kern w:val="0"/>
                <w:sz w:val="13"/>
                <w:szCs w:val="22"/>
                <w:vertAlign w:val="superscript"/>
                <w:lang w:eastAsia="en-US" w:bidi="ar-SA"/>
              </w:rPr>
              <w:t>7</w:t>
            </w:r>
            <w:r>
              <w:rPr>
                <w:color w:val="00000A"/>
                <w:spacing w:val="-4"/>
                <w:w w:val="105"/>
                <w:kern w:val="0"/>
                <w:sz w:val="13"/>
                <w:szCs w:val="22"/>
                <w:lang w:eastAsia="en-US" w:bidi="ar-SA"/>
              </w:rPr>
              <w:t>)?</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hanging="0" w:left="91"/>
              <w:jc w:val="left"/>
              <w:rPr>
                <w:sz w:val="13"/>
              </w:rPr>
            </w:pPr>
            <w:r>
              <w:rPr>
                <w:color w:val="00000A"/>
                <w:w w:val="105"/>
                <w:kern w:val="0"/>
                <w:sz w:val="13"/>
                <w:szCs w:val="22"/>
                <w:lang w:eastAsia="en-US" w:bidi="ar-SA"/>
              </w:rPr>
              <w:t>[</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w w:val="105"/>
                <w:kern w:val="0"/>
                <w:sz w:val="13"/>
                <w:szCs w:val="22"/>
                <w:lang w:eastAsia="en-US" w:bidi="ar-SA"/>
              </w:rPr>
              <w:t>Sì</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spacing w:val="-5"/>
                <w:w w:val="105"/>
                <w:kern w:val="0"/>
                <w:sz w:val="13"/>
                <w:szCs w:val="22"/>
                <w:lang w:eastAsia="en-US" w:bidi="ar-SA"/>
              </w:rPr>
              <w:t>No</w:t>
            </w:r>
          </w:p>
        </w:tc>
      </w:tr>
      <w:tr>
        <w:trPr>
          <w:trHeight w:val="2229"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hanging="0" w:left="88" w:right="94"/>
              <w:jc w:val="both"/>
              <w:rPr>
                <w:sz w:val="13"/>
              </w:rPr>
            </w:pPr>
            <w:r>
              <w:rPr>
                <w:b/>
                <w:w w:val="105"/>
                <w:kern w:val="0"/>
                <w:sz w:val="13"/>
                <w:szCs w:val="22"/>
                <w:lang w:eastAsia="en-US" w:bidi="ar-SA"/>
              </w:rPr>
              <w:t>Solo</w:t>
            </w:r>
            <w:r>
              <w:rPr>
                <w:b/>
                <w:spacing w:val="-6"/>
                <w:w w:val="105"/>
                <w:kern w:val="0"/>
                <w:sz w:val="13"/>
                <w:szCs w:val="22"/>
                <w:lang w:eastAsia="en-US" w:bidi="ar-SA"/>
              </w:rPr>
              <w:t xml:space="preserve"> </w:t>
            </w:r>
            <w:r>
              <w:rPr>
                <w:b/>
                <w:w w:val="105"/>
                <w:kern w:val="0"/>
                <w:sz w:val="13"/>
                <w:szCs w:val="22"/>
                <w:lang w:eastAsia="en-US" w:bidi="ar-SA"/>
              </w:rPr>
              <w:t>se</w:t>
            </w:r>
            <w:r>
              <w:rPr>
                <w:b/>
                <w:spacing w:val="-10"/>
                <w:w w:val="105"/>
                <w:kern w:val="0"/>
                <w:sz w:val="13"/>
                <w:szCs w:val="22"/>
                <w:lang w:eastAsia="en-US" w:bidi="ar-SA"/>
              </w:rPr>
              <w:t xml:space="preserve"> </w:t>
            </w:r>
            <w:r>
              <w:rPr>
                <w:b/>
                <w:w w:val="105"/>
                <w:kern w:val="0"/>
                <w:sz w:val="13"/>
                <w:szCs w:val="22"/>
                <w:lang w:eastAsia="en-US" w:bidi="ar-SA"/>
              </w:rPr>
              <w:t>l'appalto</w:t>
            </w:r>
            <w:r>
              <w:rPr>
                <w:b/>
                <w:spacing w:val="-6"/>
                <w:w w:val="105"/>
                <w:kern w:val="0"/>
                <w:sz w:val="13"/>
                <w:szCs w:val="22"/>
                <w:lang w:eastAsia="en-US" w:bidi="ar-SA"/>
              </w:rPr>
              <w:t xml:space="preserve"> </w:t>
            </w:r>
            <w:r>
              <w:rPr>
                <w:b/>
                <w:w w:val="105"/>
                <w:kern w:val="0"/>
                <w:sz w:val="13"/>
                <w:szCs w:val="22"/>
                <w:lang w:eastAsia="en-US" w:bidi="ar-SA"/>
              </w:rPr>
              <w:t>è</w:t>
            </w:r>
            <w:r>
              <w:rPr>
                <w:b/>
                <w:spacing w:val="-10"/>
                <w:w w:val="105"/>
                <w:kern w:val="0"/>
                <w:sz w:val="13"/>
                <w:szCs w:val="22"/>
                <w:lang w:eastAsia="en-US" w:bidi="ar-SA"/>
              </w:rPr>
              <w:t xml:space="preserve"> </w:t>
            </w:r>
            <w:r>
              <w:rPr>
                <w:b/>
                <w:w w:val="105"/>
                <w:kern w:val="0"/>
                <w:sz w:val="13"/>
                <w:szCs w:val="22"/>
                <w:lang w:eastAsia="en-US" w:bidi="ar-SA"/>
              </w:rPr>
              <w:t>riservato</w:t>
            </w:r>
            <w:r>
              <w:rPr>
                <w:b/>
                <w:spacing w:val="-9"/>
                <w:w w:val="105"/>
                <w:kern w:val="0"/>
                <w:sz w:val="13"/>
                <w:szCs w:val="22"/>
                <w:lang w:eastAsia="en-US" w:bidi="ar-SA"/>
              </w:rPr>
              <w:t xml:space="preserve"> </w:t>
            </w:r>
            <w:r>
              <w:rPr>
                <w:w w:val="105"/>
                <w:kern w:val="0"/>
                <w:sz w:val="13"/>
                <w:szCs w:val="22"/>
                <w:lang w:eastAsia="en-US" w:bidi="ar-SA"/>
              </w:rPr>
              <w:t>(</w:t>
            </w:r>
            <w:r>
              <w:rPr>
                <w:w w:val="105"/>
                <w:kern w:val="0"/>
                <w:sz w:val="13"/>
                <w:szCs w:val="22"/>
                <w:vertAlign w:val="superscript"/>
                <w:lang w:eastAsia="en-US" w:bidi="ar-SA"/>
              </w:rPr>
              <w:t>8</w:t>
            </w:r>
            <w:r>
              <w:rPr>
                <w:w w:val="105"/>
                <w:kern w:val="0"/>
                <w:sz w:val="13"/>
                <w:szCs w:val="22"/>
                <w:lang w:eastAsia="en-US" w:bidi="ar-SA"/>
              </w:rPr>
              <w:t>)</w:t>
            </w:r>
            <w:r>
              <w:rPr>
                <w:b/>
                <w:w w:val="105"/>
                <w:kern w:val="0"/>
                <w:sz w:val="13"/>
                <w:szCs w:val="22"/>
                <w:lang w:eastAsia="en-US" w:bidi="ar-SA"/>
              </w:rPr>
              <w:t>:</w:t>
            </w:r>
            <w:r>
              <w:rPr>
                <w:b/>
                <w:spacing w:val="-8"/>
                <w:w w:val="105"/>
                <w:kern w:val="0"/>
                <w:sz w:val="13"/>
                <w:szCs w:val="22"/>
                <w:lang w:eastAsia="en-US" w:bidi="ar-SA"/>
              </w:rPr>
              <w:t xml:space="preserve"> </w:t>
            </w:r>
            <w:r>
              <w:rPr>
                <w:w w:val="105"/>
                <w:kern w:val="0"/>
                <w:sz w:val="13"/>
                <w:szCs w:val="22"/>
                <w:lang w:eastAsia="en-US" w:bidi="ar-SA"/>
              </w:rPr>
              <w:t>Si</w:t>
            </w:r>
            <w:r>
              <w:rPr>
                <w:spacing w:val="-6"/>
                <w:w w:val="105"/>
                <w:kern w:val="0"/>
                <w:sz w:val="13"/>
                <w:szCs w:val="22"/>
                <w:lang w:eastAsia="en-US" w:bidi="ar-SA"/>
              </w:rPr>
              <w:t xml:space="preserve"> </w:t>
            </w:r>
            <w:r>
              <w:rPr>
                <w:w w:val="105"/>
                <w:kern w:val="0"/>
                <w:sz w:val="13"/>
                <w:szCs w:val="22"/>
                <w:lang w:eastAsia="en-US" w:bidi="ar-SA"/>
              </w:rPr>
              <w:t>tratta</w:t>
            </w:r>
            <w:r>
              <w:rPr>
                <w:spacing w:val="-6"/>
                <w:w w:val="105"/>
                <w:kern w:val="0"/>
                <w:sz w:val="13"/>
                <w:szCs w:val="22"/>
                <w:lang w:eastAsia="en-US" w:bidi="ar-SA"/>
              </w:rPr>
              <w:t xml:space="preserve"> </w:t>
            </w:r>
            <w:r>
              <w:rPr>
                <w:w w:val="105"/>
                <w:kern w:val="0"/>
                <w:sz w:val="13"/>
                <w:szCs w:val="22"/>
                <w:lang w:eastAsia="en-US" w:bidi="ar-SA"/>
              </w:rPr>
              <w:t>di</w:t>
            </w:r>
            <w:r>
              <w:rPr>
                <w:spacing w:val="-4"/>
                <w:w w:val="105"/>
                <w:kern w:val="0"/>
                <w:sz w:val="13"/>
                <w:szCs w:val="22"/>
                <w:lang w:eastAsia="en-US" w:bidi="ar-SA"/>
              </w:rPr>
              <w:t xml:space="preserve"> </w:t>
            </w:r>
            <w:r>
              <w:rPr>
                <w:w w:val="105"/>
                <w:kern w:val="0"/>
                <w:sz w:val="13"/>
                <w:szCs w:val="22"/>
                <w:lang w:eastAsia="en-US" w:bidi="ar-SA"/>
              </w:rPr>
              <w:t>operatore</w:t>
            </w:r>
            <w:r>
              <w:rPr>
                <w:spacing w:val="-6"/>
                <w:w w:val="105"/>
                <w:kern w:val="0"/>
                <w:sz w:val="13"/>
                <w:szCs w:val="22"/>
                <w:lang w:eastAsia="en-US" w:bidi="ar-SA"/>
              </w:rPr>
              <w:t xml:space="preserve"> </w:t>
            </w:r>
            <w:r>
              <w:rPr>
                <w:w w:val="105"/>
                <w:kern w:val="0"/>
                <w:sz w:val="13"/>
                <w:szCs w:val="22"/>
                <w:lang w:eastAsia="en-US" w:bidi="ar-SA"/>
              </w:rPr>
              <w:t>economico,</w:t>
            </w:r>
            <w:r>
              <w:rPr>
                <w:spacing w:val="-7"/>
                <w:w w:val="105"/>
                <w:kern w:val="0"/>
                <w:sz w:val="13"/>
                <w:szCs w:val="22"/>
                <w:lang w:eastAsia="en-US" w:bidi="ar-SA"/>
              </w:rPr>
              <w:t xml:space="preserve"> </w:t>
            </w:r>
            <w:r>
              <w:rPr>
                <w:w w:val="105"/>
                <w:kern w:val="0"/>
                <w:sz w:val="13"/>
                <w:szCs w:val="22"/>
                <w:lang w:eastAsia="en-US" w:bidi="ar-SA"/>
              </w:rPr>
              <w:t>di</w:t>
            </w:r>
            <w:r>
              <w:rPr>
                <w:spacing w:val="-7"/>
                <w:w w:val="105"/>
                <w:kern w:val="0"/>
                <w:sz w:val="13"/>
                <w:szCs w:val="22"/>
                <w:lang w:eastAsia="en-US" w:bidi="ar-SA"/>
              </w:rPr>
              <w:t xml:space="preserve"> </w:t>
            </w:r>
            <w:r>
              <w:rPr>
                <w:w w:val="105"/>
                <w:kern w:val="0"/>
                <w:sz w:val="13"/>
                <w:szCs w:val="22"/>
                <w:lang w:eastAsia="en-US" w:bidi="ar-SA"/>
              </w:rPr>
              <w:t>cooperativa</w:t>
            </w:r>
            <w:r>
              <w:rPr>
                <w:spacing w:val="40"/>
                <w:w w:val="105"/>
                <w:kern w:val="0"/>
                <w:sz w:val="13"/>
                <w:szCs w:val="22"/>
                <w:lang w:eastAsia="en-US" w:bidi="ar-SA"/>
              </w:rPr>
              <w:t xml:space="preserve"> </w:t>
            </w:r>
            <w:r>
              <w:rPr>
                <w:w w:val="105"/>
                <w:kern w:val="0"/>
                <w:sz w:val="13"/>
                <w:szCs w:val="22"/>
                <w:lang w:eastAsia="en-US" w:bidi="ar-SA"/>
              </w:rPr>
              <w:t>sociale o di un loro consorzio, il cui scopo principale è l'integrazione sociale e</w:t>
            </w:r>
            <w:r>
              <w:rPr>
                <w:spacing w:val="40"/>
                <w:w w:val="105"/>
                <w:kern w:val="0"/>
                <w:sz w:val="13"/>
                <w:szCs w:val="22"/>
                <w:lang w:eastAsia="en-US" w:bidi="ar-SA"/>
              </w:rPr>
              <w:t xml:space="preserve"> </w:t>
            </w:r>
            <w:r>
              <w:rPr>
                <w:w w:val="105"/>
                <w:kern w:val="0"/>
                <w:sz w:val="13"/>
                <w:szCs w:val="22"/>
                <w:lang w:eastAsia="en-US" w:bidi="ar-SA"/>
              </w:rPr>
              <w:t>professionale delle persone con disabilità o svantaggiate, o l'esecuzione è stata</w:t>
            </w:r>
            <w:r>
              <w:rPr>
                <w:spacing w:val="40"/>
                <w:w w:val="105"/>
                <w:kern w:val="0"/>
                <w:sz w:val="13"/>
                <w:szCs w:val="22"/>
                <w:lang w:eastAsia="en-US" w:bidi="ar-SA"/>
              </w:rPr>
              <w:t xml:space="preserve"> </w:t>
            </w:r>
            <w:r>
              <w:rPr>
                <w:w w:val="105"/>
                <w:kern w:val="0"/>
                <w:sz w:val="13"/>
                <w:szCs w:val="22"/>
                <w:lang w:eastAsia="en-US" w:bidi="ar-SA"/>
              </w:rPr>
              <w:t>riservata nel contesto di programmi di lavoro protetti quando almeno il 30 per</w:t>
            </w:r>
            <w:r>
              <w:rPr>
                <w:spacing w:val="40"/>
                <w:w w:val="105"/>
                <w:kern w:val="0"/>
                <w:sz w:val="13"/>
                <w:szCs w:val="22"/>
                <w:lang w:eastAsia="en-US" w:bidi="ar-SA"/>
              </w:rPr>
              <w:t xml:space="preserve"> </w:t>
            </w:r>
            <w:r>
              <w:rPr>
                <w:w w:val="105"/>
                <w:kern w:val="0"/>
                <w:sz w:val="13"/>
                <w:szCs w:val="22"/>
                <w:lang w:eastAsia="en-US" w:bidi="ar-SA"/>
              </w:rPr>
              <w:t>cento</w:t>
            </w:r>
            <w:r>
              <w:rPr>
                <w:spacing w:val="-5"/>
                <w:w w:val="105"/>
                <w:kern w:val="0"/>
                <w:sz w:val="13"/>
                <w:szCs w:val="22"/>
                <w:lang w:eastAsia="en-US" w:bidi="ar-SA"/>
              </w:rPr>
              <w:t xml:space="preserve"> </w:t>
            </w:r>
            <w:r>
              <w:rPr>
                <w:w w:val="105"/>
                <w:kern w:val="0"/>
                <w:sz w:val="13"/>
                <w:szCs w:val="22"/>
                <w:lang w:eastAsia="en-US" w:bidi="ar-SA"/>
              </w:rPr>
              <w:t>dei</w:t>
            </w:r>
            <w:r>
              <w:rPr>
                <w:spacing w:val="-7"/>
                <w:w w:val="105"/>
                <w:kern w:val="0"/>
                <w:sz w:val="13"/>
                <w:szCs w:val="22"/>
                <w:lang w:eastAsia="en-US" w:bidi="ar-SA"/>
              </w:rPr>
              <w:t xml:space="preserve"> </w:t>
            </w:r>
            <w:r>
              <w:rPr>
                <w:w w:val="105"/>
                <w:kern w:val="0"/>
                <w:sz w:val="13"/>
                <w:szCs w:val="22"/>
                <w:lang w:eastAsia="en-US" w:bidi="ar-SA"/>
              </w:rPr>
              <w:t>lavoratori</w:t>
            </w:r>
            <w:r>
              <w:rPr>
                <w:spacing w:val="-5"/>
                <w:w w:val="105"/>
                <w:kern w:val="0"/>
                <w:sz w:val="13"/>
                <w:szCs w:val="22"/>
                <w:lang w:eastAsia="en-US" w:bidi="ar-SA"/>
              </w:rPr>
              <w:t xml:space="preserve"> </w:t>
            </w:r>
            <w:r>
              <w:rPr>
                <w:w w:val="105"/>
                <w:kern w:val="0"/>
                <w:sz w:val="13"/>
                <w:szCs w:val="22"/>
                <w:lang w:eastAsia="en-US" w:bidi="ar-SA"/>
              </w:rPr>
              <w:t>dei</w:t>
            </w:r>
            <w:r>
              <w:rPr>
                <w:spacing w:val="-6"/>
                <w:w w:val="105"/>
                <w:kern w:val="0"/>
                <w:sz w:val="13"/>
                <w:szCs w:val="22"/>
                <w:lang w:eastAsia="en-US" w:bidi="ar-SA"/>
              </w:rPr>
              <w:t xml:space="preserve"> </w:t>
            </w:r>
            <w:r>
              <w:rPr>
                <w:w w:val="105"/>
                <w:kern w:val="0"/>
                <w:sz w:val="13"/>
                <w:szCs w:val="22"/>
                <w:lang w:eastAsia="en-US" w:bidi="ar-SA"/>
              </w:rPr>
              <w:t>suddetti</w:t>
            </w:r>
            <w:r>
              <w:rPr>
                <w:spacing w:val="-7"/>
                <w:w w:val="105"/>
                <w:kern w:val="0"/>
                <w:sz w:val="13"/>
                <w:szCs w:val="22"/>
                <w:lang w:eastAsia="en-US" w:bidi="ar-SA"/>
              </w:rPr>
              <w:t xml:space="preserve"> </w:t>
            </w:r>
            <w:r>
              <w:rPr>
                <w:w w:val="105"/>
                <w:kern w:val="0"/>
                <w:sz w:val="13"/>
                <w:szCs w:val="22"/>
                <w:lang w:eastAsia="en-US" w:bidi="ar-SA"/>
              </w:rPr>
              <w:t>operatori</w:t>
            </w:r>
            <w:r>
              <w:rPr>
                <w:spacing w:val="-8"/>
                <w:w w:val="105"/>
                <w:kern w:val="0"/>
                <w:sz w:val="13"/>
                <w:szCs w:val="22"/>
                <w:lang w:eastAsia="en-US" w:bidi="ar-SA"/>
              </w:rPr>
              <w:t xml:space="preserve"> </w:t>
            </w:r>
            <w:r>
              <w:rPr>
                <w:w w:val="105"/>
                <w:kern w:val="0"/>
                <w:sz w:val="13"/>
                <w:szCs w:val="22"/>
                <w:lang w:eastAsia="en-US" w:bidi="ar-SA"/>
              </w:rPr>
              <w:t>economici</w:t>
            </w:r>
            <w:r>
              <w:rPr>
                <w:spacing w:val="-6"/>
                <w:w w:val="105"/>
                <w:kern w:val="0"/>
                <w:sz w:val="13"/>
                <w:szCs w:val="22"/>
                <w:lang w:eastAsia="en-US" w:bidi="ar-SA"/>
              </w:rPr>
              <w:t xml:space="preserve"> </w:t>
            </w:r>
            <w:r>
              <w:rPr>
                <w:w w:val="105"/>
                <w:kern w:val="0"/>
                <w:sz w:val="13"/>
                <w:szCs w:val="22"/>
                <w:lang w:eastAsia="en-US" w:bidi="ar-SA"/>
              </w:rPr>
              <w:t>è</w:t>
            </w:r>
            <w:r>
              <w:rPr>
                <w:spacing w:val="-8"/>
                <w:w w:val="105"/>
                <w:kern w:val="0"/>
                <w:sz w:val="13"/>
                <w:szCs w:val="22"/>
                <w:lang w:eastAsia="en-US" w:bidi="ar-SA"/>
              </w:rPr>
              <w:t xml:space="preserve"> </w:t>
            </w:r>
            <w:r>
              <w:rPr>
                <w:w w:val="105"/>
                <w:kern w:val="0"/>
                <w:sz w:val="13"/>
                <w:szCs w:val="22"/>
                <w:lang w:eastAsia="en-US" w:bidi="ar-SA"/>
              </w:rPr>
              <w:t>composto</w:t>
            </w:r>
            <w:r>
              <w:rPr>
                <w:spacing w:val="-5"/>
                <w:w w:val="105"/>
                <w:kern w:val="0"/>
                <w:sz w:val="13"/>
                <w:szCs w:val="22"/>
                <w:lang w:eastAsia="en-US" w:bidi="ar-SA"/>
              </w:rPr>
              <w:t xml:space="preserve"> </w:t>
            </w:r>
            <w:r>
              <w:rPr>
                <w:w w:val="105"/>
                <w:kern w:val="0"/>
                <w:sz w:val="13"/>
                <w:szCs w:val="22"/>
                <w:lang w:eastAsia="en-US" w:bidi="ar-SA"/>
              </w:rPr>
              <w:t>da</w:t>
            </w:r>
            <w:r>
              <w:rPr>
                <w:spacing w:val="-5"/>
                <w:w w:val="105"/>
                <w:kern w:val="0"/>
                <w:sz w:val="13"/>
                <w:szCs w:val="22"/>
                <w:lang w:eastAsia="en-US" w:bidi="ar-SA"/>
              </w:rPr>
              <w:t xml:space="preserve"> </w:t>
            </w:r>
            <w:r>
              <w:rPr>
                <w:w w:val="105"/>
                <w:kern w:val="0"/>
                <w:sz w:val="13"/>
                <w:szCs w:val="22"/>
                <w:lang w:eastAsia="en-US" w:bidi="ar-SA"/>
              </w:rPr>
              <w:t>lavoratori</w:t>
            </w:r>
            <w:r>
              <w:rPr>
                <w:spacing w:val="-8"/>
                <w:w w:val="105"/>
                <w:kern w:val="0"/>
                <w:sz w:val="13"/>
                <w:szCs w:val="22"/>
                <w:lang w:eastAsia="en-US" w:bidi="ar-SA"/>
              </w:rPr>
              <w:t xml:space="preserve"> </w:t>
            </w:r>
            <w:r>
              <w:rPr>
                <w:w w:val="105"/>
                <w:kern w:val="0"/>
                <w:sz w:val="13"/>
                <w:szCs w:val="22"/>
                <w:lang w:eastAsia="en-US" w:bidi="ar-SA"/>
              </w:rPr>
              <w:t>con</w:t>
            </w:r>
            <w:r>
              <w:rPr>
                <w:spacing w:val="40"/>
                <w:w w:val="105"/>
                <w:kern w:val="0"/>
                <w:sz w:val="13"/>
                <w:szCs w:val="22"/>
                <w:lang w:eastAsia="en-US" w:bidi="ar-SA"/>
              </w:rPr>
              <w:t xml:space="preserve"> </w:t>
            </w:r>
            <w:r>
              <w:rPr>
                <w:w w:val="105"/>
                <w:kern w:val="0"/>
                <w:sz w:val="13"/>
                <w:szCs w:val="22"/>
                <w:lang w:eastAsia="en-US" w:bidi="ar-SA"/>
              </w:rPr>
              <w:t>disabilità o da lavoratori svantaggiati (art. 61 del Codice)?</w:t>
            </w:r>
          </w:p>
          <w:p>
            <w:pPr>
              <w:pStyle w:val="TableParagraph"/>
              <w:widowControl w:val="false"/>
              <w:suppressAutoHyphens w:val="true"/>
              <w:spacing w:before="6" w:after="0"/>
              <w:ind w:hanging="0" w:left="0"/>
              <w:jc w:val="left"/>
              <w:rPr>
                <w:sz w:val="13"/>
              </w:rPr>
            </w:pPr>
            <w:r>
              <w:rPr>
                <w:sz w:val="13"/>
              </w:rPr>
            </w:r>
          </w:p>
          <w:p>
            <w:pPr>
              <w:pStyle w:val="TableParagraph"/>
              <w:widowControl w:val="false"/>
              <w:suppressAutoHyphens w:val="true"/>
              <w:spacing w:before="0" w:after="0"/>
              <w:jc w:val="both"/>
              <w:rPr>
                <w:b/>
                <w:sz w:val="13"/>
              </w:rPr>
            </w:pPr>
            <w:r>
              <w:rPr>
                <w:b/>
                <w:w w:val="105"/>
                <w:kern w:val="0"/>
                <w:sz w:val="13"/>
                <w:szCs w:val="22"/>
                <w:lang w:eastAsia="en-US" w:bidi="ar-SA"/>
              </w:rPr>
              <w:t>In</w:t>
            </w:r>
            <w:r>
              <w:rPr>
                <w:b/>
                <w:spacing w:val="-4"/>
                <w:w w:val="105"/>
                <w:kern w:val="0"/>
                <w:sz w:val="13"/>
                <w:szCs w:val="22"/>
                <w:lang w:eastAsia="en-US" w:bidi="ar-SA"/>
              </w:rPr>
              <w:t xml:space="preserve"> </w:t>
            </w:r>
            <w:r>
              <w:rPr>
                <w:b/>
                <w:w w:val="105"/>
                <w:kern w:val="0"/>
                <w:sz w:val="13"/>
                <w:szCs w:val="22"/>
                <w:lang w:eastAsia="en-US" w:bidi="ar-SA"/>
              </w:rPr>
              <w:t>caso</w:t>
            </w:r>
            <w:r>
              <w:rPr>
                <w:b/>
                <w:spacing w:val="-2"/>
                <w:w w:val="105"/>
                <w:kern w:val="0"/>
                <w:sz w:val="13"/>
                <w:szCs w:val="22"/>
                <w:lang w:eastAsia="en-US" w:bidi="ar-SA"/>
              </w:rPr>
              <w:t xml:space="preserve"> affermativo,</w:t>
            </w:r>
          </w:p>
          <w:p>
            <w:pPr>
              <w:pStyle w:val="TableParagraph"/>
              <w:widowControl w:val="false"/>
              <w:suppressAutoHyphens w:val="true"/>
              <w:spacing w:before="4" w:after="0"/>
              <w:ind w:hanging="0" w:left="0"/>
              <w:jc w:val="left"/>
              <w:rPr>
                <w:sz w:val="14"/>
              </w:rPr>
            </w:pPr>
            <w:r>
              <w:rPr>
                <w:sz w:val="14"/>
              </w:rPr>
            </w:r>
          </w:p>
          <w:p>
            <w:pPr>
              <w:pStyle w:val="TableParagraph"/>
              <w:widowControl w:val="false"/>
              <w:suppressAutoHyphens w:val="true"/>
              <w:spacing w:before="0" w:after="0"/>
              <w:jc w:val="both"/>
              <w:rPr>
                <w:sz w:val="13"/>
              </w:rPr>
            </w:pPr>
            <w:r>
              <w:rPr>
                <w:w w:val="105"/>
                <w:kern w:val="0"/>
                <w:sz w:val="13"/>
                <w:szCs w:val="22"/>
                <w:lang w:eastAsia="en-US" w:bidi="ar-SA"/>
              </w:rPr>
              <w:t>qual</w:t>
            </w:r>
            <w:r>
              <w:rPr>
                <w:spacing w:val="-3"/>
                <w:w w:val="105"/>
                <w:kern w:val="0"/>
                <w:sz w:val="13"/>
                <w:szCs w:val="22"/>
                <w:lang w:eastAsia="en-US" w:bidi="ar-SA"/>
              </w:rPr>
              <w:t xml:space="preserve"> </w:t>
            </w:r>
            <w:r>
              <w:rPr>
                <w:w w:val="105"/>
                <w:kern w:val="0"/>
                <w:sz w:val="13"/>
                <w:szCs w:val="22"/>
                <w:lang w:eastAsia="en-US" w:bidi="ar-SA"/>
              </w:rPr>
              <w:t>è</w:t>
            </w:r>
            <w:r>
              <w:rPr>
                <w:spacing w:val="-5"/>
                <w:w w:val="105"/>
                <w:kern w:val="0"/>
                <w:sz w:val="13"/>
                <w:szCs w:val="22"/>
                <w:lang w:eastAsia="en-US" w:bidi="ar-SA"/>
              </w:rPr>
              <w:t xml:space="preserve"> </w:t>
            </w:r>
            <w:r>
              <w:rPr>
                <w:w w:val="105"/>
                <w:kern w:val="0"/>
                <w:sz w:val="13"/>
                <w:szCs w:val="22"/>
                <w:lang w:eastAsia="en-US" w:bidi="ar-SA"/>
              </w:rPr>
              <w:t>la</w:t>
            </w:r>
            <w:r>
              <w:rPr>
                <w:spacing w:val="-5"/>
                <w:w w:val="105"/>
                <w:kern w:val="0"/>
                <w:sz w:val="13"/>
                <w:szCs w:val="22"/>
                <w:lang w:eastAsia="en-US" w:bidi="ar-SA"/>
              </w:rPr>
              <w:t xml:space="preserve"> </w:t>
            </w:r>
            <w:r>
              <w:rPr>
                <w:w w:val="105"/>
                <w:kern w:val="0"/>
                <w:sz w:val="13"/>
                <w:szCs w:val="22"/>
                <w:lang w:eastAsia="en-US" w:bidi="ar-SA"/>
              </w:rPr>
              <w:t>percentuale</w:t>
            </w:r>
            <w:r>
              <w:rPr>
                <w:spacing w:val="-7"/>
                <w:w w:val="105"/>
                <w:kern w:val="0"/>
                <w:sz w:val="13"/>
                <w:szCs w:val="22"/>
                <w:lang w:eastAsia="en-US" w:bidi="ar-SA"/>
              </w:rPr>
              <w:t xml:space="preserve"> </w:t>
            </w:r>
            <w:r>
              <w:rPr>
                <w:w w:val="105"/>
                <w:kern w:val="0"/>
                <w:sz w:val="13"/>
                <w:szCs w:val="22"/>
                <w:lang w:eastAsia="en-US" w:bidi="ar-SA"/>
              </w:rPr>
              <w:t>corrispondente</w:t>
            </w:r>
            <w:r>
              <w:rPr>
                <w:spacing w:val="-5"/>
                <w:w w:val="105"/>
                <w:kern w:val="0"/>
                <w:sz w:val="13"/>
                <w:szCs w:val="22"/>
                <w:lang w:eastAsia="en-US" w:bidi="ar-SA"/>
              </w:rPr>
              <w:t xml:space="preserve"> </w:t>
            </w:r>
            <w:r>
              <w:rPr>
                <w:w w:val="105"/>
                <w:kern w:val="0"/>
                <w:sz w:val="13"/>
                <w:szCs w:val="22"/>
                <w:lang w:eastAsia="en-US" w:bidi="ar-SA"/>
              </w:rPr>
              <w:t>di lavoratori</w:t>
            </w:r>
            <w:r>
              <w:rPr>
                <w:spacing w:val="-5"/>
                <w:w w:val="105"/>
                <w:kern w:val="0"/>
                <w:sz w:val="13"/>
                <w:szCs w:val="22"/>
                <w:lang w:eastAsia="en-US" w:bidi="ar-SA"/>
              </w:rPr>
              <w:t xml:space="preserve"> </w:t>
            </w:r>
            <w:r>
              <w:rPr>
                <w:w w:val="105"/>
                <w:kern w:val="0"/>
                <w:sz w:val="13"/>
                <w:szCs w:val="22"/>
                <w:lang w:eastAsia="en-US" w:bidi="ar-SA"/>
              </w:rPr>
              <w:t>con</w:t>
            </w:r>
            <w:r>
              <w:rPr>
                <w:spacing w:val="-2"/>
                <w:w w:val="105"/>
                <w:kern w:val="0"/>
                <w:sz w:val="13"/>
                <w:szCs w:val="22"/>
                <w:lang w:eastAsia="en-US" w:bidi="ar-SA"/>
              </w:rPr>
              <w:t xml:space="preserve"> </w:t>
            </w:r>
            <w:r>
              <w:rPr>
                <w:w w:val="105"/>
                <w:kern w:val="0"/>
                <w:sz w:val="13"/>
                <w:szCs w:val="22"/>
                <w:lang w:eastAsia="en-US" w:bidi="ar-SA"/>
              </w:rPr>
              <w:t>disabilità</w:t>
            </w:r>
            <w:r>
              <w:rPr>
                <w:spacing w:val="-2"/>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spacing w:val="-2"/>
                <w:w w:val="105"/>
                <w:kern w:val="0"/>
                <w:sz w:val="13"/>
                <w:szCs w:val="22"/>
                <w:lang w:eastAsia="en-US" w:bidi="ar-SA"/>
              </w:rPr>
              <w:t>svantaggiati?</w:t>
            </w:r>
          </w:p>
          <w:p>
            <w:pPr>
              <w:pStyle w:val="TableParagraph"/>
              <w:widowControl w:val="false"/>
              <w:suppressAutoHyphens w:val="true"/>
              <w:spacing w:lineRule="auto" w:line="247" w:before="124" w:after="0"/>
              <w:ind w:hanging="0" w:left="88" w:right="94"/>
              <w:jc w:val="both"/>
              <w:rPr>
                <w:sz w:val="13"/>
              </w:rPr>
            </w:pPr>
            <w:r>
              <w:rPr>
                <w:w w:val="105"/>
                <w:kern w:val="0"/>
                <w:sz w:val="13"/>
                <w:szCs w:val="22"/>
                <w:lang w:eastAsia="en-US" w:bidi="ar-SA"/>
              </w:rPr>
              <w:t>Se richiesto, specificare a quale o quali categorie di lavoratori con disabilità o</w:t>
            </w:r>
            <w:r>
              <w:rPr>
                <w:spacing w:val="40"/>
                <w:w w:val="105"/>
                <w:kern w:val="0"/>
                <w:sz w:val="13"/>
                <w:szCs w:val="22"/>
                <w:lang w:eastAsia="en-US" w:bidi="ar-SA"/>
              </w:rPr>
              <w:t xml:space="preserve"> </w:t>
            </w:r>
            <w:r>
              <w:rPr>
                <w:w w:val="105"/>
                <w:kern w:val="0"/>
                <w:sz w:val="13"/>
                <w:szCs w:val="22"/>
                <w:lang w:eastAsia="en-US" w:bidi="ar-SA"/>
              </w:rPr>
              <w:t>svantaggiati appartengono i dipendenti interessati:</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hanging="0" w:left="91"/>
              <w:jc w:val="left"/>
              <w:rPr>
                <w:sz w:val="13"/>
              </w:rPr>
            </w:pPr>
            <w:r>
              <w:rPr>
                <w:color w:val="00000A"/>
                <w:w w:val="105"/>
                <w:kern w:val="0"/>
                <w:sz w:val="13"/>
                <w:szCs w:val="22"/>
                <w:lang w:eastAsia="en-US" w:bidi="ar-SA"/>
              </w:rPr>
              <w:t>[</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w w:val="105"/>
                <w:kern w:val="0"/>
                <w:sz w:val="13"/>
                <w:szCs w:val="22"/>
                <w:lang w:eastAsia="en-US" w:bidi="ar-SA"/>
              </w:rPr>
              <w:t>Sì</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8" w:after="0"/>
              <w:ind w:hanging="0" w:left="0"/>
              <w:jc w:val="left"/>
              <w:rPr>
                <w:sz w:val="11"/>
              </w:rPr>
            </w:pPr>
            <w:r>
              <w:rPr>
                <w:sz w:val="11"/>
              </w:rPr>
            </w:r>
          </w:p>
          <w:p>
            <w:pPr>
              <w:pStyle w:val="TableParagraph"/>
              <w:widowControl w:val="false"/>
              <w:suppressAutoHyphens w:val="true"/>
              <w:spacing w:lineRule="auto" w:line="499" w:before="1" w:after="0"/>
              <w:ind w:hanging="0" w:left="91" w:right="2225"/>
              <w:jc w:val="left"/>
              <w:rPr>
                <w:sz w:val="13"/>
              </w:rPr>
            </w:pPr>
            <w:r>
              <w:rPr>
                <w:color w:val="00000A"/>
                <w:spacing w:val="-2"/>
                <w:w w:val="105"/>
                <w:kern w:val="0"/>
                <w:sz w:val="13"/>
                <w:szCs w:val="22"/>
                <w:lang w:eastAsia="en-US" w:bidi="ar-SA"/>
              </w:rPr>
              <w:t>[……………]</w:t>
            </w:r>
            <w:r>
              <w:rPr>
                <w:color w:val="00000A"/>
                <w:spacing w:val="40"/>
                <w:w w:val="105"/>
                <w:kern w:val="0"/>
                <w:sz w:val="13"/>
                <w:szCs w:val="22"/>
                <w:lang w:eastAsia="en-US" w:bidi="ar-SA"/>
              </w:rPr>
              <w:t xml:space="preserve"> </w:t>
            </w:r>
            <w:r>
              <w:rPr>
                <w:color w:val="00000A"/>
                <w:spacing w:val="-2"/>
                <w:w w:val="105"/>
                <w:kern w:val="0"/>
                <w:sz w:val="13"/>
                <w:szCs w:val="22"/>
                <w:lang w:eastAsia="en-US" w:bidi="ar-SA"/>
              </w:rPr>
              <w:t>[…………....]</w:t>
            </w:r>
          </w:p>
        </w:tc>
      </w:tr>
      <w:tr>
        <w:trPr>
          <w:trHeight w:val="3188"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hanging="0" w:left="88" w:right="93"/>
              <w:jc w:val="both"/>
              <w:rPr>
                <w:sz w:val="13"/>
              </w:rPr>
            </w:pPr>
            <w:r>
              <w:rPr>
                <w:w w:val="105"/>
                <w:kern w:val="0"/>
                <w:sz w:val="13"/>
                <w:szCs w:val="22"/>
                <w:lang w:eastAsia="en-US" w:bidi="ar-SA"/>
              </w:rPr>
              <w:t>Se</w:t>
            </w:r>
            <w:r>
              <w:rPr>
                <w:spacing w:val="-10"/>
                <w:w w:val="105"/>
                <w:kern w:val="0"/>
                <w:sz w:val="13"/>
                <w:szCs w:val="22"/>
                <w:lang w:eastAsia="en-US" w:bidi="ar-SA"/>
              </w:rPr>
              <w:t xml:space="preserve"> </w:t>
            </w:r>
            <w:r>
              <w:rPr>
                <w:w w:val="105"/>
                <w:kern w:val="0"/>
                <w:sz w:val="13"/>
                <w:szCs w:val="22"/>
                <w:lang w:eastAsia="en-US" w:bidi="ar-SA"/>
              </w:rPr>
              <w:t>pertinente:</w:t>
            </w:r>
            <w:r>
              <w:rPr>
                <w:spacing w:val="-9"/>
                <w:w w:val="105"/>
                <w:kern w:val="0"/>
                <w:sz w:val="13"/>
                <w:szCs w:val="22"/>
                <w:lang w:eastAsia="en-US" w:bidi="ar-SA"/>
              </w:rPr>
              <w:t xml:space="preserve"> </w:t>
            </w:r>
            <w:r>
              <w:rPr>
                <w:w w:val="105"/>
                <w:kern w:val="0"/>
                <w:sz w:val="13"/>
                <w:szCs w:val="22"/>
                <w:lang w:eastAsia="en-US" w:bidi="ar-SA"/>
              </w:rPr>
              <w:t>l'operatore</w:t>
            </w:r>
            <w:r>
              <w:rPr>
                <w:spacing w:val="-10"/>
                <w:w w:val="105"/>
                <w:kern w:val="0"/>
                <w:sz w:val="13"/>
                <w:szCs w:val="22"/>
                <w:lang w:eastAsia="en-US" w:bidi="ar-SA"/>
              </w:rPr>
              <w:t xml:space="preserve"> </w:t>
            </w:r>
            <w:r>
              <w:rPr>
                <w:w w:val="105"/>
                <w:kern w:val="0"/>
                <w:sz w:val="13"/>
                <w:szCs w:val="22"/>
                <w:lang w:eastAsia="en-US" w:bidi="ar-SA"/>
              </w:rPr>
              <w:t>economico</w:t>
            </w:r>
            <w:r>
              <w:rPr>
                <w:spacing w:val="-9"/>
                <w:w w:val="105"/>
                <w:kern w:val="0"/>
                <w:sz w:val="13"/>
                <w:szCs w:val="22"/>
                <w:lang w:eastAsia="en-US" w:bidi="ar-SA"/>
              </w:rPr>
              <w:t xml:space="preserve"> </w:t>
            </w:r>
            <w:r>
              <w:rPr>
                <w:w w:val="105"/>
                <w:kern w:val="0"/>
                <w:sz w:val="13"/>
                <w:szCs w:val="22"/>
                <w:lang w:eastAsia="en-US" w:bidi="ar-SA"/>
              </w:rPr>
              <w:t>è</w:t>
            </w:r>
            <w:r>
              <w:rPr>
                <w:spacing w:val="-10"/>
                <w:w w:val="105"/>
                <w:kern w:val="0"/>
                <w:sz w:val="13"/>
                <w:szCs w:val="22"/>
                <w:lang w:eastAsia="en-US" w:bidi="ar-SA"/>
              </w:rPr>
              <w:t xml:space="preserve"> </w:t>
            </w:r>
            <w:r>
              <w:rPr>
                <w:w w:val="105"/>
                <w:kern w:val="0"/>
                <w:sz w:val="13"/>
                <w:szCs w:val="22"/>
                <w:lang w:eastAsia="en-US" w:bidi="ar-SA"/>
              </w:rPr>
              <w:t>iscritto</w:t>
            </w:r>
            <w:r>
              <w:rPr>
                <w:spacing w:val="-9"/>
                <w:w w:val="105"/>
                <w:kern w:val="0"/>
                <w:sz w:val="13"/>
                <w:szCs w:val="22"/>
                <w:lang w:eastAsia="en-US" w:bidi="ar-SA"/>
              </w:rPr>
              <w:t xml:space="preserve"> </w:t>
            </w:r>
            <w:r>
              <w:rPr>
                <w:w w:val="105"/>
                <w:kern w:val="0"/>
                <w:sz w:val="13"/>
                <w:szCs w:val="22"/>
                <w:lang w:eastAsia="en-US" w:bidi="ar-SA"/>
              </w:rPr>
              <w:t>in</w:t>
            </w:r>
            <w:r>
              <w:rPr>
                <w:spacing w:val="-10"/>
                <w:w w:val="105"/>
                <w:kern w:val="0"/>
                <w:sz w:val="13"/>
                <w:szCs w:val="22"/>
                <w:lang w:eastAsia="en-US" w:bidi="ar-SA"/>
              </w:rPr>
              <w:t xml:space="preserve"> </w:t>
            </w:r>
            <w:r>
              <w:rPr>
                <w:w w:val="105"/>
                <w:kern w:val="0"/>
                <w:sz w:val="13"/>
                <w:szCs w:val="22"/>
                <w:lang w:eastAsia="en-US" w:bidi="ar-SA"/>
              </w:rPr>
              <w:t>un</w:t>
            </w:r>
            <w:r>
              <w:rPr>
                <w:spacing w:val="-9"/>
                <w:w w:val="105"/>
                <w:kern w:val="0"/>
                <w:sz w:val="13"/>
                <w:szCs w:val="22"/>
                <w:lang w:eastAsia="en-US" w:bidi="ar-SA"/>
              </w:rPr>
              <w:t xml:space="preserve"> </w:t>
            </w:r>
            <w:r>
              <w:rPr>
                <w:w w:val="105"/>
                <w:kern w:val="0"/>
                <w:sz w:val="13"/>
                <w:szCs w:val="22"/>
                <w:lang w:eastAsia="en-US" w:bidi="ar-SA"/>
              </w:rPr>
              <w:t>elenco</w:t>
            </w:r>
            <w:r>
              <w:rPr>
                <w:spacing w:val="-10"/>
                <w:w w:val="105"/>
                <w:kern w:val="0"/>
                <w:sz w:val="13"/>
                <w:szCs w:val="22"/>
                <w:lang w:eastAsia="en-US" w:bidi="ar-SA"/>
              </w:rPr>
              <w:t xml:space="preserve"> </w:t>
            </w:r>
            <w:r>
              <w:rPr>
                <w:w w:val="105"/>
                <w:kern w:val="0"/>
                <w:sz w:val="13"/>
                <w:szCs w:val="22"/>
                <w:lang w:eastAsia="en-US" w:bidi="ar-SA"/>
              </w:rPr>
              <w:t>ufficiale</w:t>
            </w:r>
            <w:r>
              <w:rPr>
                <w:spacing w:val="-9"/>
                <w:w w:val="105"/>
                <w:kern w:val="0"/>
                <w:sz w:val="13"/>
                <w:szCs w:val="22"/>
                <w:lang w:eastAsia="en-US" w:bidi="ar-SA"/>
              </w:rPr>
              <w:t xml:space="preserve"> </w:t>
            </w:r>
            <w:r>
              <w:rPr>
                <w:w w:val="105"/>
                <w:kern w:val="0"/>
                <w:sz w:val="13"/>
                <w:szCs w:val="22"/>
                <w:lang w:eastAsia="en-US" w:bidi="ar-SA"/>
              </w:rPr>
              <w:t>di</w:t>
            </w:r>
            <w:r>
              <w:rPr>
                <w:spacing w:val="-10"/>
                <w:w w:val="105"/>
                <w:kern w:val="0"/>
                <w:sz w:val="13"/>
                <w:szCs w:val="22"/>
                <w:lang w:eastAsia="en-US" w:bidi="ar-SA"/>
              </w:rPr>
              <w:t xml:space="preserve"> </w:t>
            </w:r>
            <w:r>
              <w:rPr>
                <w:w w:val="105"/>
                <w:kern w:val="0"/>
                <w:sz w:val="13"/>
                <w:szCs w:val="22"/>
                <w:lang w:eastAsia="en-US" w:bidi="ar-SA"/>
              </w:rPr>
              <w:t>imprenditori,</w:t>
            </w:r>
            <w:r>
              <w:rPr>
                <w:spacing w:val="40"/>
                <w:w w:val="105"/>
                <w:kern w:val="0"/>
                <w:sz w:val="13"/>
                <w:szCs w:val="22"/>
                <w:lang w:eastAsia="en-US" w:bidi="ar-SA"/>
              </w:rPr>
              <w:t xml:space="preserve"> </w:t>
            </w:r>
            <w:r>
              <w:rPr>
                <w:w w:val="105"/>
                <w:kern w:val="0"/>
                <w:sz w:val="13"/>
                <w:szCs w:val="22"/>
                <w:lang w:eastAsia="en-US" w:bidi="ar-SA"/>
              </w:rPr>
              <w:t>fornitori, o prestatori di servizi o possiede una certificazione o una attestazione</w:t>
            </w:r>
            <w:r>
              <w:rPr>
                <w:spacing w:val="40"/>
                <w:w w:val="105"/>
                <w:kern w:val="0"/>
                <w:sz w:val="13"/>
                <w:szCs w:val="22"/>
                <w:lang w:eastAsia="en-US" w:bidi="ar-SA"/>
              </w:rPr>
              <w:t xml:space="preserve"> </w:t>
            </w:r>
            <w:r>
              <w:rPr>
                <w:w w:val="105"/>
                <w:kern w:val="0"/>
                <w:sz w:val="13"/>
                <w:szCs w:val="22"/>
                <w:lang w:eastAsia="en-US" w:bidi="ar-SA"/>
              </w:rPr>
              <w:t>rilasciata da organismi accreditati ?</w:t>
            </w:r>
          </w:p>
          <w:p>
            <w:pPr>
              <w:pStyle w:val="TableParagraph"/>
              <w:widowControl w:val="false"/>
              <w:suppressAutoHyphens w:val="true"/>
              <w:spacing w:before="117" w:after="0"/>
              <w:jc w:val="both"/>
              <w:rPr>
                <w:sz w:val="13"/>
              </w:rPr>
            </w:pPr>
            <w:r>
              <w:rPr>
                <w:b/>
                <w:w w:val="105"/>
                <w:kern w:val="0"/>
                <w:sz w:val="13"/>
                <w:szCs w:val="22"/>
                <w:lang w:eastAsia="en-US" w:bidi="ar-SA"/>
              </w:rPr>
              <w:t>In</w:t>
            </w:r>
            <w:r>
              <w:rPr>
                <w:b/>
                <w:spacing w:val="-4"/>
                <w:w w:val="105"/>
                <w:kern w:val="0"/>
                <w:sz w:val="13"/>
                <w:szCs w:val="22"/>
                <w:lang w:eastAsia="en-US" w:bidi="ar-SA"/>
              </w:rPr>
              <w:t xml:space="preserve"> </w:t>
            </w:r>
            <w:r>
              <w:rPr>
                <w:b/>
                <w:w w:val="105"/>
                <w:kern w:val="0"/>
                <w:sz w:val="13"/>
                <w:szCs w:val="22"/>
                <w:lang w:eastAsia="en-US" w:bidi="ar-SA"/>
              </w:rPr>
              <w:t>caso</w:t>
            </w:r>
            <w:r>
              <w:rPr>
                <w:b/>
                <w:spacing w:val="-2"/>
                <w:w w:val="105"/>
                <w:kern w:val="0"/>
                <w:sz w:val="13"/>
                <w:szCs w:val="22"/>
                <w:lang w:eastAsia="en-US" w:bidi="ar-SA"/>
              </w:rPr>
              <w:t xml:space="preserve"> affermativo</w:t>
            </w:r>
            <w:r>
              <w:rPr>
                <w:spacing w:val="-2"/>
                <w:w w:val="105"/>
                <w:kern w:val="0"/>
                <w:sz w:val="13"/>
                <w:szCs w:val="22"/>
                <w:lang w:eastAsia="en-US" w:bidi="ar-SA"/>
              </w:rPr>
              <w:t>:</w:t>
            </w:r>
          </w:p>
          <w:p>
            <w:pPr>
              <w:pStyle w:val="TableParagraph"/>
              <w:widowControl w:val="false"/>
              <w:suppressAutoHyphens w:val="true"/>
              <w:spacing w:before="4" w:after="0"/>
              <w:ind w:hanging="0" w:left="0"/>
              <w:jc w:val="left"/>
              <w:rPr>
                <w:sz w:val="14"/>
              </w:rPr>
            </w:pPr>
            <w:r>
              <w:rPr>
                <w:sz w:val="14"/>
              </w:rPr>
            </w:r>
          </w:p>
          <w:p>
            <w:pPr>
              <w:pStyle w:val="TableParagraph"/>
              <w:widowControl w:val="false"/>
              <w:suppressAutoHyphens w:val="true"/>
              <w:spacing w:lineRule="auto" w:line="247" w:before="0" w:after="0"/>
              <w:ind w:hanging="0" w:left="88" w:right="94"/>
              <w:jc w:val="both"/>
              <w:rPr>
                <w:b/>
                <w:sz w:val="13"/>
              </w:rPr>
            </w:pPr>
            <w:r>
              <w:rPr>
                <w:b/>
                <w:w w:val="105"/>
                <w:kern w:val="0"/>
                <w:sz w:val="13"/>
                <w:szCs w:val="22"/>
                <w:lang w:eastAsia="en-US" w:bidi="ar-SA"/>
              </w:rPr>
              <w:t>Rispondere compilando</w:t>
            </w:r>
            <w:r>
              <w:rPr>
                <w:b/>
                <w:spacing w:val="-1"/>
                <w:w w:val="105"/>
                <w:kern w:val="0"/>
                <w:sz w:val="13"/>
                <w:szCs w:val="22"/>
                <w:lang w:eastAsia="en-US" w:bidi="ar-SA"/>
              </w:rPr>
              <w:t xml:space="preserve"> </w:t>
            </w:r>
            <w:r>
              <w:rPr>
                <w:b/>
                <w:w w:val="105"/>
                <w:kern w:val="0"/>
                <w:sz w:val="13"/>
                <w:szCs w:val="22"/>
                <w:lang w:eastAsia="en-US" w:bidi="ar-SA"/>
              </w:rPr>
              <w:t>le</w:t>
            </w:r>
            <w:r>
              <w:rPr>
                <w:b/>
                <w:spacing w:val="-3"/>
                <w:w w:val="105"/>
                <w:kern w:val="0"/>
                <w:sz w:val="13"/>
                <w:szCs w:val="22"/>
                <w:lang w:eastAsia="en-US" w:bidi="ar-SA"/>
              </w:rPr>
              <w:t xml:space="preserve"> </w:t>
            </w:r>
            <w:r>
              <w:rPr>
                <w:b/>
                <w:w w:val="105"/>
                <w:kern w:val="0"/>
                <w:sz w:val="13"/>
                <w:szCs w:val="22"/>
                <w:lang w:eastAsia="en-US" w:bidi="ar-SA"/>
              </w:rPr>
              <w:t>altre parti di questa sezione, la sezione B e, ove</w:t>
            </w:r>
            <w:r>
              <w:rPr>
                <w:b/>
                <w:spacing w:val="40"/>
                <w:w w:val="105"/>
                <w:kern w:val="0"/>
                <w:sz w:val="13"/>
                <w:szCs w:val="22"/>
                <w:lang w:eastAsia="en-US" w:bidi="ar-SA"/>
              </w:rPr>
              <w:t xml:space="preserve"> </w:t>
            </w:r>
            <w:r>
              <w:rPr>
                <w:b/>
                <w:w w:val="105"/>
                <w:kern w:val="0"/>
                <w:sz w:val="13"/>
                <w:szCs w:val="22"/>
                <w:lang w:eastAsia="en-US" w:bidi="ar-SA"/>
              </w:rPr>
              <w:t>pertinente, la sezione C della presente parte, la parte III, la parte V se</w:t>
            </w:r>
            <w:r>
              <w:rPr>
                <w:b/>
                <w:spacing w:val="40"/>
                <w:w w:val="105"/>
                <w:kern w:val="0"/>
                <w:sz w:val="13"/>
                <w:szCs w:val="22"/>
                <w:lang w:eastAsia="en-US" w:bidi="ar-SA"/>
              </w:rPr>
              <w:t xml:space="preserve"> </w:t>
            </w:r>
            <w:r>
              <w:rPr>
                <w:b/>
                <w:w w:val="105"/>
                <w:kern w:val="0"/>
                <w:sz w:val="13"/>
                <w:szCs w:val="22"/>
                <w:lang w:eastAsia="en-US" w:bidi="ar-SA"/>
              </w:rPr>
              <w:t>applicabile, e in ogni caso compilare e firmare la parte VI.</w:t>
            </w:r>
          </w:p>
          <w:p>
            <w:pPr>
              <w:pStyle w:val="TableParagraph"/>
              <w:widowControl w:val="false"/>
              <w:suppressAutoHyphens w:val="true"/>
              <w:spacing w:before="10" w:after="0"/>
              <w:ind w:hanging="0" w:left="0"/>
              <w:jc w:val="left"/>
              <w:rPr>
                <w:sz w:val="11"/>
              </w:rPr>
            </w:pPr>
            <w:r>
              <w:rPr>
                <w:sz w:val="11"/>
              </w:rPr>
            </w:r>
          </w:p>
          <w:p>
            <w:pPr>
              <w:pStyle w:val="TableParagraph"/>
              <w:widowControl w:val="false"/>
              <w:numPr>
                <w:ilvl w:val="0"/>
                <w:numId w:val="17"/>
              </w:numPr>
              <w:tabs>
                <w:tab w:val="clear" w:pos="720"/>
                <w:tab w:val="left" w:pos="362" w:leader="none"/>
                <w:tab w:val="left" w:pos="364" w:leader="none"/>
              </w:tabs>
              <w:suppressAutoHyphens w:val="true"/>
              <w:spacing w:lineRule="auto" w:line="252" w:before="0" w:after="0"/>
              <w:ind w:hanging="276" w:left="364" w:right="229"/>
              <w:jc w:val="left"/>
              <w:rPr>
                <w:i/>
                <w:i/>
                <w:sz w:val="13"/>
              </w:rPr>
            </w:pPr>
            <w:r>
              <w:rPr>
                <w:w w:val="105"/>
                <w:kern w:val="0"/>
                <w:sz w:val="13"/>
                <w:szCs w:val="22"/>
                <w:lang w:eastAsia="en-US" w:bidi="ar-SA"/>
              </w:rPr>
              <w:t>Indicare</w:t>
            </w:r>
            <w:r>
              <w:rPr>
                <w:spacing w:val="-6"/>
                <w:w w:val="105"/>
                <w:kern w:val="0"/>
                <w:sz w:val="13"/>
                <w:szCs w:val="22"/>
                <w:lang w:eastAsia="en-US" w:bidi="ar-SA"/>
              </w:rPr>
              <w:t xml:space="preserve"> </w:t>
            </w:r>
            <w:r>
              <w:rPr>
                <w:w w:val="105"/>
                <w:kern w:val="0"/>
                <w:sz w:val="13"/>
                <w:szCs w:val="22"/>
                <w:lang w:eastAsia="en-US" w:bidi="ar-SA"/>
              </w:rPr>
              <w:t>la</w:t>
            </w:r>
            <w:r>
              <w:rPr>
                <w:spacing w:val="-4"/>
                <w:w w:val="105"/>
                <w:kern w:val="0"/>
                <w:sz w:val="13"/>
                <w:szCs w:val="22"/>
                <w:lang w:eastAsia="en-US" w:bidi="ar-SA"/>
              </w:rPr>
              <w:t xml:space="preserve"> </w:t>
            </w:r>
            <w:r>
              <w:rPr>
                <w:w w:val="105"/>
                <w:kern w:val="0"/>
                <w:sz w:val="13"/>
                <w:szCs w:val="22"/>
                <w:lang w:eastAsia="en-US" w:bidi="ar-SA"/>
              </w:rPr>
              <w:t>denominazione</w:t>
            </w:r>
            <w:r>
              <w:rPr>
                <w:spacing w:val="-6"/>
                <w:w w:val="105"/>
                <w:kern w:val="0"/>
                <w:sz w:val="13"/>
                <w:szCs w:val="22"/>
                <w:lang w:eastAsia="en-US" w:bidi="ar-SA"/>
              </w:rPr>
              <w:t xml:space="preserve"> </w:t>
            </w:r>
            <w:r>
              <w:rPr>
                <w:w w:val="105"/>
                <w:kern w:val="0"/>
                <w:sz w:val="13"/>
                <w:szCs w:val="22"/>
                <w:lang w:eastAsia="en-US" w:bidi="ar-SA"/>
              </w:rPr>
              <w:t>dell'elenco</w:t>
            </w:r>
            <w:r>
              <w:rPr>
                <w:spacing w:val="-3"/>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del</w:t>
            </w:r>
            <w:r>
              <w:rPr>
                <w:spacing w:val="-7"/>
                <w:w w:val="105"/>
                <w:kern w:val="0"/>
                <w:sz w:val="13"/>
                <w:szCs w:val="22"/>
                <w:lang w:eastAsia="en-US" w:bidi="ar-SA"/>
              </w:rPr>
              <w:t xml:space="preserve"> </w:t>
            </w:r>
            <w:r>
              <w:rPr>
                <w:w w:val="105"/>
                <w:kern w:val="0"/>
                <w:sz w:val="13"/>
                <w:szCs w:val="22"/>
                <w:lang w:eastAsia="en-US" w:bidi="ar-SA"/>
              </w:rPr>
              <w:t>certificato</w:t>
            </w:r>
            <w:r>
              <w:rPr>
                <w:spacing w:val="-3"/>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dell’attestato</w:t>
            </w:r>
            <w:r>
              <w:rPr>
                <w:spacing w:val="-6"/>
                <w:w w:val="105"/>
                <w:kern w:val="0"/>
                <w:sz w:val="13"/>
                <w:szCs w:val="22"/>
                <w:lang w:eastAsia="en-US" w:bidi="ar-SA"/>
              </w:rPr>
              <w:t xml:space="preserve"> </w:t>
            </w:r>
            <w:r>
              <w:rPr>
                <w:w w:val="105"/>
                <w:kern w:val="0"/>
                <w:sz w:val="13"/>
                <w:szCs w:val="22"/>
                <w:lang w:eastAsia="en-US" w:bidi="ar-SA"/>
              </w:rPr>
              <w:t>e,</w:t>
            </w:r>
            <w:r>
              <w:rPr>
                <w:spacing w:val="-2"/>
                <w:w w:val="105"/>
                <w:kern w:val="0"/>
                <w:sz w:val="13"/>
                <w:szCs w:val="22"/>
                <w:lang w:eastAsia="en-US" w:bidi="ar-SA"/>
              </w:rPr>
              <w:t xml:space="preserve"> </w:t>
            </w:r>
            <w:r>
              <w:rPr>
                <w:w w:val="105"/>
                <w:kern w:val="0"/>
                <w:sz w:val="13"/>
                <w:szCs w:val="22"/>
                <w:lang w:eastAsia="en-US" w:bidi="ar-SA"/>
              </w:rPr>
              <w:t>se</w:t>
            </w:r>
            <w:r>
              <w:rPr>
                <w:spacing w:val="40"/>
                <w:w w:val="105"/>
                <w:kern w:val="0"/>
                <w:sz w:val="13"/>
                <w:szCs w:val="22"/>
                <w:lang w:eastAsia="en-US" w:bidi="ar-SA"/>
              </w:rPr>
              <w:t xml:space="preserve"> </w:t>
            </w:r>
            <w:r>
              <w:rPr>
                <w:w w:val="105"/>
                <w:kern w:val="0"/>
                <w:sz w:val="13"/>
                <w:szCs w:val="22"/>
                <w:lang w:eastAsia="en-US" w:bidi="ar-SA"/>
              </w:rPr>
              <w:t>pertinente, il numero di iscrizione o della certificazione o dell’attestazione</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1" w:after="0"/>
              <w:ind w:hanging="0" w:left="0"/>
              <w:jc w:val="left"/>
              <w:rPr>
                <w:sz w:val="13"/>
              </w:rPr>
            </w:pPr>
            <w:r>
              <w:rPr>
                <w:sz w:val="13"/>
              </w:rPr>
            </w:r>
          </w:p>
          <w:p>
            <w:pPr>
              <w:pStyle w:val="TableParagraph"/>
              <w:widowControl w:val="false"/>
              <w:numPr>
                <w:ilvl w:val="0"/>
                <w:numId w:val="17"/>
              </w:numPr>
              <w:tabs>
                <w:tab w:val="clear" w:pos="720"/>
                <w:tab w:val="left" w:pos="357" w:leader="none"/>
                <w:tab w:val="left" w:pos="364" w:leader="none"/>
              </w:tabs>
              <w:suppressAutoHyphens w:val="true"/>
              <w:spacing w:lineRule="auto" w:line="247" w:before="0" w:after="0"/>
              <w:ind w:hanging="276" w:left="364" w:right="236"/>
              <w:jc w:val="left"/>
              <w:rPr>
                <w:sz w:val="13"/>
              </w:rPr>
            </w:pPr>
            <w:r>
              <w:rPr>
                <w:w w:val="105"/>
                <w:kern w:val="0"/>
                <w:sz w:val="13"/>
                <w:szCs w:val="22"/>
                <w:lang w:eastAsia="en-US" w:bidi="ar-SA"/>
              </w:rPr>
              <w:t>Se</w:t>
            </w:r>
            <w:r>
              <w:rPr>
                <w:spacing w:val="-6"/>
                <w:w w:val="105"/>
                <w:kern w:val="0"/>
                <w:sz w:val="13"/>
                <w:szCs w:val="22"/>
                <w:lang w:eastAsia="en-US" w:bidi="ar-SA"/>
              </w:rPr>
              <w:t xml:space="preserve"> </w:t>
            </w:r>
            <w:r>
              <w:rPr>
                <w:w w:val="105"/>
                <w:kern w:val="0"/>
                <w:sz w:val="13"/>
                <w:szCs w:val="22"/>
                <w:lang w:eastAsia="en-US" w:bidi="ar-SA"/>
              </w:rPr>
              <w:t>il</w:t>
            </w:r>
            <w:r>
              <w:rPr>
                <w:spacing w:val="-2"/>
                <w:w w:val="105"/>
                <w:kern w:val="0"/>
                <w:sz w:val="13"/>
                <w:szCs w:val="22"/>
                <w:lang w:eastAsia="en-US" w:bidi="ar-SA"/>
              </w:rPr>
              <w:t xml:space="preserve"> </w:t>
            </w:r>
            <w:r>
              <w:rPr>
                <w:w w:val="105"/>
                <w:kern w:val="0"/>
                <w:sz w:val="13"/>
                <w:szCs w:val="22"/>
                <w:lang w:eastAsia="en-US" w:bidi="ar-SA"/>
              </w:rPr>
              <w:t>certificato</w:t>
            </w:r>
            <w:r>
              <w:rPr>
                <w:spacing w:val="-3"/>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iscrizione</w:t>
            </w:r>
            <w:r>
              <w:rPr>
                <w:spacing w:val="-3"/>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la</w:t>
            </w:r>
            <w:r>
              <w:rPr>
                <w:spacing w:val="-4"/>
                <w:w w:val="105"/>
                <w:kern w:val="0"/>
                <w:sz w:val="13"/>
                <w:szCs w:val="22"/>
                <w:lang w:eastAsia="en-US" w:bidi="ar-SA"/>
              </w:rPr>
              <w:t xml:space="preserve"> </w:t>
            </w:r>
            <w:r>
              <w:rPr>
                <w:w w:val="105"/>
                <w:kern w:val="0"/>
                <w:sz w:val="13"/>
                <w:szCs w:val="22"/>
                <w:lang w:eastAsia="en-US" w:bidi="ar-SA"/>
              </w:rPr>
              <w:t>certificazione</w:t>
            </w:r>
            <w:r>
              <w:rPr>
                <w:spacing w:val="-6"/>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l’attestazione</w:t>
            </w:r>
            <w:r>
              <w:rPr>
                <w:spacing w:val="-3"/>
                <w:w w:val="105"/>
                <w:kern w:val="0"/>
                <w:sz w:val="13"/>
                <w:szCs w:val="22"/>
                <w:lang w:eastAsia="en-US" w:bidi="ar-SA"/>
              </w:rPr>
              <w:t xml:space="preserve"> </w:t>
            </w:r>
            <w:r>
              <w:rPr>
                <w:w w:val="105"/>
                <w:kern w:val="0"/>
                <w:sz w:val="13"/>
                <w:szCs w:val="22"/>
                <w:lang w:eastAsia="en-US" w:bidi="ar-SA"/>
              </w:rPr>
              <w:t>è</w:t>
            </w:r>
            <w:r>
              <w:rPr>
                <w:spacing w:val="-6"/>
                <w:w w:val="105"/>
                <w:kern w:val="0"/>
                <w:sz w:val="13"/>
                <w:szCs w:val="22"/>
                <w:lang w:eastAsia="en-US" w:bidi="ar-SA"/>
              </w:rPr>
              <w:t xml:space="preserve"> </w:t>
            </w:r>
            <w:r>
              <w:rPr>
                <w:w w:val="105"/>
                <w:kern w:val="0"/>
                <w:sz w:val="13"/>
                <w:szCs w:val="22"/>
                <w:lang w:eastAsia="en-US" w:bidi="ar-SA"/>
              </w:rPr>
              <w:t>disponibile</w:t>
            </w:r>
            <w:r>
              <w:rPr>
                <w:spacing w:val="40"/>
                <w:w w:val="105"/>
                <w:kern w:val="0"/>
                <w:sz w:val="13"/>
                <w:szCs w:val="22"/>
                <w:lang w:eastAsia="en-US" w:bidi="ar-SA"/>
              </w:rPr>
              <w:t xml:space="preserve"> </w:t>
            </w:r>
            <w:r>
              <w:rPr>
                <w:w w:val="105"/>
                <w:kern w:val="0"/>
                <w:sz w:val="13"/>
                <w:szCs w:val="22"/>
                <w:lang w:eastAsia="en-US" w:bidi="ar-SA"/>
              </w:rPr>
              <w:t>elettronicamente,</w:t>
            </w:r>
            <w:r>
              <w:rPr>
                <w:spacing w:val="-8"/>
                <w:w w:val="105"/>
                <w:kern w:val="0"/>
                <w:sz w:val="13"/>
                <w:szCs w:val="22"/>
                <w:lang w:eastAsia="en-US" w:bidi="ar-SA"/>
              </w:rPr>
              <w:t xml:space="preserve"> </w:t>
            </w:r>
            <w:r>
              <w:rPr>
                <w:w w:val="105"/>
                <w:kern w:val="0"/>
                <w:sz w:val="13"/>
                <w:szCs w:val="22"/>
                <w:lang w:eastAsia="en-US" w:bidi="ar-SA"/>
              </w:rPr>
              <w:t>indicare: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91"/>
              <w:jc w:val="left"/>
              <w:rPr>
                <w:sz w:val="14"/>
              </w:rPr>
            </w:pPr>
            <w:r>
              <w:rPr>
                <w:color w:val="00000A"/>
                <w:w w:val="105"/>
                <w:kern w:val="0"/>
                <w:sz w:val="14"/>
                <w:szCs w:val="22"/>
                <w:lang w:eastAsia="en-US" w:bidi="ar-SA"/>
              </w:rPr>
              <w:t>[</w:t>
            </w:r>
            <w:r>
              <w:rPr>
                <w:color w:val="00000A"/>
                <w:spacing w:val="-2"/>
                <w:w w:val="105"/>
                <w:kern w:val="0"/>
                <w:sz w:val="14"/>
                <w:szCs w:val="22"/>
                <w:lang w:eastAsia="en-US" w:bidi="ar-SA"/>
              </w:rPr>
              <w:t xml:space="preserve"> </w:t>
            </w:r>
            <w:r>
              <w:rPr>
                <w:color w:val="00000A"/>
                <w:w w:val="105"/>
                <w:kern w:val="0"/>
                <w:sz w:val="14"/>
                <w:szCs w:val="22"/>
                <w:lang w:eastAsia="en-US" w:bidi="ar-SA"/>
              </w:rPr>
              <w:t>] Sì</w:t>
            </w:r>
            <w:r>
              <w:rPr>
                <w:color w:val="00000A"/>
                <w:spacing w:val="-2"/>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 No</w:t>
            </w:r>
            <w:r>
              <w:rPr>
                <w:color w:val="00000A"/>
                <w:spacing w:val="-1"/>
                <w:w w:val="105"/>
                <w:kern w:val="0"/>
                <w:sz w:val="14"/>
                <w:szCs w:val="22"/>
                <w:lang w:eastAsia="en-US" w:bidi="ar-SA"/>
              </w:rPr>
              <w:t xml:space="preserve"> </w:t>
            </w:r>
            <w:r>
              <w:rPr>
                <w:color w:val="00000A"/>
                <w:w w:val="105"/>
                <w:kern w:val="0"/>
                <w:sz w:val="14"/>
                <w:szCs w:val="22"/>
                <w:lang w:eastAsia="en-US" w:bidi="ar-SA"/>
              </w:rPr>
              <w:t>[</w:t>
            </w:r>
            <w:r>
              <w:rPr>
                <w:color w:val="00000A"/>
                <w:spacing w:val="-2"/>
                <w:w w:val="105"/>
                <w:kern w:val="0"/>
                <w:sz w:val="14"/>
                <w:szCs w:val="22"/>
                <w:lang w:eastAsia="en-US" w:bidi="ar-SA"/>
              </w:rPr>
              <w:t xml:space="preserve"> </w:t>
            </w:r>
            <w:r>
              <w:rPr>
                <w:color w:val="00000A"/>
                <w:w w:val="105"/>
                <w:kern w:val="0"/>
                <w:sz w:val="14"/>
                <w:szCs w:val="22"/>
                <w:lang w:eastAsia="en-US" w:bidi="ar-SA"/>
              </w:rPr>
              <w:t>] Non</w:t>
            </w:r>
            <w:r>
              <w:rPr>
                <w:color w:val="00000A"/>
                <w:spacing w:val="-3"/>
                <w:w w:val="105"/>
                <w:kern w:val="0"/>
                <w:sz w:val="14"/>
                <w:szCs w:val="22"/>
                <w:lang w:eastAsia="en-US" w:bidi="ar-SA"/>
              </w:rPr>
              <w:t xml:space="preserve"> </w:t>
            </w:r>
            <w:r>
              <w:rPr>
                <w:color w:val="00000A"/>
                <w:spacing w:val="-2"/>
                <w:w w:val="105"/>
                <w:kern w:val="0"/>
                <w:sz w:val="14"/>
                <w:szCs w:val="22"/>
                <w:lang w:eastAsia="en-US" w:bidi="ar-SA"/>
              </w:rPr>
              <w:t>applicabile</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10" w:after="0"/>
              <w:ind w:hanging="0" w:left="0"/>
              <w:jc w:val="left"/>
              <w:rPr>
                <w:sz w:val="13"/>
              </w:rPr>
            </w:pPr>
            <w:r>
              <w:rPr>
                <w:sz w:val="13"/>
              </w:rPr>
            </w:r>
          </w:p>
          <w:p>
            <w:pPr>
              <w:pStyle w:val="TableParagraph"/>
              <w:widowControl w:val="false"/>
              <w:numPr>
                <w:ilvl w:val="0"/>
                <w:numId w:val="16"/>
              </w:numPr>
              <w:tabs>
                <w:tab w:val="clear" w:pos="720"/>
                <w:tab w:val="left" w:pos="399" w:leader="none"/>
                <w:tab w:val="left" w:pos="1154" w:leader="dot"/>
              </w:tabs>
              <w:suppressAutoHyphens w:val="true"/>
              <w:spacing w:before="1" w:after="0"/>
              <w:ind w:hanging="308" w:left="399"/>
              <w:jc w:val="left"/>
              <w:rPr>
                <w:sz w:val="13"/>
              </w:rPr>
            </w:pPr>
            <w:r>
              <w:rPr>
                <w:spacing w:val="-10"/>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5" w:after="0"/>
              <w:ind w:hanging="0" w:left="0"/>
              <w:jc w:val="left"/>
              <w:rPr>
                <w:sz w:val="13"/>
              </w:rPr>
            </w:pPr>
            <w:r>
              <w:rPr>
                <w:sz w:val="13"/>
              </w:rPr>
            </w:r>
          </w:p>
          <w:p>
            <w:pPr>
              <w:pStyle w:val="TableParagraph"/>
              <w:widowControl w:val="false"/>
              <w:numPr>
                <w:ilvl w:val="0"/>
                <w:numId w:val="16"/>
              </w:numPr>
              <w:tabs>
                <w:tab w:val="clear" w:pos="720"/>
                <w:tab w:val="left" w:pos="359" w:leader="none"/>
                <w:tab w:val="left" w:pos="400" w:leader="none"/>
              </w:tabs>
              <w:suppressAutoHyphens w:val="true"/>
              <w:spacing w:lineRule="auto" w:line="247" w:before="0" w:after="0"/>
              <w:ind w:hanging="310" w:left="400" w:right="317"/>
              <w:jc w:val="left"/>
              <w:rPr>
                <w:sz w:val="13"/>
              </w:rPr>
            </w:pPr>
            <w:r>
              <w:rPr>
                <w:w w:val="105"/>
                <w:kern w:val="0"/>
                <w:sz w:val="13"/>
                <w:szCs w:val="22"/>
                <w:lang w:eastAsia="en-US" w:bidi="ar-SA"/>
              </w:rPr>
              <w:t>(indirizzo</w:t>
            </w:r>
            <w:r>
              <w:rPr>
                <w:spacing w:val="-10"/>
                <w:w w:val="105"/>
                <w:kern w:val="0"/>
                <w:sz w:val="13"/>
                <w:szCs w:val="22"/>
                <w:lang w:eastAsia="en-US" w:bidi="ar-SA"/>
              </w:rPr>
              <w:t xml:space="preserve"> </w:t>
            </w:r>
            <w:r>
              <w:rPr>
                <w:w w:val="105"/>
                <w:kern w:val="0"/>
                <w:sz w:val="13"/>
                <w:szCs w:val="22"/>
                <w:lang w:eastAsia="en-US" w:bidi="ar-SA"/>
              </w:rPr>
              <w:t>web,</w:t>
            </w:r>
            <w:r>
              <w:rPr>
                <w:spacing w:val="-8"/>
                <w:w w:val="105"/>
                <w:kern w:val="0"/>
                <w:sz w:val="13"/>
                <w:szCs w:val="22"/>
                <w:lang w:eastAsia="en-US" w:bidi="ar-SA"/>
              </w:rPr>
              <w:t xml:space="preserve"> </w:t>
            </w:r>
            <w:r>
              <w:rPr>
                <w:w w:val="105"/>
                <w:kern w:val="0"/>
                <w:sz w:val="13"/>
                <w:szCs w:val="22"/>
                <w:lang w:eastAsia="en-US" w:bidi="ar-SA"/>
              </w:rPr>
              <w:t>autorità</w:t>
            </w:r>
            <w:r>
              <w:rPr>
                <w:spacing w:val="-6"/>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w w:val="105"/>
                <w:kern w:val="0"/>
                <w:sz w:val="13"/>
                <w:szCs w:val="22"/>
                <w:lang w:eastAsia="en-US" w:bidi="ar-SA"/>
              </w:rPr>
              <w:t>organismo</w:t>
            </w:r>
            <w:r>
              <w:rPr>
                <w:spacing w:val="-8"/>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emanazione,</w:t>
            </w:r>
            <w:r>
              <w:rPr>
                <w:spacing w:val="40"/>
                <w:w w:val="105"/>
                <w:kern w:val="0"/>
                <w:sz w:val="13"/>
                <w:szCs w:val="22"/>
                <w:lang w:eastAsia="en-US" w:bidi="ar-SA"/>
              </w:rPr>
              <w:t xml:space="preserve"> </w:t>
            </w:r>
            <w:r>
              <w:rPr>
                <w:w w:val="105"/>
                <w:kern w:val="0"/>
                <w:sz w:val="13"/>
                <w:szCs w:val="22"/>
                <w:lang w:eastAsia="en-US" w:bidi="ar-SA"/>
              </w:rPr>
              <w:t>riferimento preciso della documentazione):</w:t>
            </w:r>
          </w:p>
          <w:p>
            <w:pPr>
              <w:pStyle w:val="TableParagraph"/>
              <w:widowControl w:val="false"/>
              <w:tabs>
                <w:tab w:val="clear" w:pos="720"/>
                <w:tab w:val="left" w:pos="2991" w:leader="dot"/>
              </w:tabs>
              <w:suppressAutoHyphens w:val="true"/>
              <w:spacing w:before="119" w:after="0"/>
              <w:ind w:hanging="0" w:left="393"/>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bl>
    <w:p>
      <w:pPr>
        <w:pStyle w:val="BodyText"/>
        <w:spacing w:before="5" w:after="0"/>
        <w:rPr>
          <w:sz w:val="24"/>
        </w:rPr>
      </w:pPr>
      <w:r>
        <w:rPr>
          <w:sz w:val="24"/>
        </w:rPr>
        <mc:AlternateContent>
          <mc:Choice Requires="wps">
            <w:drawing>
              <wp:anchor behindDoc="1" distT="0" distB="0" distL="0" distR="0" simplePos="0" locked="0" layoutInCell="0" allowOverlap="1" relativeHeight="81" wp14:anchorId="48598881">
                <wp:simplePos x="0" y="0"/>
                <wp:positionH relativeFrom="page">
                  <wp:posOffset>1112520</wp:posOffset>
                </wp:positionH>
                <wp:positionV relativeFrom="paragraph">
                  <wp:posOffset>193675</wp:posOffset>
                </wp:positionV>
                <wp:extent cx="1782445" cy="9525"/>
                <wp:effectExtent l="0" t="0" r="0" b="0"/>
                <wp:wrapTopAndBottom/>
                <wp:docPr id="9" name="Graphic 8"/>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600 w 1010520"/>
                            <a:gd name="textAreaTop" fmla="*/ 0 h 5400"/>
                            <a:gd name="textAreaBottom" fmla="*/ 648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BodyText"/>
        <w:spacing w:lineRule="exact" w:line="137" w:before="93" w:after="0"/>
        <w:ind w:hanging="0" w:left="652"/>
        <w:rPr/>
      </w:pPr>
      <w:r>
        <w:rPr>
          <w:rFonts w:ascii="Times New Roman" w:hAnsi="Times New Roman"/>
          <w:color w:val="00000A"/>
          <w:w w:val="105"/>
          <w:position w:val="4"/>
          <w:sz w:val="7"/>
        </w:rPr>
        <w:t>(</w:t>
      </w:r>
      <w:r>
        <w:rPr>
          <w:color w:val="00000A"/>
          <w:w w:val="105"/>
          <w:position w:val="5"/>
          <w:sz w:val="7"/>
        </w:rPr>
        <w:t>6</w:t>
      </w:r>
      <w:r>
        <w:rPr>
          <w:rFonts w:ascii="Times New Roman" w:hAnsi="Times New Roman"/>
          <w:color w:val="00000A"/>
          <w:w w:val="105"/>
          <w:position w:val="4"/>
          <w:sz w:val="7"/>
        </w:rPr>
        <w:t>)</w:t>
      </w:r>
      <w:r>
        <w:rPr>
          <w:rFonts w:ascii="Times New Roman" w:hAnsi="Times New Roman"/>
          <w:color w:val="00000A"/>
          <w:spacing w:val="75"/>
          <w:w w:val="105"/>
          <w:position w:val="4"/>
          <w:sz w:val="7"/>
        </w:rPr>
        <w:t xml:space="preserve">  </w:t>
      </w:r>
      <w:r>
        <w:rPr>
          <w:color w:val="00000A"/>
          <w:w w:val="105"/>
        </w:rPr>
        <w:t>Ripetere</w:t>
      </w:r>
      <w:r>
        <w:rPr>
          <w:color w:val="00000A"/>
          <w:spacing w:val="-1"/>
          <w:w w:val="105"/>
        </w:rPr>
        <w:t xml:space="preserve"> </w:t>
      </w:r>
      <w:r>
        <w:rPr>
          <w:color w:val="00000A"/>
          <w:w w:val="105"/>
        </w:rPr>
        <w:t>le</w:t>
      </w:r>
      <w:r>
        <w:rPr>
          <w:color w:val="00000A"/>
          <w:spacing w:val="1"/>
          <w:w w:val="105"/>
        </w:rPr>
        <w:t xml:space="preserve"> </w:t>
      </w:r>
      <w:r>
        <w:rPr>
          <w:color w:val="00000A"/>
          <w:w w:val="105"/>
        </w:rPr>
        <w:t>informazioni</w:t>
      </w:r>
      <w:r>
        <w:rPr>
          <w:color w:val="00000A"/>
          <w:spacing w:val="4"/>
          <w:w w:val="105"/>
        </w:rPr>
        <w:t xml:space="preserve"> </w:t>
      </w:r>
      <w:r>
        <w:rPr>
          <w:color w:val="00000A"/>
          <w:w w:val="105"/>
        </w:rPr>
        <w:t>per ogni persona</w:t>
      </w:r>
      <w:r>
        <w:rPr>
          <w:color w:val="00000A"/>
          <w:spacing w:val="2"/>
          <w:w w:val="105"/>
        </w:rPr>
        <w:t xml:space="preserve"> </w:t>
      </w:r>
      <w:r>
        <w:rPr>
          <w:color w:val="00000A"/>
          <w:w w:val="105"/>
        </w:rPr>
        <w:t>di</w:t>
      </w:r>
      <w:r>
        <w:rPr>
          <w:color w:val="00000A"/>
          <w:spacing w:val="3"/>
          <w:w w:val="105"/>
        </w:rPr>
        <w:t xml:space="preserve"> </w:t>
      </w:r>
      <w:r>
        <w:rPr>
          <w:color w:val="00000A"/>
          <w:w w:val="105"/>
        </w:rPr>
        <w:t>contatto</w:t>
      </w:r>
      <w:r>
        <w:rPr>
          <w:color w:val="00000A"/>
          <w:spacing w:val="1"/>
          <w:w w:val="105"/>
        </w:rPr>
        <w:t xml:space="preserve"> </w:t>
      </w:r>
      <w:r>
        <w:rPr>
          <w:color w:val="00000A"/>
          <w:w w:val="105"/>
        </w:rPr>
        <w:t>tante</w:t>
      </w:r>
      <w:r>
        <w:rPr>
          <w:color w:val="00000A"/>
          <w:spacing w:val="2"/>
          <w:w w:val="105"/>
        </w:rPr>
        <w:t xml:space="preserve"> </w:t>
      </w:r>
      <w:r>
        <w:rPr>
          <w:color w:val="00000A"/>
          <w:w w:val="105"/>
        </w:rPr>
        <w:t>volte</w:t>
      </w:r>
      <w:r>
        <w:rPr>
          <w:color w:val="00000A"/>
          <w:spacing w:val="-1"/>
          <w:w w:val="105"/>
        </w:rPr>
        <w:t xml:space="preserve"> </w:t>
      </w:r>
      <w:r>
        <w:rPr>
          <w:color w:val="00000A"/>
          <w:w w:val="105"/>
        </w:rPr>
        <w:t>quanto</w:t>
      </w:r>
      <w:r>
        <w:rPr>
          <w:color w:val="00000A"/>
          <w:spacing w:val="1"/>
          <w:w w:val="105"/>
        </w:rPr>
        <w:t xml:space="preserve"> </w:t>
      </w:r>
      <w:r>
        <w:rPr>
          <w:color w:val="00000A"/>
          <w:spacing w:val="-2"/>
          <w:w w:val="105"/>
        </w:rPr>
        <w:t>necessario.</w:t>
      </w:r>
    </w:p>
    <w:p>
      <w:pPr>
        <w:pStyle w:val="BodyText"/>
        <w:spacing w:lineRule="auto" w:line="252"/>
        <w:ind w:hanging="276" w:left="927" w:right="865"/>
        <w:rPr/>
      </w:pPr>
      <w:r>
        <w:rPr>
          <w:rFonts w:ascii="Times New Roman" w:hAnsi="Times New Roman"/>
          <w:color w:val="00000A"/>
          <w:w w:val="105"/>
          <w:position w:val="4"/>
          <w:sz w:val="7"/>
        </w:rPr>
        <w:t>(</w:t>
      </w:r>
      <w:r>
        <w:rPr>
          <w:color w:val="00000A"/>
          <w:w w:val="105"/>
          <w:position w:val="5"/>
          <w:sz w:val="7"/>
        </w:rPr>
        <w:t>7</w:t>
      </w:r>
      <w:r>
        <w:rPr>
          <w:rFonts w:ascii="Times New Roman" w:hAnsi="Times New Roman"/>
          <w:color w:val="00000A"/>
          <w:w w:val="105"/>
          <w:position w:val="4"/>
          <w:sz w:val="7"/>
        </w:rPr>
        <w:t>)</w:t>
      </w:r>
      <w:r>
        <w:rPr>
          <w:rFonts w:ascii="Times New Roman" w:hAnsi="Times New Roman"/>
          <w:color w:val="00000A"/>
          <w:spacing w:val="80"/>
          <w:w w:val="105"/>
          <w:position w:val="4"/>
          <w:sz w:val="7"/>
        </w:rPr>
        <w:t xml:space="preserve">  </w:t>
      </w:r>
      <w:r>
        <w:rPr>
          <w:color w:val="00000A"/>
          <w:w w:val="105"/>
        </w:rPr>
        <w:t>Cfr. raccomandazione della Commissione, del</w:t>
      </w:r>
      <w:r>
        <w:rPr>
          <w:color w:val="00000A"/>
          <w:spacing w:val="-1"/>
          <w:w w:val="105"/>
        </w:rPr>
        <w:t xml:space="preserve"> </w:t>
      </w:r>
      <w:r>
        <w:rPr>
          <w:color w:val="00000A"/>
          <w:w w:val="105"/>
        </w:rPr>
        <w:t>6 maggio</w:t>
      </w:r>
      <w:r>
        <w:rPr>
          <w:color w:val="00000A"/>
          <w:spacing w:val="-3"/>
          <w:w w:val="105"/>
        </w:rPr>
        <w:t xml:space="preserve"> </w:t>
      </w:r>
      <w:r>
        <w:rPr>
          <w:color w:val="00000A"/>
          <w:w w:val="105"/>
        </w:rPr>
        <w:t>2003, relativa alla definizione delle</w:t>
      </w:r>
      <w:r>
        <w:rPr>
          <w:color w:val="00000A"/>
          <w:spacing w:val="-3"/>
          <w:w w:val="105"/>
        </w:rPr>
        <w:t xml:space="preserve"> </w:t>
      </w:r>
      <w:r>
        <w:rPr>
          <w:color w:val="00000A"/>
          <w:w w:val="105"/>
        </w:rPr>
        <w:t>microimprese, piccole e medie imprese (GU</w:t>
      </w:r>
      <w:r>
        <w:rPr>
          <w:color w:val="00000A"/>
          <w:spacing w:val="-1"/>
          <w:w w:val="105"/>
        </w:rPr>
        <w:t xml:space="preserve"> </w:t>
      </w:r>
      <w:r>
        <w:rPr>
          <w:color w:val="00000A"/>
          <w:w w:val="105"/>
        </w:rPr>
        <w:t>L</w:t>
      </w:r>
      <w:r>
        <w:rPr>
          <w:color w:val="00000A"/>
          <w:spacing w:val="-5"/>
          <w:w w:val="105"/>
        </w:rPr>
        <w:t xml:space="preserve"> </w:t>
      </w:r>
      <w:r>
        <w:rPr>
          <w:color w:val="00000A"/>
          <w:w w:val="105"/>
        </w:rPr>
        <w:t>124 del 20.5.2003, pag. 36).</w:t>
      </w:r>
      <w:r>
        <w:rPr>
          <w:color w:val="00000A"/>
          <w:spacing w:val="40"/>
          <w:w w:val="105"/>
        </w:rPr>
        <w:t xml:space="preserve"> </w:t>
      </w:r>
      <w:r>
        <w:rPr>
          <w:color w:val="00000A"/>
          <w:w w:val="105"/>
        </w:rPr>
        <w:t>Queste informazioni sono richieste unicamente a fini statistici.</w:t>
      </w:r>
    </w:p>
    <w:p>
      <w:pPr>
        <w:pStyle w:val="Normal"/>
        <w:spacing w:lineRule="auto" w:line="252" w:before="1" w:after="0"/>
        <w:ind w:hanging="0" w:left="927" w:right="865"/>
        <w:rPr>
          <w:sz w:val="11"/>
        </w:rPr>
      </w:pPr>
      <w:r>
        <w:rPr>
          <w:b/>
          <w:color w:val="00000A"/>
          <w:w w:val="105"/>
          <w:sz w:val="11"/>
        </w:rPr>
        <w:t xml:space="preserve">Microimprese: </w:t>
      </w:r>
      <w:r>
        <w:rPr>
          <w:color w:val="00000A"/>
          <w:w w:val="105"/>
          <w:sz w:val="11"/>
        </w:rPr>
        <w:t xml:space="preserve">imprese che </w:t>
      </w:r>
      <w:r>
        <w:rPr>
          <w:b/>
          <w:color w:val="00000A"/>
          <w:w w:val="105"/>
          <w:sz w:val="11"/>
        </w:rPr>
        <w:t xml:space="preserve">occupano meno di 10 persone </w:t>
      </w:r>
      <w:r>
        <w:rPr>
          <w:color w:val="00000A"/>
          <w:w w:val="105"/>
          <w:sz w:val="11"/>
        </w:rPr>
        <w:t xml:space="preserve">e realizzano un fatturato annuo oppure un totale di bilancio annuo </w:t>
      </w:r>
      <w:r>
        <w:rPr>
          <w:b/>
          <w:color w:val="00000A"/>
          <w:w w:val="105"/>
          <w:sz w:val="11"/>
        </w:rPr>
        <w:t>non superiori a 2 milioni di EUR.</w:t>
      </w:r>
      <w:r>
        <w:rPr>
          <w:b/>
          <w:color w:val="00000A"/>
          <w:spacing w:val="40"/>
          <w:w w:val="105"/>
          <w:sz w:val="11"/>
        </w:rPr>
        <w:t xml:space="preserve"> </w:t>
      </w:r>
      <w:r>
        <w:rPr>
          <w:b/>
          <w:color w:val="00000A"/>
          <w:w w:val="105"/>
          <w:sz w:val="11"/>
        </w:rPr>
        <w:t xml:space="preserve">Piccole imprese: </w:t>
      </w:r>
      <w:r>
        <w:rPr>
          <w:color w:val="00000A"/>
          <w:w w:val="105"/>
          <w:sz w:val="11"/>
        </w:rPr>
        <w:t xml:space="preserve">imprese che </w:t>
      </w:r>
      <w:r>
        <w:rPr>
          <w:b/>
          <w:color w:val="00000A"/>
          <w:w w:val="105"/>
          <w:sz w:val="11"/>
        </w:rPr>
        <w:t xml:space="preserve">occupano meno di 50 persone </w:t>
      </w:r>
      <w:r>
        <w:rPr>
          <w:color w:val="00000A"/>
          <w:w w:val="105"/>
          <w:sz w:val="11"/>
        </w:rPr>
        <w:t>e realizzano un fatturato annuo</w:t>
      </w:r>
      <w:r>
        <w:rPr>
          <w:color w:val="00000A"/>
          <w:spacing w:val="7"/>
          <w:w w:val="105"/>
          <w:sz w:val="11"/>
        </w:rPr>
        <w:t xml:space="preserve"> </w:t>
      </w:r>
      <w:r>
        <w:rPr>
          <w:color w:val="00000A"/>
          <w:w w:val="105"/>
          <w:sz w:val="11"/>
        </w:rPr>
        <w:t>o un totale di bilancio</w:t>
      </w:r>
      <w:r>
        <w:rPr>
          <w:color w:val="00000A"/>
          <w:spacing w:val="7"/>
          <w:w w:val="105"/>
          <w:sz w:val="11"/>
        </w:rPr>
        <w:t xml:space="preserve"> </w:t>
      </w:r>
      <w:r>
        <w:rPr>
          <w:color w:val="00000A"/>
          <w:w w:val="105"/>
          <w:sz w:val="11"/>
        </w:rPr>
        <w:t>annuo</w:t>
      </w:r>
      <w:r>
        <w:rPr>
          <w:color w:val="00000A"/>
          <w:spacing w:val="7"/>
          <w:w w:val="105"/>
          <w:sz w:val="11"/>
        </w:rPr>
        <w:t xml:space="preserve"> </w:t>
      </w:r>
      <w:r>
        <w:rPr>
          <w:b/>
          <w:color w:val="00000A"/>
          <w:w w:val="105"/>
          <w:sz w:val="11"/>
        </w:rPr>
        <w:t>non superiori a</w:t>
      </w:r>
      <w:r>
        <w:rPr>
          <w:b/>
          <w:color w:val="00000A"/>
          <w:spacing w:val="7"/>
          <w:w w:val="105"/>
          <w:sz w:val="11"/>
        </w:rPr>
        <w:t xml:space="preserve"> </w:t>
      </w:r>
      <w:r>
        <w:rPr>
          <w:b/>
          <w:color w:val="00000A"/>
          <w:w w:val="105"/>
          <w:sz w:val="11"/>
        </w:rPr>
        <w:t>10 milioni di EUR.</w:t>
      </w:r>
      <w:r>
        <w:rPr>
          <w:b/>
          <w:color w:val="00000A"/>
          <w:spacing w:val="40"/>
          <w:w w:val="105"/>
          <w:sz w:val="11"/>
        </w:rPr>
        <w:t xml:space="preserve"> </w:t>
      </w:r>
      <w:r>
        <w:rPr>
          <w:b/>
          <w:color w:val="00000A"/>
          <w:w w:val="105"/>
          <w:sz w:val="11"/>
        </w:rPr>
        <w:t xml:space="preserve">Medie imprese: </w:t>
      </w:r>
      <w:r>
        <w:rPr>
          <w:color w:val="00000A"/>
          <w:w w:val="105"/>
          <w:sz w:val="11"/>
        </w:rPr>
        <w:t xml:space="preserve">imprese che </w:t>
      </w:r>
      <w:r>
        <w:rPr>
          <w:b/>
          <w:color w:val="00000A"/>
          <w:w w:val="105"/>
          <w:sz w:val="11"/>
        </w:rPr>
        <w:t>non</w:t>
      </w:r>
      <w:r>
        <w:rPr>
          <w:b/>
          <w:color w:val="00000A"/>
          <w:spacing w:val="8"/>
          <w:w w:val="105"/>
          <w:sz w:val="11"/>
        </w:rPr>
        <w:t xml:space="preserve"> </w:t>
      </w:r>
      <w:r>
        <w:rPr>
          <w:b/>
          <w:color w:val="00000A"/>
          <w:w w:val="105"/>
          <w:sz w:val="11"/>
        </w:rPr>
        <w:t>appartengono alla categoria delle microimprese né a</w:t>
      </w:r>
      <w:r>
        <w:rPr>
          <w:b/>
          <w:color w:val="00000A"/>
          <w:spacing w:val="8"/>
          <w:w w:val="105"/>
          <w:sz w:val="11"/>
        </w:rPr>
        <w:t xml:space="preserve"> </w:t>
      </w:r>
      <w:r>
        <w:rPr>
          <w:b/>
          <w:color w:val="00000A"/>
          <w:w w:val="105"/>
          <w:sz w:val="11"/>
        </w:rPr>
        <w:t>quella delle piccole imprese</w:t>
      </w:r>
      <w:r>
        <w:rPr>
          <w:i/>
          <w:color w:val="00000A"/>
          <w:w w:val="105"/>
          <w:sz w:val="11"/>
        </w:rPr>
        <w:t>,</w:t>
      </w:r>
      <w:r>
        <w:rPr>
          <w:i/>
          <w:color w:val="00000A"/>
          <w:spacing w:val="9"/>
          <w:w w:val="105"/>
          <w:sz w:val="11"/>
        </w:rPr>
        <w:t xml:space="preserve"> </w:t>
      </w:r>
      <w:r>
        <w:rPr>
          <w:i/>
          <w:color w:val="00000A"/>
          <w:w w:val="105"/>
          <w:sz w:val="11"/>
        </w:rPr>
        <w:t xml:space="preserve">che </w:t>
      </w:r>
      <w:r>
        <w:rPr>
          <w:b/>
          <w:color w:val="00000A"/>
          <w:w w:val="105"/>
          <w:sz w:val="11"/>
        </w:rPr>
        <w:t>occupano meno di</w:t>
      </w:r>
      <w:r>
        <w:rPr>
          <w:b/>
          <w:color w:val="00000A"/>
          <w:spacing w:val="9"/>
          <w:w w:val="105"/>
          <w:sz w:val="11"/>
        </w:rPr>
        <w:t xml:space="preserve"> </w:t>
      </w:r>
      <w:r>
        <w:rPr>
          <w:b/>
          <w:color w:val="00000A"/>
          <w:w w:val="105"/>
          <w:sz w:val="11"/>
        </w:rPr>
        <w:t xml:space="preserve">250 persone </w:t>
      </w:r>
      <w:r>
        <w:rPr>
          <w:color w:val="00000A"/>
          <w:w w:val="105"/>
          <w:sz w:val="11"/>
        </w:rPr>
        <w:t>e il</w:t>
      </w:r>
      <w:r>
        <w:rPr>
          <w:color w:val="00000A"/>
          <w:spacing w:val="40"/>
          <w:w w:val="105"/>
          <w:sz w:val="11"/>
        </w:rPr>
        <w:t xml:space="preserve"> </w:t>
      </w:r>
      <w:r>
        <w:rPr>
          <w:color w:val="00000A"/>
          <w:w w:val="105"/>
          <w:sz w:val="11"/>
        </w:rPr>
        <w:t xml:space="preserve">cui </w:t>
      </w:r>
      <w:r>
        <w:rPr>
          <w:b/>
          <w:color w:val="00000A"/>
          <w:w w:val="105"/>
          <w:sz w:val="11"/>
        </w:rPr>
        <w:t xml:space="preserve">fatturato annuo non supera i 50 milioni di EUR e/o </w:t>
      </w:r>
      <w:r>
        <w:rPr>
          <w:color w:val="00000A"/>
          <w:w w:val="105"/>
          <w:sz w:val="11"/>
        </w:rPr>
        <w:t xml:space="preserve">il cui </w:t>
      </w:r>
      <w:r>
        <w:rPr>
          <w:b/>
          <w:color w:val="00000A"/>
          <w:w w:val="105"/>
          <w:sz w:val="11"/>
        </w:rPr>
        <w:t>totale di bilancio annuo non supera i 43 milioni di EUR</w:t>
      </w:r>
      <w:r>
        <w:rPr>
          <w:color w:val="00000A"/>
          <w:w w:val="105"/>
          <w:sz w:val="11"/>
        </w:rPr>
        <w:t>.</w:t>
      </w:r>
    </w:p>
    <w:p>
      <w:pPr>
        <w:sectPr>
          <w:headerReference w:type="default" r:id="rId12"/>
          <w:headerReference w:type="first" r:id="rId13"/>
          <w:footerReference w:type="default" r:id="rId14"/>
          <w:footerReference w:type="first" r:id="rId15"/>
          <w:type w:val="nextPage"/>
          <w:pgSz w:w="11906" w:h="16838"/>
          <w:pgMar w:left="1100" w:right="420" w:gutter="0" w:header="0" w:top="1920" w:footer="1906" w:bottom="2100"/>
          <w:pgNumType w:fmt="decimal"/>
          <w:formProt w:val="false"/>
          <w:textDirection w:val="lrTb"/>
          <w:docGrid w:type="default" w:linePitch="100" w:charSpace="4096"/>
        </w:sectPr>
        <w:pStyle w:val="BodyText"/>
        <w:spacing w:lineRule="exact" w:line="125"/>
        <w:ind w:hanging="0" w:left="652"/>
        <w:rPr/>
      </w:pPr>
      <w:r>
        <w:rPr>
          <w:rFonts w:ascii="Times New Roman" w:hAnsi="Times New Roman"/>
          <w:color w:val="00000A"/>
          <w:w w:val="105"/>
          <w:position w:val="4"/>
          <w:sz w:val="7"/>
        </w:rPr>
        <w:t>(</w:t>
      </w:r>
      <w:r>
        <w:rPr>
          <w:color w:val="00000A"/>
          <w:w w:val="105"/>
          <w:position w:val="5"/>
          <w:sz w:val="7"/>
        </w:rPr>
        <w:t>8</w:t>
      </w:r>
      <w:r>
        <w:rPr>
          <w:rFonts w:ascii="Times New Roman" w:hAnsi="Times New Roman"/>
          <w:color w:val="00000A"/>
          <w:w w:val="105"/>
          <w:position w:val="4"/>
          <w:sz w:val="7"/>
        </w:rPr>
        <w:t>)</w:t>
      </w:r>
      <w:r>
        <w:rPr>
          <w:rFonts w:ascii="Times New Roman" w:hAnsi="Times New Roman"/>
          <w:color w:val="00000A"/>
          <w:spacing w:val="72"/>
          <w:w w:val="105"/>
          <w:position w:val="4"/>
          <w:sz w:val="7"/>
        </w:rPr>
        <w:t xml:space="preserve">  </w:t>
      </w:r>
      <w:r>
        <w:rPr>
          <w:color w:val="00000A"/>
          <w:w w:val="105"/>
        </w:rPr>
        <w:t>Cfr.</w:t>
      </w:r>
      <w:r>
        <w:rPr>
          <w:color w:val="00000A"/>
          <w:spacing w:val="2"/>
          <w:w w:val="105"/>
        </w:rPr>
        <w:t xml:space="preserve"> </w:t>
      </w:r>
      <w:r>
        <w:rPr>
          <w:color w:val="00000A"/>
          <w:w w:val="105"/>
        </w:rPr>
        <w:t>il</w:t>
      </w:r>
      <w:r>
        <w:rPr>
          <w:color w:val="00000A"/>
          <w:spacing w:val="-1"/>
          <w:w w:val="105"/>
        </w:rPr>
        <w:t xml:space="preserve"> </w:t>
      </w:r>
      <w:r>
        <w:rPr>
          <w:color w:val="00000A"/>
          <w:w w:val="105"/>
        </w:rPr>
        <w:t>punto</w:t>
      </w:r>
      <w:r>
        <w:rPr>
          <w:color w:val="00000A"/>
          <w:spacing w:val="2"/>
          <w:w w:val="105"/>
        </w:rPr>
        <w:t xml:space="preserve"> </w:t>
      </w:r>
      <w:r>
        <w:rPr>
          <w:color w:val="00000A"/>
          <w:w w:val="105"/>
        </w:rPr>
        <w:t>III.1.5 del</w:t>
      </w:r>
      <w:r>
        <w:rPr>
          <w:color w:val="00000A"/>
          <w:spacing w:val="-1"/>
          <w:w w:val="105"/>
        </w:rPr>
        <w:t xml:space="preserve"> </w:t>
      </w:r>
      <w:r>
        <w:rPr>
          <w:color w:val="00000A"/>
          <w:w w:val="105"/>
        </w:rPr>
        <w:t>bando</w:t>
      </w:r>
      <w:r>
        <w:rPr>
          <w:color w:val="00000A"/>
          <w:spacing w:val="1"/>
          <w:w w:val="105"/>
        </w:rPr>
        <w:t xml:space="preserve"> </w:t>
      </w:r>
      <w:r>
        <w:rPr>
          <w:color w:val="00000A"/>
          <w:w w:val="105"/>
        </w:rPr>
        <w:t>di</w:t>
      </w:r>
      <w:r>
        <w:rPr>
          <w:color w:val="00000A"/>
          <w:spacing w:val="-1"/>
          <w:w w:val="105"/>
        </w:rPr>
        <w:t xml:space="preserve"> </w:t>
      </w:r>
      <w:r>
        <w:rPr>
          <w:color w:val="00000A"/>
          <w:spacing w:val="-2"/>
          <w:w w:val="105"/>
        </w:rPr>
        <w:t>gara.</w:t>
      </w:r>
    </w:p>
    <w:p>
      <w:pPr>
        <w:pStyle w:val="BodyText"/>
        <w:spacing w:before="5" w:after="1"/>
        <w:rPr>
          <w:sz w:val="15"/>
        </w:rPr>
      </w:pPr>
      <w:r>
        <w:rPr>
          <w:sz w:val="15"/>
        </w:rPr>
      </w:r>
    </w:p>
    <w:tbl>
      <w:tblPr>
        <w:tblStyle w:val="TableNormal"/>
        <w:tblW w:w="8882"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5077"/>
        <w:gridCol w:w="3804"/>
      </w:tblGrid>
      <w:tr>
        <w:trPr>
          <w:trHeight w:val="3673"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numPr>
                <w:ilvl w:val="0"/>
                <w:numId w:val="15"/>
              </w:numPr>
              <w:tabs>
                <w:tab w:val="clear" w:pos="720"/>
                <w:tab w:val="left" w:pos="364" w:leader="none"/>
                <w:tab w:val="left" w:pos="371" w:leader="none"/>
              </w:tabs>
              <w:suppressAutoHyphens w:val="true"/>
              <w:spacing w:lineRule="auto" w:line="252" w:before="5" w:after="0"/>
              <w:ind w:hanging="276" w:left="364" w:right="95"/>
              <w:jc w:val="both"/>
              <w:rPr>
                <w:sz w:val="13"/>
              </w:rPr>
            </w:pPr>
            <w:r>
              <w:rPr>
                <w:rFonts w:ascii="Times New Roman" w:hAnsi="Times New Roman"/>
                <w:kern w:val="0"/>
                <w:sz w:val="13"/>
                <w:szCs w:val="22"/>
                <w:lang w:eastAsia="en-US" w:bidi="ar-SA"/>
              </w:rPr>
              <w:tab/>
            </w:r>
            <w:r>
              <w:rPr>
                <w:w w:val="105"/>
                <w:kern w:val="0"/>
                <w:sz w:val="13"/>
                <w:szCs w:val="22"/>
                <w:lang w:eastAsia="en-US" w:bidi="ar-SA"/>
              </w:rPr>
              <w:t>Indicare i riferimenti in base ai quali è stata ottenuta l'iscrizione o la</w:t>
            </w:r>
            <w:r>
              <w:rPr>
                <w:spacing w:val="40"/>
                <w:w w:val="105"/>
                <w:kern w:val="0"/>
                <w:sz w:val="13"/>
                <w:szCs w:val="22"/>
                <w:lang w:eastAsia="en-US" w:bidi="ar-SA"/>
              </w:rPr>
              <w:t xml:space="preserve"> </w:t>
            </w:r>
            <w:r>
              <w:rPr>
                <w:w w:val="105"/>
                <w:kern w:val="0"/>
                <w:sz w:val="13"/>
                <w:szCs w:val="22"/>
                <w:lang w:eastAsia="en-US" w:bidi="ar-SA"/>
              </w:rPr>
              <w:t>certificazione o l’attestazione e, se pertinente, la classificazione ricevuta</w:t>
            </w:r>
            <w:r>
              <w:rPr>
                <w:spacing w:val="40"/>
                <w:w w:val="105"/>
                <w:kern w:val="0"/>
                <w:sz w:val="13"/>
                <w:szCs w:val="22"/>
                <w:lang w:eastAsia="en-US" w:bidi="ar-SA"/>
              </w:rPr>
              <w:t xml:space="preserve"> </w:t>
            </w:r>
            <w:r>
              <w:rPr>
                <w:w w:val="105"/>
                <w:kern w:val="0"/>
                <w:sz w:val="13"/>
                <w:szCs w:val="22"/>
                <w:lang w:eastAsia="en-US" w:bidi="ar-SA"/>
              </w:rPr>
              <w:t>nell'elenco ufficiale (</w:t>
            </w:r>
            <w:r>
              <w:rPr>
                <w:w w:val="105"/>
                <w:kern w:val="0"/>
                <w:sz w:val="13"/>
                <w:szCs w:val="22"/>
                <w:vertAlign w:val="superscript"/>
                <w:lang w:eastAsia="en-US" w:bidi="ar-SA"/>
              </w:rPr>
              <w:t>9</w:t>
            </w:r>
            <w:r>
              <w:rPr>
                <w:w w:val="105"/>
                <w:kern w:val="0"/>
                <w:sz w:val="13"/>
                <w:szCs w:val="22"/>
                <w:lang w:eastAsia="en-US" w:bidi="ar-SA"/>
              </w:rPr>
              <w:t>):</w:t>
            </w:r>
          </w:p>
          <w:p>
            <w:pPr>
              <w:pStyle w:val="TableParagraph"/>
              <w:widowControl w:val="false"/>
              <w:numPr>
                <w:ilvl w:val="0"/>
                <w:numId w:val="15"/>
              </w:numPr>
              <w:tabs>
                <w:tab w:val="clear" w:pos="720"/>
                <w:tab w:val="left" w:pos="357" w:leader="none"/>
                <w:tab w:val="left" w:pos="364" w:leader="none"/>
              </w:tabs>
              <w:suppressAutoHyphens w:val="true"/>
              <w:spacing w:lineRule="auto" w:line="247" w:before="117" w:after="0"/>
              <w:ind w:hanging="276" w:left="364" w:right="438"/>
              <w:jc w:val="left"/>
              <w:rPr>
                <w:sz w:val="13"/>
              </w:rPr>
            </w:pPr>
            <w:r>
              <w:rPr>
                <w:w w:val="105"/>
                <w:kern w:val="0"/>
                <w:sz w:val="13"/>
                <w:szCs w:val="22"/>
                <w:lang w:eastAsia="en-US" w:bidi="ar-SA"/>
              </w:rPr>
              <w:t>L'iscrizione</w:t>
            </w:r>
            <w:r>
              <w:rPr>
                <w:spacing w:val="-4"/>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w w:val="105"/>
                <w:kern w:val="0"/>
                <w:sz w:val="13"/>
                <w:szCs w:val="22"/>
                <w:lang w:eastAsia="en-US" w:bidi="ar-SA"/>
              </w:rPr>
              <w:t>la</w:t>
            </w:r>
            <w:r>
              <w:rPr>
                <w:spacing w:val="-6"/>
                <w:w w:val="105"/>
                <w:kern w:val="0"/>
                <w:sz w:val="13"/>
                <w:szCs w:val="22"/>
                <w:lang w:eastAsia="en-US" w:bidi="ar-SA"/>
              </w:rPr>
              <w:t xml:space="preserve"> </w:t>
            </w:r>
            <w:r>
              <w:rPr>
                <w:w w:val="105"/>
                <w:kern w:val="0"/>
                <w:sz w:val="13"/>
                <w:szCs w:val="22"/>
                <w:lang w:eastAsia="en-US" w:bidi="ar-SA"/>
              </w:rPr>
              <w:t>certificazione</w:t>
            </w:r>
            <w:r>
              <w:rPr>
                <w:spacing w:val="-4"/>
                <w:w w:val="105"/>
                <w:kern w:val="0"/>
                <w:sz w:val="13"/>
                <w:szCs w:val="22"/>
                <w:lang w:eastAsia="en-US" w:bidi="ar-SA"/>
              </w:rPr>
              <w:t xml:space="preserve"> </w:t>
            </w:r>
            <w:r>
              <w:rPr>
                <w:w w:val="105"/>
                <w:kern w:val="0"/>
                <w:sz w:val="13"/>
                <w:szCs w:val="22"/>
                <w:lang w:eastAsia="en-US" w:bidi="ar-SA"/>
              </w:rPr>
              <w:t>o</w:t>
            </w:r>
            <w:r>
              <w:rPr>
                <w:spacing w:val="-7"/>
                <w:w w:val="105"/>
                <w:kern w:val="0"/>
                <w:sz w:val="13"/>
                <w:szCs w:val="22"/>
                <w:lang w:eastAsia="en-US" w:bidi="ar-SA"/>
              </w:rPr>
              <w:t xml:space="preserve"> </w:t>
            </w:r>
            <w:r>
              <w:rPr>
                <w:w w:val="105"/>
                <w:kern w:val="0"/>
                <w:sz w:val="13"/>
                <w:szCs w:val="22"/>
                <w:lang w:eastAsia="en-US" w:bidi="ar-SA"/>
              </w:rPr>
              <w:t>l’attestazione</w:t>
            </w:r>
            <w:r>
              <w:rPr>
                <w:spacing w:val="-4"/>
                <w:w w:val="105"/>
                <w:kern w:val="0"/>
                <w:sz w:val="13"/>
                <w:szCs w:val="22"/>
                <w:lang w:eastAsia="en-US" w:bidi="ar-SA"/>
              </w:rPr>
              <w:t xml:space="preserve"> </w:t>
            </w:r>
            <w:r>
              <w:rPr>
                <w:w w:val="105"/>
                <w:kern w:val="0"/>
                <w:sz w:val="13"/>
                <w:szCs w:val="22"/>
                <w:lang w:eastAsia="en-US" w:bidi="ar-SA"/>
              </w:rPr>
              <w:t>comprende</w:t>
            </w:r>
            <w:r>
              <w:rPr>
                <w:spacing w:val="-6"/>
                <w:w w:val="105"/>
                <w:kern w:val="0"/>
                <w:sz w:val="13"/>
                <w:szCs w:val="22"/>
                <w:lang w:eastAsia="en-US" w:bidi="ar-SA"/>
              </w:rPr>
              <w:t xml:space="preserve"> </w:t>
            </w:r>
            <w:r>
              <w:rPr>
                <w:w w:val="105"/>
                <w:kern w:val="0"/>
                <w:sz w:val="13"/>
                <w:szCs w:val="22"/>
                <w:lang w:eastAsia="en-US" w:bidi="ar-SA"/>
              </w:rPr>
              <w:t>tutti</w:t>
            </w:r>
            <w:r>
              <w:rPr>
                <w:spacing w:val="-5"/>
                <w:w w:val="105"/>
                <w:kern w:val="0"/>
                <w:sz w:val="13"/>
                <w:szCs w:val="22"/>
                <w:lang w:eastAsia="en-US" w:bidi="ar-SA"/>
              </w:rPr>
              <w:t xml:space="preserve"> </w:t>
            </w:r>
            <w:r>
              <w:rPr>
                <w:w w:val="105"/>
                <w:kern w:val="0"/>
                <w:sz w:val="13"/>
                <w:szCs w:val="22"/>
                <w:lang w:eastAsia="en-US" w:bidi="ar-SA"/>
              </w:rPr>
              <w:t>i</w:t>
            </w:r>
            <w:r>
              <w:rPr>
                <w:spacing w:val="-4"/>
                <w:w w:val="105"/>
                <w:kern w:val="0"/>
                <w:sz w:val="13"/>
                <w:szCs w:val="22"/>
                <w:lang w:eastAsia="en-US" w:bidi="ar-SA"/>
              </w:rPr>
              <w:t xml:space="preserve"> </w:t>
            </w:r>
            <w:r>
              <w:rPr>
                <w:w w:val="105"/>
                <w:kern w:val="0"/>
                <w:sz w:val="13"/>
                <w:szCs w:val="22"/>
                <w:lang w:eastAsia="en-US" w:bidi="ar-SA"/>
              </w:rPr>
              <w:t>criteri</w:t>
            </w:r>
            <w:r>
              <w:rPr>
                <w:spacing w:val="-2"/>
                <w:w w:val="105"/>
                <w:kern w:val="0"/>
                <w:sz w:val="13"/>
                <w:szCs w:val="22"/>
                <w:lang w:eastAsia="en-US" w:bidi="ar-SA"/>
              </w:rPr>
              <w:t xml:space="preserve"> </w:t>
            </w:r>
            <w:r>
              <w:rPr>
                <w:w w:val="105"/>
                <w:kern w:val="0"/>
                <w:sz w:val="13"/>
                <w:szCs w:val="22"/>
                <w:lang w:eastAsia="en-US" w:bidi="ar-SA"/>
              </w:rPr>
              <w:t>di</w:t>
            </w:r>
            <w:r>
              <w:rPr>
                <w:spacing w:val="40"/>
                <w:w w:val="105"/>
                <w:kern w:val="0"/>
                <w:sz w:val="13"/>
                <w:szCs w:val="22"/>
                <w:lang w:eastAsia="en-US" w:bidi="ar-SA"/>
              </w:rPr>
              <w:t xml:space="preserve"> </w:t>
            </w:r>
            <w:r>
              <w:rPr>
                <w:w w:val="105"/>
                <w:kern w:val="0"/>
                <w:sz w:val="13"/>
                <w:szCs w:val="22"/>
                <w:lang w:eastAsia="en-US" w:bidi="ar-SA"/>
              </w:rPr>
              <w:t>selezione richiesti?</w:t>
            </w:r>
          </w:p>
          <w:p>
            <w:pPr>
              <w:pStyle w:val="TableParagraph"/>
              <w:widowControl w:val="false"/>
              <w:suppressAutoHyphens w:val="true"/>
              <w:spacing w:before="121" w:after="0"/>
              <w:jc w:val="left"/>
              <w:rPr>
                <w:b/>
                <w:sz w:val="13"/>
              </w:rPr>
            </w:pPr>
            <w:r>
              <w:rPr>
                <w:b/>
                <w:w w:val="105"/>
                <w:kern w:val="0"/>
                <w:sz w:val="13"/>
                <w:szCs w:val="22"/>
                <w:lang w:eastAsia="en-US" w:bidi="ar-SA"/>
              </w:rPr>
              <w:t>In</w:t>
            </w:r>
            <w:r>
              <w:rPr>
                <w:b/>
                <w:spacing w:val="-6"/>
                <w:w w:val="105"/>
                <w:kern w:val="0"/>
                <w:sz w:val="13"/>
                <w:szCs w:val="22"/>
                <w:lang w:eastAsia="en-US" w:bidi="ar-SA"/>
              </w:rPr>
              <w:t xml:space="preserve"> </w:t>
            </w:r>
            <w:r>
              <w:rPr>
                <w:b/>
                <w:w w:val="105"/>
                <w:kern w:val="0"/>
                <w:sz w:val="13"/>
                <w:szCs w:val="22"/>
                <w:lang w:eastAsia="en-US" w:bidi="ar-SA"/>
              </w:rPr>
              <w:t>caso</w:t>
            </w:r>
            <w:r>
              <w:rPr>
                <w:b/>
                <w:spacing w:val="-3"/>
                <w:w w:val="105"/>
                <w:kern w:val="0"/>
                <w:sz w:val="13"/>
                <w:szCs w:val="22"/>
                <w:lang w:eastAsia="en-US" w:bidi="ar-SA"/>
              </w:rPr>
              <w:t xml:space="preserve"> </w:t>
            </w:r>
            <w:r>
              <w:rPr>
                <w:b/>
                <w:w w:val="105"/>
                <w:kern w:val="0"/>
                <w:sz w:val="13"/>
                <w:szCs w:val="22"/>
                <w:lang w:eastAsia="en-US" w:bidi="ar-SA"/>
              </w:rPr>
              <w:t>di</w:t>
            </w:r>
            <w:r>
              <w:rPr>
                <w:b/>
                <w:spacing w:val="-3"/>
                <w:w w:val="105"/>
                <w:kern w:val="0"/>
                <w:sz w:val="13"/>
                <w:szCs w:val="22"/>
                <w:lang w:eastAsia="en-US" w:bidi="ar-SA"/>
              </w:rPr>
              <w:t xml:space="preserve"> </w:t>
            </w:r>
            <w:r>
              <w:rPr>
                <w:b/>
                <w:w w:val="105"/>
                <w:kern w:val="0"/>
                <w:sz w:val="13"/>
                <w:szCs w:val="22"/>
                <w:lang w:eastAsia="en-US" w:bidi="ar-SA"/>
              </w:rPr>
              <w:t>risposta</w:t>
            </w:r>
            <w:r>
              <w:rPr>
                <w:b/>
                <w:spacing w:val="-1"/>
                <w:w w:val="105"/>
                <w:kern w:val="0"/>
                <w:sz w:val="13"/>
                <w:szCs w:val="22"/>
                <w:lang w:eastAsia="en-US" w:bidi="ar-SA"/>
              </w:rPr>
              <w:t xml:space="preserve"> </w:t>
            </w:r>
            <w:r>
              <w:rPr>
                <w:b/>
                <w:w w:val="105"/>
                <w:kern w:val="0"/>
                <w:sz w:val="13"/>
                <w:szCs w:val="22"/>
                <w:lang w:eastAsia="en-US" w:bidi="ar-SA"/>
              </w:rPr>
              <w:t>negativa</w:t>
            </w:r>
            <w:r>
              <w:rPr>
                <w:b/>
                <w:spacing w:val="-3"/>
                <w:w w:val="105"/>
                <w:kern w:val="0"/>
                <w:sz w:val="13"/>
                <w:szCs w:val="22"/>
                <w:lang w:eastAsia="en-US" w:bidi="ar-SA"/>
              </w:rPr>
              <w:t xml:space="preserve"> </w:t>
            </w:r>
            <w:r>
              <w:rPr>
                <w:b/>
                <w:w w:val="105"/>
                <w:kern w:val="0"/>
                <w:sz w:val="13"/>
                <w:szCs w:val="22"/>
                <w:lang w:eastAsia="en-US" w:bidi="ar-SA"/>
              </w:rPr>
              <w:t>alla</w:t>
            </w:r>
            <w:r>
              <w:rPr>
                <w:b/>
                <w:spacing w:val="-5"/>
                <w:w w:val="105"/>
                <w:kern w:val="0"/>
                <w:sz w:val="13"/>
                <w:szCs w:val="22"/>
                <w:lang w:eastAsia="en-US" w:bidi="ar-SA"/>
              </w:rPr>
              <w:t xml:space="preserve"> </w:t>
            </w:r>
            <w:r>
              <w:rPr>
                <w:b/>
                <w:w w:val="105"/>
                <w:kern w:val="0"/>
                <w:sz w:val="13"/>
                <w:szCs w:val="22"/>
                <w:lang w:eastAsia="en-US" w:bidi="ar-SA"/>
              </w:rPr>
              <w:t>lettera</w:t>
            </w:r>
            <w:r>
              <w:rPr>
                <w:b/>
                <w:spacing w:val="-4"/>
                <w:w w:val="105"/>
                <w:kern w:val="0"/>
                <w:sz w:val="13"/>
                <w:szCs w:val="22"/>
                <w:lang w:eastAsia="en-US" w:bidi="ar-SA"/>
              </w:rPr>
              <w:t xml:space="preserve"> </w:t>
            </w:r>
            <w:r>
              <w:rPr>
                <w:b/>
                <w:spacing w:val="-5"/>
                <w:w w:val="105"/>
                <w:kern w:val="0"/>
                <w:sz w:val="13"/>
                <w:szCs w:val="22"/>
                <w:lang w:eastAsia="en-US" w:bidi="ar-SA"/>
              </w:rPr>
              <w:t>d):</w:t>
            </w:r>
          </w:p>
          <w:p>
            <w:pPr>
              <w:pStyle w:val="TableParagraph"/>
              <w:widowControl w:val="false"/>
              <w:suppressAutoHyphens w:val="true"/>
              <w:spacing w:lineRule="auto" w:line="247" w:before="124" w:after="0"/>
              <w:ind w:hanging="0" w:left="88" w:right="343"/>
              <w:jc w:val="both"/>
              <w:rPr>
                <w:b/>
                <w:sz w:val="13"/>
              </w:rPr>
            </w:pPr>
            <w:r>
              <w:rPr>
                <w:b/>
                <w:w w:val="105"/>
                <w:kern w:val="0"/>
                <w:sz w:val="13"/>
                <w:szCs w:val="22"/>
                <w:lang w:eastAsia="en-US" w:bidi="ar-SA"/>
              </w:rPr>
              <w:t>le</w:t>
            </w:r>
            <w:r>
              <w:rPr>
                <w:b/>
                <w:spacing w:val="-6"/>
                <w:w w:val="105"/>
                <w:kern w:val="0"/>
                <w:sz w:val="13"/>
                <w:szCs w:val="22"/>
                <w:lang w:eastAsia="en-US" w:bidi="ar-SA"/>
              </w:rPr>
              <w:t xml:space="preserve"> </w:t>
            </w:r>
            <w:r>
              <w:rPr>
                <w:b/>
                <w:w w:val="105"/>
                <w:kern w:val="0"/>
                <w:sz w:val="13"/>
                <w:szCs w:val="22"/>
                <w:lang w:eastAsia="en-US" w:bidi="ar-SA"/>
              </w:rPr>
              <w:t>informazioni</w:t>
            </w:r>
            <w:r>
              <w:rPr>
                <w:b/>
                <w:spacing w:val="-5"/>
                <w:w w:val="105"/>
                <w:kern w:val="0"/>
                <w:sz w:val="13"/>
                <w:szCs w:val="22"/>
                <w:lang w:eastAsia="en-US" w:bidi="ar-SA"/>
              </w:rPr>
              <w:t xml:space="preserve"> </w:t>
            </w:r>
            <w:r>
              <w:rPr>
                <w:b/>
                <w:w w:val="105"/>
                <w:kern w:val="0"/>
                <w:sz w:val="13"/>
                <w:szCs w:val="22"/>
                <w:lang w:eastAsia="en-US" w:bidi="ar-SA"/>
              </w:rPr>
              <w:t>da</w:t>
            </w:r>
            <w:r>
              <w:rPr>
                <w:b/>
                <w:spacing w:val="-2"/>
                <w:w w:val="105"/>
                <w:kern w:val="0"/>
                <w:sz w:val="13"/>
                <w:szCs w:val="22"/>
                <w:lang w:eastAsia="en-US" w:bidi="ar-SA"/>
              </w:rPr>
              <w:t xml:space="preserve"> </w:t>
            </w:r>
            <w:r>
              <w:rPr>
                <w:b/>
                <w:w w:val="105"/>
                <w:kern w:val="0"/>
                <w:sz w:val="13"/>
                <w:szCs w:val="22"/>
                <w:lang w:eastAsia="en-US" w:bidi="ar-SA"/>
              </w:rPr>
              <w:t>fornire</w:t>
            </w:r>
            <w:r>
              <w:rPr>
                <w:b/>
                <w:spacing w:val="-5"/>
                <w:w w:val="105"/>
                <w:kern w:val="0"/>
                <w:sz w:val="13"/>
                <w:szCs w:val="22"/>
                <w:lang w:eastAsia="en-US" w:bidi="ar-SA"/>
              </w:rPr>
              <w:t xml:space="preserve"> </w:t>
            </w:r>
            <w:r>
              <w:rPr>
                <w:b/>
                <w:w w:val="105"/>
                <w:kern w:val="0"/>
                <w:sz w:val="13"/>
                <w:szCs w:val="22"/>
                <w:lang w:eastAsia="en-US" w:bidi="ar-SA"/>
              </w:rPr>
              <w:t>in</w:t>
            </w:r>
            <w:r>
              <w:rPr>
                <w:b/>
                <w:spacing w:val="-5"/>
                <w:w w:val="105"/>
                <w:kern w:val="0"/>
                <w:sz w:val="13"/>
                <w:szCs w:val="22"/>
                <w:lang w:eastAsia="en-US" w:bidi="ar-SA"/>
              </w:rPr>
              <w:t xml:space="preserve"> </w:t>
            </w:r>
            <w:r>
              <w:rPr>
                <w:b/>
                <w:w w:val="105"/>
                <w:kern w:val="0"/>
                <w:sz w:val="13"/>
                <w:szCs w:val="22"/>
                <w:lang w:eastAsia="en-US" w:bidi="ar-SA"/>
              </w:rPr>
              <w:t>ordine</w:t>
            </w:r>
            <w:r>
              <w:rPr>
                <w:b/>
                <w:spacing w:val="-2"/>
                <w:w w:val="105"/>
                <w:kern w:val="0"/>
                <w:sz w:val="13"/>
                <w:szCs w:val="22"/>
                <w:lang w:eastAsia="en-US" w:bidi="ar-SA"/>
              </w:rPr>
              <w:t xml:space="preserve"> </w:t>
            </w:r>
            <w:r>
              <w:rPr>
                <w:b/>
                <w:w w:val="105"/>
                <w:kern w:val="0"/>
                <w:sz w:val="13"/>
                <w:szCs w:val="22"/>
                <w:lang w:eastAsia="en-US" w:bidi="ar-SA"/>
              </w:rPr>
              <w:t>ai</w:t>
            </w:r>
            <w:r>
              <w:rPr>
                <w:b/>
                <w:spacing w:val="-5"/>
                <w:w w:val="105"/>
                <w:kern w:val="0"/>
                <w:sz w:val="13"/>
                <w:szCs w:val="22"/>
                <w:lang w:eastAsia="en-US" w:bidi="ar-SA"/>
              </w:rPr>
              <w:t xml:space="preserve"> </w:t>
            </w:r>
            <w:r>
              <w:rPr>
                <w:b/>
                <w:w w:val="105"/>
                <w:kern w:val="0"/>
                <w:sz w:val="13"/>
                <w:szCs w:val="22"/>
                <w:lang w:eastAsia="en-US" w:bidi="ar-SA"/>
              </w:rPr>
              <w:t>criteri</w:t>
            </w:r>
            <w:r>
              <w:rPr>
                <w:b/>
                <w:spacing w:val="-5"/>
                <w:w w:val="105"/>
                <w:kern w:val="0"/>
                <w:sz w:val="13"/>
                <w:szCs w:val="22"/>
                <w:lang w:eastAsia="en-US" w:bidi="ar-SA"/>
              </w:rPr>
              <w:t xml:space="preserve"> </w:t>
            </w:r>
            <w:r>
              <w:rPr>
                <w:b/>
                <w:w w:val="105"/>
                <w:kern w:val="0"/>
                <w:sz w:val="13"/>
                <w:szCs w:val="22"/>
                <w:lang w:eastAsia="en-US" w:bidi="ar-SA"/>
              </w:rPr>
              <w:t>di</w:t>
            </w:r>
            <w:r>
              <w:rPr>
                <w:b/>
                <w:spacing w:val="-5"/>
                <w:w w:val="105"/>
                <w:kern w:val="0"/>
                <w:sz w:val="13"/>
                <w:szCs w:val="22"/>
                <w:lang w:eastAsia="en-US" w:bidi="ar-SA"/>
              </w:rPr>
              <w:t xml:space="preserve"> </w:t>
            </w:r>
            <w:r>
              <w:rPr>
                <w:b/>
                <w:w w:val="105"/>
                <w:kern w:val="0"/>
                <w:sz w:val="13"/>
                <w:szCs w:val="22"/>
                <w:lang w:eastAsia="en-US" w:bidi="ar-SA"/>
              </w:rPr>
              <w:t>selezione</w:t>
            </w:r>
            <w:r>
              <w:rPr>
                <w:b/>
                <w:spacing w:val="-5"/>
                <w:w w:val="105"/>
                <w:kern w:val="0"/>
                <w:sz w:val="13"/>
                <w:szCs w:val="22"/>
                <w:lang w:eastAsia="en-US" w:bidi="ar-SA"/>
              </w:rPr>
              <w:t xml:space="preserve"> </w:t>
            </w:r>
            <w:r>
              <w:rPr>
                <w:b/>
                <w:w w:val="105"/>
                <w:kern w:val="0"/>
                <w:sz w:val="13"/>
                <w:szCs w:val="22"/>
                <w:lang w:eastAsia="en-US" w:bidi="ar-SA"/>
              </w:rPr>
              <w:t>non</w:t>
            </w:r>
            <w:r>
              <w:rPr>
                <w:b/>
                <w:spacing w:val="-6"/>
                <w:w w:val="105"/>
                <w:kern w:val="0"/>
                <w:sz w:val="13"/>
                <w:szCs w:val="22"/>
                <w:lang w:eastAsia="en-US" w:bidi="ar-SA"/>
              </w:rPr>
              <w:t xml:space="preserve"> </w:t>
            </w:r>
            <w:r>
              <w:rPr>
                <w:b/>
                <w:w w:val="105"/>
                <w:kern w:val="0"/>
                <w:sz w:val="13"/>
                <w:szCs w:val="22"/>
                <w:lang w:eastAsia="en-US" w:bidi="ar-SA"/>
              </w:rPr>
              <w:t>soddisfatti</w:t>
            </w:r>
            <w:r>
              <w:rPr>
                <w:b/>
                <w:spacing w:val="40"/>
                <w:w w:val="105"/>
                <w:kern w:val="0"/>
                <w:sz w:val="13"/>
                <w:szCs w:val="22"/>
                <w:lang w:eastAsia="en-US" w:bidi="ar-SA"/>
              </w:rPr>
              <w:t xml:space="preserve"> </w:t>
            </w:r>
            <w:r>
              <w:rPr>
                <w:b/>
                <w:w w:val="105"/>
                <w:kern w:val="0"/>
                <w:sz w:val="13"/>
                <w:szCs w:val="22"/>
                <w:lang w:eastAsia="en-US" w:bidi="ar-SA"/>
              </w:rPr>
              <w:t>nella</w:t>
            </w:r>
            <w:r>
              <w:rPr>
                <w:b/>
                <w:spacing w:val="-3"/>
                <w:w w:val="105"/>
                <w:kern w:val="0"/>
                <w:sz w:val="13"/>
                <w:szCs w:val="22"/>
                <w:lang w:eastAsia="en-US" w:bidi="ar-SA"/>
              </w:rPr>
              <w:t xml:space="preserve"> </w:t>
            </w:r>
            <w:r>
              <w:rPr>
                <w:b/>
                <w:w w:val="105"/>
                <w:kern w:val="0"/>
                <w:sz w:val="13"/>
                <w:szCs w:val="22"/>
                <w:lang w:eastAsia="en-US" w:bidi="ar-SA"/>
              </w:rPr>
              <w:t>suddetta</w:t>
            </w:r>
            <w:r>
              <w:rPr>
                <w:b/>
                <w:spacing w:val="-6"/>
                <w:w w:val="105"/>
                <w:kern w:val="0"/>
                <w:sz w:val="13"/>
                <w:szCs w:val="22"/>
                <w:lang w:eastAsia="en-US" w:bidi="ar-SA"/>
              </w:rPr>
              <w:t xml:space="preserve"> </w:t>
            </w:r>
            <w:r>
              <w:rPr>
                <w:b/>
                <w:w w:val="105"/>
                <w:kern w:val="0"/>
                <w:sz w:val="13"/>
                <w:szCs w:val="22"/>
                <w:lang w:eastAsia="en-US" w:bidi="ar-SA"/>
              </w:rPr>
              <w:t>documentazione</w:t>
            </w:r>
            <w:r>
              <w:rPr>
                <w:b/>
                <w:spacing w:val="-3"/>
                <w:w w:val="105"/>
                <w:kern w:val="0"/>
                <w:sz w:val="13"/>
                <w:szCs w:val="22"/>
                <w:lang w:eastAsia="en-US" w:bidi="ar-SA"/>
              </w:rPr>
              <w:t xml:space="preserve"> </w:t>
            </w:r>
            <w:r>
              <w:rPr>
                <w:b/>
                <w:w w:val="105"/>
                <w:kern w:val="0"/>
                <w:sz w:val="13"/>
                <w:szCs w:val="22"/>
                <w:lang w:eastAsia="en-US" w:bidi="ar-SA"/>
              </w:rPr>
              <w:t>dovranno</w:t>
            </w:r>
            <w:r>
              <w:rPr>
                <w:b/>
                <w:spacing w:val="-2"/>
                <w:w w:val="105"/>
                <w:kern w:val="0"/>
                <w:sz w:val="13"/>
                <w:szCs w:val="22"/>
                <w:lang w:eastAsia="en-US" w:bidi="ar-SA"/>
              </w:rPr>
              <w:t xml:space="preserve"> </w:t>
            </w:r>
            <w:r>
              <w:rPr>
                <w:b/>
                <w:w w:val="105"/>
                <w:kern w:val="0"/>
                <w:sz w:val="13"/>
                <w:szCs w:val="22"/>
                <w:lang w:eastAsia="en-US" w:bidi="ar-SA"/>
              </w:rPr>
              <w:t>essere</w:t>
            </w:r>
            <w:r>
              <w:rPr>
                <w:b/>
                <w:spacing w:val="-3"/>
                <w:w w:val="105"/>
                <w:kern w:val="0"/>
                <w:sz w:val="13"/>
                <w:szCs w:val="22"/>
                <w:lang w:eastAsia="en-US" w:bidi="ar-SA"/>
              </w:rPr>
              <w:t xml:space="preserve"> </w:t>
            </w:r>
            <w:r>
              <w:rPr>
                <w:b/>
                <w:w w:val="105"/>
                <w:kern w:val="0"/>
                <w:sz w:val="13"/>
                <w:szCs w:val="22"/>
                <w:lang w:eastAsia="en-US" w:bidi="ar-SA"/>
              </w:rPr>
              <w:t>inserite</w:t>
            </w:r>
            <w:r>
              <w:rPr>
                <w:b/>
                <w:spacing w:val="-3"/>
                <w:w w:val="105"/>
                <w:kern w:val="0"/>
                <w:sz w:val="13"/>
                <w:szCs w:val="22"/>
                <w:lang w:eastAsia="en-US" w:bidi="ar-SA"/>
              </w:rPr>
              <w:t xml:space="preserve"> </w:t>
            </w:r>
            <w:r>
              <w:rPr>
                <w:b/>
                <w:w w:val="105"/>
                <w:kern w:val="0"/>
                <w:sz w:val="13"/>
                <w:szCs w:val="22"/>
                <w:lang w:eastAsia="en-US" w:bidi="ar-SA"/>
              </w:rPr>
              <w:t>nella</w:t>
            </w:r>
            <w:r>
              <w:rPr>
                <w:b/>
                <w:spacing w:val="-3"/>
                <w:w w:val="105"/>
                <w:kern w:val="0"/>
                <w:sz w:val="13"/>
                <w:szCs w:val="22"/>
                <w:lang w:eastAsia="en-US" w:bidi="ar-SA"/>
              </w:rPr>
              <w:t xml:space="preserve"> </w:t>
            </w:r>
            <w:r>
              <w:rPr>
                <w:b/>
                <w:w w:val="105"/>
                <w:kern w:val="0"/>
                <w:sz w:val="13"/>
                <w:szCs w:val="22"/>
                <w:lang w:eastAsia="en-US" w:bidi="ar-SA"/>
              </w:rPr>
              <w:t>Parte</w:t>
            </w:r>
            <w:r>
              <w:rPr>
                <w:b/>
                <w:spacing w:val="-6"/>
                <w:w w:val="105"/>
                <w:kern w:val="0"/>
                <w:sz w:val="13"/>
                <w:szCs w:val="22"/>
                <w:lang w:eastAsia="en-US" w:bidi="ar-SA"/>
              </w:rPr>
              <w:t xml:space="preserve"> </w:t>
            </w:r>
            <w:r>
              <w:rPr>
                <w:b/>
                <w:w w:val="105"/>
                <w:kern w:val="0"/>
                <w:sz w:val="13"/>
                <w:szCs w:val="22"/>
                <w:lang w:eastAsia="en-US" w:bidi="ar-SA"/>
              </w:rPr>
              <w:t>IV,</w:t>
            </w:r>
            <w:r>
              <w:rPr>
                <w:b/>
                <w:spacing w:val="40"/>
                <w:w w:val="105"/>
                <w:kern w:val="0"/>
                <w:sz w:val="13"/>
                <w:szCs w:val="22"/>
                <w:lang w:eastAsia="en-US" w:bidi="ar-SA"/>
              </w:rPr>
              <w:t xml:space="preserve"> </w:t>
            </w:r>
            <w:r>
              <w:rPr>
                <w:b/>
                <w:w w:val="105"/>
                <w:kern w:val="0"/>
                <w:sz w:val="13"/>
                <w:szCs w:val="22"/>
                <w:lang w:eastAsia="en-US" w:bidi="ar-SA"/>
              </w:rPr>
              <w:t>Sezioni A, B o C</w:t>
            </w:r>
          </w:p>
          <w:p>
            <w:pPr>
              <w:pStyle w:val="TableParagraph"/>
              <w:widowControl w:val="false"/>
              <w:suppressAutoHyphens w:val="true"/>
              <w:spacing w:before="119" w:after="0"/>
              <w:jc w:val="left"/>
              <w:rPr>
                <w:b/>
                <w:i/>
                <w:i/>
                <w:sz w:val="13"/>
              </w:rPr>
            </w:pPr>
            <w:r>
              <w:rPr>
                <w:b/>
                <w:i/>
                <w:w w:val="105"/>
                <w:kern w:val="0"/>
                <w:sz w:val="13"/>
                <w:szCs w:val="22"/>
                <w:lang w:eastAsia="en-US" w:bidi="ar-SA"/>
              </w:rPr>
              <w:t>SOLO</w:t>
            </w:r>
            <w:r>
              <w:rPr>
                <w:b/>
                <w:i/>
                <w:spacing w:val="-4"/>
                <w:w w:val="105"/>
                <w:kern w:val="0"/>
                <w:sz w:val="13"/>
                <w:szCs w:val="22"/>
                <w:lang w:eastAsia="en-US" w:bidi="ar-SA"/>
              </w:rPr>
              <w:t xml:space="preserve"> </w:t>
            </w:r>
            <w:r>
              <w:rPr>
                <w:b/>
                <w:i/>
                <w:w w:val="105"/>
                <w:kern w:val="0"/>
                <w:sz w:val="13"/>
                <w:szCs w:val="22"/>
                <w:lang w:eastAsia="en-US" w:bidi="ar-SA"/>
              </w:rPr>
              <w:t>se</w:t>
            </w:r>
            <w:r>
              <w:rPr>
                <w:b/>
                <w:i/>
                <w:spacing w:val="-3"/>
                <w:w w:val="105"/>
                <w:kern w:val="0"/>
                <w:sz w:val="13"/>
                <w:szCs w:val="22"/>
                <w:lang w:eastAsia="en-US" w:bidi="ar-SA"/>
              </w:rPr>
              <w:t xml:space="preserve"> </w:t>
            </w:r>
            <w:r>
              <w:rPr>
                <w:b/>
                <w:i/>
                <w:w w:val="105"/>
                <w:kern w:val="0"/>
                <w:sz w:val="13"/>
                <w:szCs w:val="22"/>
                <w:lang w:eastAsia="en-US" w:bidi="ar-SA"/>
              </w:rPr>
              <w:t>richiesto</w:t>
            </w:r>
            <w:r>
              <w:rPr>
                <w:b/>
                <w:i/>
                <w:spacing w:val="-5"/>
                <w:w w:val="105"/>
                <w:kern w:val="0"/>
                <w:sz w:val="13"/>
                <w:szCs w:val="22"/>
                <w:lang w:eastAsia="en-US" w:bidi="ar-SA"/>
              </w:rPr>
              <w:t xml:space="preserve"> </w:t>
            </w:r>
            <w:r>
              <w:rPr>
                <w:b/>
                <w:i/>
                <w:w w:val="105"/>
                <w:kern w:val="0"/>
                <w:sz w:val="13"/>
                <w:szCs w:val="22"/>
                <w:lang w:eastAsia="en-US" w:bidi="ar-SA"/>
              </w:rPr>
              <w:t>dal pertinente</w:t>
            </w:r>
            <w:r>
              <w:rPr>
                <w:b/>
                <w:i/>
                <w:spacing w:val="-3"/>
                <w:w w:val="105"/>
                <w:kern w:val="0"/>
                <w:sz w:val="13"/>
                <w:szCs w:val="22"/>
                <w:lang w:eastAsia="en-US" w:bidi="ar-SA"/>
              </w:rPr>
              <w:t xml:space="preserve"> </w:t>
            </w:r>
            <w:r>
              <w:rPr>
                <w:b/>
                <w:i/>
                <w:w w:val="105"/>
                <w:kern w:val="0"/>
                <w:sz w:val="13"/>
                <w:szCs w:val="22"/>
                <w:lang w:eastAsia="en-US" w:bidi="ar-SA"/>
              </w:rPr>
              <w:t>avviso</w:t>
            </w:r>
            <w:r>
              <w:rPr>
                <w:b/>
                <w:i/>
                <w:spacing w:val="-5"/>
                <w:w w:val="105"/>
                <w:kern w:val="0"/>
                <w:sz w:val="13"/>
                <w:szCs w:val="22"/>
                <w:lang w:eastAsia="en-US" w:bidi="ar-SA"/>
              </w:rPr>
              <w:t xml:space="preserve"> </w:t>
            </w:r>
            <w:r>
              <w:rPr>
                <w:b/>
                <w:i/>
                <w:w w:val="105"/>
                <w:kern w:val="0"/>
                <w:sz w:val="13"/>
                <w:szCs w:val="22"/>
                <w:lang w:eastAsia="en-US" w:bidi="ar-SA"/>
              </w:rPr>
              <w:t>o</w:t>
            </w:r>
            <w:r>
              <w:rPr>
                <w:b/>
                <w:i/>
                <w:spacing w:val="-3"/>
                <w:w w:val="105"/>
                <w:kern w:val="0"/>
                <w:sz w:val="13"/>
                <w:szCs w:val="22"/>
                <w:lang w:eastAsia="en-US" w:bidi="ar-SA"/>
              </w:rPr>
              <w:t xml:space="preserve"> </w:t>
            </w:r>
            <w:r>
              <w:rPr>
                <w:b/>
                <w:i/>
                <w:w w:val="105"/>
                <w:kern w:val="0"/>
                <w:sz w:val="13"/>
                <w:szCs w:val="22"/>
                <w:lang w:eastAsia="en-US" w:bidi="ar-SA"/>
              </w:rPr>
              <w:t>bando</w:t>
            </w:r>
            <w:r>
              <w:rPr>
                <w:b/>
                <w:i/>
                <w:spacing w:val="-4"/>
                <w:w w:val="105"/>
                <w:kern w:val="0"/>
                <w:sz w:val="13"/>
                <w:szCs w:val="22"/>
                <w:lang w:eastAsia="en-US" w:bidi="ar-SA"/>
              </w:rPr>
              <w:t xml:space="preserve"> </w:t>
            </w:r>
            <w:r>
              <w:rPr>
                <w:b/>
                <w:i/>
                <w:w w:val="105"/>
                <w:kern w:val="0"/>
                <w:sz w:val="13"/>
                <w:szCs w:val="22"/>
                <w:lang w:eastAsia="en-US" w:bidi="ar-SA"/>
              </w:rPr>
              <w:t>o</w:t>
            </w:r>
            <w:r>
              <w:rPr>
                <w:b/>
                <w:i/>
                <w:spacing w:val="-2"/>
                <w:w w:val="105"/>
                <w:kern w:val="0"/>
                <w:sz w:val="13"/>
                <w:szCs w:val="22"/>
                <w:lang w:eastAsia="en-US" w:bidi="ar-SA"/>
              </w:rPr>
              <w:t xml:space="preserve"> </w:t>
            </w:r>
            <w:r>
              <w:rPr>
                <w:b/>
                <w:i/>
                <w:w w:val="105"/>
                <w:kern w:val="0"/>
                <w:sz w:val="13"/>
                <w:szCs w:val="22"/>
                <w:lang w:eastAsia="en-US" w:bidi="ar-SA"/>
              </w:rPr>
              <w:t>dai</w:t>
            </w:r>
            <w:r>
              <w:rPr>
                <w:b/>
                <w:i/>
                <w:spacing w:val="-3"/>
                <w:w w:val="105"/>
                <w:kern w:val="0"/>
                <w:sz w:val="13"/>
                <w:szCs w:val="22"/>
                <w:lang w:eastAsia="en-US" w:bidi="ar-SA"/>
              </w:rPr>
              <w:t xml:space="preserve"> </w:t>
            </w:r>
            <w:r>
              <w:rPr>
                <w:b/>
                <w:i/>
                <w:w w:val="105"/>
                <w:kern w:val="0"/>
                <w:sz w:val="13"/>
                <w:szCs w:val="22"/>
                <w:lang w:eastAsia="en-US" w:bidi="ar-SA"/>
              </w:rPr>
              <w:t>documenti</w:t>
            </w:r>
            <w:r>
              <w:rPr>
                <w:b/>
                <w:i/>
                <w:spacing w:val="-2"/>
                <w:w w:val="105"/>
                <w:kern w:val="0"/>
                <w:sz w:val="13"/>
                <w:szCs w:val="22"/>
                <w:lang w:eastAsia="en-US" w:bidi="ar-SA"/>
              </w:rPr>
              <w:t xml:space="preserve"> </w:t>
            </w:r>
            <w:r>
              <w:rPr>
                <w:b/>
                <w:i/>
                <w:w w:val="105"/>
                <w:kern w:val="0"/>
                <w:sz w:val="13"/>
                <w:szCs w:val="22"/>
                <w:lang w:eastAsia="en-US" w:bidi="ar-SA"/>
              </w:rPr>
              <w:t>di</w:t>
            </w:r>
            <w:r>
              <w:rPr>
                <w:b/>
                <w:i/>
                <w:spacing w:val="-4"/>
                <w:w w:val="105"/>
                <w:kern w:val="0"/>
                <w:sz w:val="13"/>
                <w:szCs w:val="22"/>
                <w:lang w:eastAsia="en-US" w:bidi="ar-SA"/>
              </w:rPr>
              <w:t xml:space="preserve"> </w:t>
            </w:r>
            <w:r>
              <w:rPr>
                <w:b/>
                <w:i/>
                <w:spacing w:val="-2"/>
                <w:w w:val="105"/>
                <w:kern w:val="0"/>
                <w:sz w:val="13"/>
                <w:szCs w:val="22"/>
                <w:lang w:eastAsia="en-US" w:bidi="ar-SA"/>
              </w:rPr>
              <w:t>gara:</w:t>
            </w:r>
          </w:p>
          <w:p>
            <w:pPr>
              <w:pStyle w:val="TableParagraph"/>
              <w:widowControl w:val="false"/>
              <w:numPr>
                <w:ilvl w:val="0"/>
                <w:numId w:val="15"/>
              </w:numPr>
              <w:tabs>
                <w:tab w:val="clear" w:pos="720"/>
                <w:tab w:val="left" w:pos="341" w:leader="none"/>
                <w:tab w:val="left" w:pos="364" w:leader="none"/>
              </w:tabs>
              <w:suppressAutoHyphens w:val="true"/>
              <w:spacing w:lineRule="auto" w:line="252" w:before="124" w:after="0"/>
              <w:ind w:hanging="276" w:left="364" w:right="91"/>
              <w:jc w:val="both"/>
              <w:rPr>
                <w:sz w:val="13"/>
              </w:rPr>
            </w:pPr>
            <w:r>
              <w:rPr>
                <w:w w:val="105"/>
                <w:kern w:val="0"/>
                <w:sz w:val="13"/>
                <w:szCs w:val="22"/>
                <w:lang w:eastAsia="en-US" w:bidi="ar-SA"/>
              </w:rPr>
              <w:t xml:space="preserve">L'operatore economico potrà fornire un </w:t>
            </w:r>
            <w:r>
              <w:rPr>
                <w:b/>
                <w:w w:val="105"/>
                <w:kern w:val="0"/>
                <w:sz w:val="13"/>
                <w:szCs w:val="22"/>
                <w:lang w:eastAsia="en-US" w:bidi="ar-SA"/>
              </w:rPr>
              <w:t xml:space="preserve">certificato </w:t>
            </w:r>
            <w:r>
              <w:rPr>
                <w:w w:val="105"/>
                <w:kern w:val="0"/>
                <w:sz w:val="13"/>
                <w:szCs w:val="22"/>
                <w:lang w:eastAsia="en-US" w:bidi="ar-SA"/>
              </w:rPr>
              <w:t>per quanto riguarda il</w:t>
            </w:r>
            <w:r>
              <w:rPr>
                <w:spacing w:val="40"/>
                <w:w w:val="105"/>
                <w:kern w:val="0"/>
                <w:sz w:val="13"/>
                <w:szCs w:val="22"/>
                <w:lang w:eastAsia="en-US" w:bidi="ar-SA"/>
              </w:rPr>
              <w:t xml:space="preserve"> </w:t>
            </w:r>
            <w:r>
              <w:rPr>
                <w:w w:val="105"/>
                <w:kern w:val="0"/>
                <w:sz w:val="13"/>
                <w:szCs w:val="22"/>
                <w:lang w:eastAsia="en-US" w:bidi="ar-SA"/>
              </w:rPr>
              <w:t>pagamento</w:t>
            </w:r>
            <w:r>
              <w:rPr>
                <w:spacing w:val="-4"/>
                <w:w w:val="105"/>
                <w:kern w:val="0"/>
                <w:sz w:val="13"/>
                <w:szCs w:val="22"/>
                <w:lang w:eastAsia="en-US" w:bidi="ar-SA"/>
              </w:rPr>
              <w:t xml:space="preserve"> </w:t>
            </w:r>
            <w:r>
              <w:rPr>
                <w:w w:val="105"/>
                <w:kern w:val="0"/>
                <w:sz w:val="13"/>
                <w:szCs w:val="22"/>
                <w:lang w:eastAsia="en-US" w:bidi="ar-SA"/>
              </w:rPr>
              <w:t>dei</w:t>
            </w:r>
            <w:r>
              <w:rPr>
                <w:spacing w:val="-4"/>
                <w:w w:val="105"/>
                <w:kern w:val="0"/>
                <w:sz w:val="13"/>
                <w:szCs w:val="22"/>
                <w:lang w:eastAsia="en-US" w:bidi="ar-SA"/>
              </w:rPr>
              <w:t xml:space="preserve"> </w:t>
            </w:r>
            <w:r>
              <w:rPr>
                <w:w w:val="105"/>
                <w:kern w:val="0"/>
                <w:sz w:val="13"/>
                <w:szCs w:val="22"/>
                <w:lang w:eastAsia="en-US" w:bidi="ar-SA"/>
              </w:rPr>
              <w:t>contributi</w:t>
            </w:r>
            <w:r>
              <w:rPr>
                <w:spacing w:val="-2"/>
                <w:w w:val="105"/>
                <w:kern w:val="0"/>
                <w:sz w:val="13"/>
                <w:szCs w:val="22"/>
                <w:lang w:eastAsia="en-US" w:bidi="ar-SA"/>
              </w:rPr>
              <w:t xml:space="preserve"> </w:t>
            </w:r>
            <w:r>
              <w:rPr>
                <w:w w:val="105"/>
                <w:kern w:val="0"/>
                <w:sz w:val="13"/>
                <w:szCs w:val="22"/>
                <w:lang w:eastAsia="en-US" w:bidi="ar-SA"/>
              </w:rPr>
              <w:t>previdenziali</w:t>
            </w:r>
            <w:r>
              <w:rPr>
                <w:spacing w:val="-2"/>
                <w:w w:val="105"/>
                <w:kern w:val="0"/>
                <w:sz w:val="13"/>
                <w:szCs w:val="22"/>
                <w:lang w:eastAsia="en-US" w:bidi="ar-SA"/>
              </w:rPr>
              <w:t xml:space="preserve"> </w:t>
            </w:r>
            <w:r>
              <w:rPr>
                <w:w w:val="105"/>
                <w:kern w:val="0"/>
                <w:sz w:val="13"/>
                <w:szCs w:val="22"/>
                <w:lang w:eastAsia="en-US" w:bidi="ar-SA"/>
              </w:rPr>
              <w:t>e</w:t>
            </w:r>
            <w:r>
              <w:rPr>
                <w:spacing w:val="-4"/>
                <w:w w:val="105"/>
                <w:kern w:val="0"/>
                <w:sz w:val="13"/>
                <w:szCs w:val="22"/>
                <w:lang w:eastAsia="en-US" w:bidi="ar-SA"/>
              </w:rPr>
              <w:t xml:space="preserve"> </w:t>
            </w:r>
            <w:r>
              <w:rPr>
                <w:w w:val="105"/>
                <w:kern w:val="0"/>
                <w:sz w:val="13"/>
                <w:szCs w:val="22"/>
                <w:lang w:eastAsia="en-US" w:bidi="ar-SA"/>
              </w:rPr>
              <w:t>delle</w:t>
            </w:r>
            <w:r>
              <w:rPr>
                <w:spacing w:val="-6"/>
                <w:w w:val="105"/>
                <w:kern w:val="0"/>
                <w:sz w:val="13"/>
                <w:szCs w:val="22"/>
                <w:lang w:eastAsia="en-US" w:bidi="ar-SA"/>
              </w:rPr>
              <w:t xml:space="preserve"> </w:t>
            </w:r>
            <w:r>
              <w:rPr>
                <w:w w:val="105"/>
                <w:kern w:val="0"/>
                <w:sz w:val="13"/>
                <w:szCs w:val="22"/>
                <w:lang w:eastAsia="en-US" w:bidi="ar-SA"/>
              </w:rPr>
              <w:t>imposte,</w:t>
            </w:r>
            <w:r>
              <w:rPr>
                <w:spacing w:val="-1"/>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fornire</w:t>
            </w:r>
            <w:r>
              <w:rPr>
                <w:spacing w:val="-4"/>
                <w:w w:val="105"/>
                <w:kern w:val="0"/>
                <w:sz w:val="13"/>
                <w:szCs w:val="22"/>
                <w:lang w:eastAsia="en-US" w:bidi="ar-SA"/>
              </w:rPr>
              <w:t xml:space="preserve"> </w:t>
            </w:r>
            <w:r>
              <w:rPr>
                <w:w w:val="105"/>
                <w:kern w:val="0"/>
                <w:sz w:val="13"/>
                <w:szCs w:val="22"/>
                <w:lang w:eastAsia="en-US" w:bidi="ar-SA"/>
              </w:rPr>
              <w:t>informazioni</w:t>
            </w:r>
            <w:r>
              <w:rPr>
                <w:spacing w:val="40"/>
                <w:w w:val="105"/>
                <w:kern w:val="0"/>
                <w:sz w:val="13"/>
                <w:szCs w:val="22"/>
                <w:lang w:eastAsia="en-US" w:bidi="ar-SA"/>
              </w:rPr>
              <w:t xml:space="preserve"> </w:t>
            </w:r>
            <w:r>
              <w:rPr>
                <w:w w:val="105"/>
                <w:kern w:val="0"/>
                <w:sz w:val="13"/>
                <w:szCs w:val="22"/>
                <w:lang w:eastAsia="en-US" w:bidi="ar-SA"/>
              </w:rPr>
              <w:t>che permettano alla stazione appaltante o all’ente concedente di ottenere</w:t>
            </w:r>
            <w:r>
              <w:rPr>
                <w:spacing w:val="40"/>
                <w:w w:val="105"/>
                <w:kern w:val="0"/>
                <w:sz w:val="13"/>
                <w:szCs w:val="22"/>
                <w:lang w:eastAsia="en-US" w:bidi="ar-SA"/>
              </w:rPr>
              <w:t xml:space="preserve"> </w:t>
            </w:r>
            <w:r>
              <w:rPr>
                <w:w w:val="105"/>
                <w:kern w:val="0"/>
                <w:sz w:val="13"/>
                <w:szCs w:val="22"/>
                <w:lang w:eastAsia="en-US" w:bidi="ar-SA"/>
              </w:rPr>
              <w:t>direttamente tale documento accedendo</w:t>
            </w:r>
            <w:r>
              <w:rPr>
                <w:spacing w:val="-1"/>
                <w:w w:val="105"/>
                <w:kern w:val="0"/>
                <w:sz w:val="13"/>
                <w:szCs w:val="22"/>
                <w:lang w:eastAsia="en-US" w:bidi="ar-SA"/>
              </w:rPr>
              <w:t xml:space="preserve"> </w:t>
            </w:r>
            <w:r>
              <w:rPr>
                <w:w w:val="105"/>
                <w:kern w:val="0"/>
                <w:sz w:val="13"/>
                <w:szCs w:val="22"/>
                <w:lang w:eastAsia="en-US" w:bidi="ar-SA"/>
              </w:rPr>
              <w:t>a</w:t>
            </w:r>
            <w:r>
              <w:rPr>
                <w:spacing w:val="-2"/>
                <w:w w:val="105"/>
                <w:kern w:val="0"/>
                <w:sz w:val="13"/>
                <w:szCs w:val="22"/>
                <w:lang w:eastAsia="en-US" w:bidi="ar-SA"/>
              </w:rPr>
              <w:t xml:space="preserve"> </w:t>
            </w:r>
            <w:r>
              <w:rPr>
                <w:w w:val="105"/>
                <w:kern w:val="0"/>
                <w:sz w:val="13"/>
                <w:szCs w:val="22"/>
                <w:lang w:eastAsia="en-US" w:bidi="ar-SA"/>
              </w:rPr>
              <w:t>una</w:t>
            </w:r>
            <w:r>
              <w:rPr>
                <w:spacing w:val="-2"/>
                <w:w w:val="105"/>
                <w:kern w:val="0"/>
                <w:sz w:val="13"/>
                <w:szCs w:val="22"/>
                <w:lang w:eastAsia="en-US" w:bidi="ar-SA"/>
              </w:rPr>
              <w:t xml:space="preserve"> </w:t>
            </w:r>
            <w:r>
              <w:rPr>
                <w:w w:val="105"/>
                <w:kern w:val="0"/>
                <w:sz w:val="13"/>
                <w:szCs w:val="22"/>
                <w:lang w:eastAsia="en-US" w:bidi="ar-SA"/>
              </w:rPr>
              <w:t>banca dati nazionale</w:t>
            </w:r>
            <w:r>
              <w:rPr>
                <w:spacing w:val="-2"/>
                <w:w w:val="105"/>
                <w:kern w:val="0"/>
                <w:sz w:val="13"/>
                <w:szCs w:val="22"/>
                <w:lang w:eastAsia="en-US" w:bidi="ar-SA"/>
              </w:rPr>
              <w:t xml:space="preserve"> </w:t>
            </w:r>
            <w:r>
              <w:rPr>
                <w:w w:val="105"/>
                <w:kern w:val="0"/>
                <w:sz w:val="13"/>
                <w:szCs w:val="22"/>
                <w:lang w:eastAsia="en-US" w:bidi="ar-SA"/>
              </w:rPr>
              <w:t>che</w:t>
            </w:r>
            <w:r>
              <w:rPr>
                <w:spacing w:val="-2"/>
                <w:w w:val="105"/>
                <w:kern w:val="0"/>
                <w:sz w:val="13"/>
                <w:szCs w:val="22"/>
                <w:lang w:eastAsia="en-US" w:bidi="ar-SA"/>
              </w:rPr>
              <w:t xml:space="preserve"> </w:t>
            </w:r>
            <w:r>
              <w:rPr>
                <w:w w:val="105"/>
                <w:kern w:val="0"/>
                <w:sz w:val="13"/>
                <w:szCs w:val="22"/>
                <w:lang w:eastAsia="en-US" w:bidi="ar-SA"/>
              </w:rPr>
              <w:t>sia</w:t>
            </w:r>
            <w:r>
              <w:rPr>
                <w:spacing w:val="40"/>
                <w:w w:val="105"/>
                <w:kern w:val="0"/>
                <w:sz w:val="13"/>
                <w:szCs w:val="22"/>
                <w:lang w:eastAsia="en-US" w:bidi="ar-SA"/>
              </w:rPr>
              <w:t xml:space="preserve"> </w:t>
            </w:r>
            <w:r>
              <w:rPr>
                <w:w w:val="105"/>
                <w:kern w:val="0"/>
                <w:sz w:val="13"/>
                <w:szCs w:val="22"/>
                <w:lang w:eastAsia="en-US" w:bidi="ar-SA"/>
              </w:rPr>
              <w:t>disponibile gratuitamente in un qualunque Stato membro?</w:t>
            </w:r>
          </w:p>
          <w:p>
            <w:pPr>
              <w:pStyle w:val="TableParagraph"/>
              <w:widowControl w:val="false"/>
              <w:suppressAutoHyphens w:val="true"/>
              <w:spacing w:before="116" w:after="0"/>
              <w:ind w:hanging="0" w:left="74"/>
              <w:jc w:val="left"/>
              <w:rPr>
                <w:sz w:val="13"/>
              </w:rPr>
            </w:pPr>
            <w:r>
              <w:rPr>
                <w:w w:val="105"/>
                <w:kern w:val="0"/>
                <w:sz w:val="13"/>
                <w:szCs w:val="22"/>
                <w:lang w:eastAsia="en-US" w:bidi="ar-SA"/>
              </w:rPr>
              <w:t>Se</w:t>
            </w:r>
            <w:r>
              <w:rPr>
                <w:spacing w:val="-6"/>
                <w:w w:val="105"/>
                <w:kern w:val="0"/>
                <w:sz w:val="13"/>
                <w:szCs w:val="22"/>
                <w:lang w:eastAsia="en-US" w:bidi="ar-SA"/>
              </w:rPr>
              <w:t xml:space="preserve"> </w:t>
            </w:r>
            <w:r>
              <w:rPr>
                <w:w w:val="105"/>
                <w:kern w:val="0"/>
                <w:sz w:val="13"/>
                <w:szCs w:val="22"/>
                <w:lang w:eastAsia="en-US" w:bidi="ar-SA"/>
              </w:rPr>
              <w:t>la</w:t>
            </w:r>
            <w:r>
              <w:rPr>
                <w:spacing w:val="-6"/>
                <w:w w:val="105"/>
                <w:kern w:val="0"/>
                <w:sz w:val="13"/>
                <w:szCs w:val="22"/>
                <w:lang w:eastAsia="en-US" w:bidi="ar-SA"/>
              </w:rPr>
              <w:t xml:space="preserve"> </w:t>
            </w:r>
            <w:r>
              <w:rPr>
                <w:w w:val="105"/>
                <w:kern w:val="0"/>
                <w:sz w:val="13"/>
                <w:szCs w:val="22"/>
                <w:lang w:eastAsia="en-US" w:bidi="ar-SA"/>
              </w:rPr>
              <w:t>documentazione</w:t>
            </w:r>
            <w:r>
              <w:rPr>
                <w:spacing w:val="-5"/>
                <w:w w:val="105"/>
                <w:kern w:val="0"/>
                <w:sz w:val="13"/>
                <w:szCs w:val="22"/>
                <w:lang w:eastAsia="en-US" w:bidi="ar-SA"/>
              </w:rPr>
              <w:t xml:space="preserve"> </w:t>
            </w:r>
            <w:r>
              <w:rPr>
                <w:w w:val="105"/>
                <w:kern w:val="0"/>
                <w:sz w:val="13"/>
                <w:szCs w:val="22"/>
                <w:lang w:eastAsia="en-US" w:bidi="ar-SA"/>
              </w:rPr>
              <w:t>pertinente</w:t>
            </w:r>
            <w:r>
              <w:rPr>
                <w:spacing w:val="-3"/>
                <w:w w:val="105"/>
                <w:kern w:val="0"/>
                <w:sz w:val="13"/>
                <w:szCs w:val="22"/>
                <w:lang w:eastAsia="en-US" w:bidi="ar-SA"/>
              </w:rPr>
              <w:t xml:space="preserve"> </w:t>
            </w:r>
            <w:r>
              <w:rPr>
                <w:w w:val="105"/>
                <w:kern w:val="0"/>
                <w:sz w:val="13"/>
                <w:szCs w:val="22"/>
                <w:lang w:eastAsia="en-US" w:bidi="ar-SA"/>
              </w:rPr>
              <w:t>è</w:t>
            </w:r>
            <w:r>
              <w:rPr>
                <w:spacing w:val="-3"/>
                <w:w w:val="105"/>
                <w:kern w:val="0"/>
                <w:sz w:val="13"/>
                <w:szCs w:val="22"/>
                <w:lang w:eastAsia="en-US" w:bidi="ar-SA"/>
              </w:rPr>
              <w:t xml:space="preserve"> </w:t>
            </w:r>
            <w:r>
              <w:rPr>
                <w:w w:val="105"/>
                <w:kern w:val="0"/>
                <w:sz w:val="13"/>
                <w:szCs w:val="22"/>
                <w:lang w:eastAsia="en-US" w:bidi="ar-SA"/>
              </w:rPr>
              <w:t>disponibile</w:t>
            </w:r>
            <w:r>
              <w:rPr>
                <w:spacing w:val="-3"/>
                <w:w w:val="105"/>
                <w:kern w:val="0"/>
                <w:sz w:val="13"/>
                <w:szCs w:val="22"/>
                <w:lang w:eastAsia="en-US" w:bidi="ar-SA"/>
              </w:rPr>
              <w:t xml:space="preserve"> </w:t>
            </w:r>
            <w:r>
              <w:rPr>
                <w:w w:val="105"/>
                <w:kern w:val="0"/>
                <w:sz w:val="13"/>
                <w:szCs w:val="22"/>
                <w:lang w:eastAsia="en-US" w:bidi="ar-SA"/>
              </w:rPr>
              <w:t>elettronicamente,</w:t>
            </w:r>
            <w:r>
              <w:rPr>
                <w:spacing w:val="-6"/>
                <w:w w:val="105"/>
                <w:kern w:val="0"/>
                <w:sz w:val="13"/>
                <w:szCs w:val="22"/>
                <w:lang w:eastAsia="en-US" w:bidi="ar-SA"/>
              </w:rPr>
              <w:t xml:space="preserve"> </w:t>
            </w:r>
            <w:r>
              <w:rPr>
                <w:spacing w:val="-2"/>
                <w:w w:val="105"/>
                <w:kern w:val="0"/>
                <w:sz w:val="13"/>
                <w:szCs w:val="22"/>
                <w:lang w:eastAsia="en-US" w:bidi="ar-SA"/>
              </w:rPr>
              <w:t>indicare: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numPr>
                <w:ilvl w:val="0"/>
                <w:numId w:val="14"/>
              </w:numPr>
              <w:tabs>
                <w:tab w:val="clear" w:pos="720"/>
                <w:tab w:val="left" w:pos="239" w:leader="none"/>
                <w:tab w:val="left" w:pos="1034" w:leader="dot"/>
              </w:tabs>
              <w:suppressAutoHyphens w:val="true"/>
              <w:spacing w:before="5" w:after="0"/>
              <w:ind w:hanging="148" w:left="239"/>
              <w:jc w:val="left"/>
              <w:rPr>
                <w:sz w:val="13"/>
              </w:rPr>
            </w:pPr>
            <w:r>
              <w:rPr>
                <w:spacing w:val="-10"/>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14"/>
              </w:numPr>
              <w:tabs>
                <w:tab w:val="clear" w:pos="720"/>
                <w:tab w:val="left" w:pos="246" w:leader="none"/>
              </w:tabs>
              <w:suppressAutoHyphens w:val="true"/>
              <w:spacing w:before="116" w:after="0"/>
              <w:ind w:hanging="155" w:left="246"/>
              <w:jc w:val="left"/>
              <w:rPr>
                <w:sz w:val="13"/>
              </w:rPr>
            </w:pPr>
            <w:r>
              <w:rPr>
                <w:w w:val="105"/>
                <w:kern w:val="0"/>
                <w:sz w:val="13"/>
                <w:szCs w:val="22"/>
                <w:lang w:eastAsia="en-US" w:bidi="ar-SA"/>
              </w:rPr>
              <w:t>[ ]</w:t>
            </w:r>
            <w:r>
              <w:rPr>
                <w:spacing w:val="1"/>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7"/>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9" w:after="0"/>
              <w:ind w:hanging="0" w:left="0"/>
              <w:jc w:val="left"/>
              <w:rPr>
                <w:sz w:val="17"/>
              </w:rPr>
            </w:pPr>
            <w:r>
              <w:rPr>
                <w:sz w:val="17"/>
              </w:rPr>
            </w:r>
          </w:p>
          <w:p>
            <w:pPr>
              <w:pStyle w:val="TableParagraph"/>
              <w:widowControl w:val="false"/>
              <w:numPr>
                <w:ilvl w:val="0"/>
                <w:numId w:val="14"/>
              </w:numPr>
              <w:tabs>
                <w:tab w:val="clear" w:pos="720"/>
                <w:tab w:val="left" w:pos="246" w:leader="none"/>
              </w:tabs>
              <w:suppressAutoHyphens w:val="true"/>
              <w:spacing w:before="0" w:after="0"/>
              <w:ind w:hanging="155" w:left="246"/>
              <w:jc w:val="left"/>
              <w:rPr>
                <w:color w:val="00000A"/>
                <w:sz w:val="13"/>
              </w:rPr>
            </w:pPr>
            <w:r>
              <w:rPr>
                <w:color w:val="00000A"/>
                <w:w w:val="105"/>
                <w:kern w:val="0"/>
                <w:sz w:val="13"/>
                <w:szCs w:val="22"/>
                <w:lang w:eastAsia="en-US" w:bidi="ar-SA"/>
              </w:rPr>
              <w:t>[ ]</w:t>
            </w:r>
            <w:r>
              <w:rPr>
                <w:color w:val="00000A"/>
                <w:spacing w:val="1"/>
                <w:w w:val="105"/>
                <w:kern w:val="0"/>
                <w:sz w:val="13"/>
                <w:szCs w:val="22"/>
                <w:lang w:eastAsia="en-US" w:bidi="ar-SA"/>
              </w:rPr>
              <w:t xml:space="preserve"> </w:t>
            </w:r>
            <w:r>
              <w:rPr>
                <w:color w:val="00000A"/>
                <w:w w:val="105"/>
                <w:kern w:val="0"/>
                <w:sz w:val="13"/>
                <w:szCs w:val="22"/>
                <w:lang w:eastAsia="en-US" w:bidi="ar-SA"/>
              </w:rPr>
              <w:t>Sì</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spacing w:val="-7"/>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lineRule="auto" w:line="247" w:before="112" w:after="0"/>
              <w:ind w:hanging="0" w:left="91" w:right="4"/>
              <w:jc w:val="left"/>
              <w:rPr>
                <w:sz w:val="13"/>
              </w:rPr>
            </w:pPr>
            <w:r>
              <w:rPr>
                <w:color w:val="00000A"/>
                <w:w w:val="105"/>
                <w:kern w:val="0"/>
                <w:sz w:val="13"/>
                <w:szCs w:val="22"/>
                <w:lang w:eastAsia="en-US" w:bidi="ar-SA"/>
              </w:rPr>
              <w:t>(indirizzo</w:t>
            </w:r>
            <w:r>
              <w:rPr>
                <w:color w:val="00000A"/>
                <w:spacing w:val="-7"/>
                <w:w w:val="105"/>
                <w:kern w:val="0"/>
                <w:sz w:val="13"/>
                <w:szCs w:val="22"/>
                <w:lang w:eastAsia="en-US" w:bidi="ar-SA"/>
              </w:rPr>
              <w:t xml:space="preserve"> </w:t>
            </w:r>
            <w:r>
              <w:rPr>
                <w:color w:val="00000A"/>
                <w:w w:val="105"/>
                <w:kern w:val="0"/>
                <w:sz w:val="13"/>
                <w:szCs w:val="22"/>
                <w:lang w:eastAsia="en-US" w:bidi="ar-SA"/>
              </w:rPr>
              <w:t>web,</w:t>
            </w:r>
            <w:r>
              <w:rPr>
                <w:color w:val="00000A"/>
                <w:spacing w:val="-10"/>
                <w:w w:val="105"/>
                <w:kern w:val="0"/>
                <w:sz w:val="13"/>
                <w:szCs w:val="22"/>
                <w:lang w:eastAsia="en-US" w:bidi="ar-SA"/>
              </w:rPr>
              <w:t xml:space="preserve"> </w:t>
            </w:r>
            <w:r>
              <w:rPr>
                <w:color w:val="00000A"/>
                <w:w w:val="105"/>
                <w:kern w:val="0"/>
                <w:sz w:val="13"/>
                <w:szCs w:val="22"/>
                <w:lang w:eastAsia="en-US" w:bidi="ar-SA"/>
              </w:rPr>
              <w:t>autorità</w:t>
            </w:r>
            <w:r>
              <w:rPr>
                <w:color w:val="00000A"/>
                <w:spacing w:val="-9"/>
                <w:w w:val="105"/>
                <w:kern w:val="0"/>
                <w:sz w:val="13"/>
                <w:szCs w:val="22"/>
                <w:lang w:eastAsia="en-US" w:bidi="ar-SA"/>
              </w:rPr>
              <w:t xml:space="preserve"> </w:t>
            </w:r>
            <w:r>
              <w:rPr>
                <w:color w:val="00000A"/>
                <w:w w:val="105"/>
                <w:kern w:val="0"/>
                <w:sz w:val="13"/>
                <w:szCs w:val="22"/>
                <w:lang w:eastAsia="en-US" w:bidi="ar-SA"/>
              </w:rPr>
              <w:t>o</w:t>
            </w:r>
            <w:r>
              <w:rPr>
                <w:color w:val="00000A"/>
                <w:spacing w:val="-7"/>
                <w:w w:val="105"/>
                <w:kern w:val="0"/>
                <w:sz w:val="13"/>
                <w:szCs w:val="22"/>
                <w:lang w:eastAsia="en-US" w:bidi="ar-SA"/>
              </w:rPr>
              <w:t xml:space="preserve"> </w:t>
            </w:r>
            <w:r>
              <w:rPr>
                <w:color w:val="00000A"/>
                <w:w w:val="105"/>
                <w:kern w:val="0"/>
                <w:sz w:val="13"/>
                <w:szCs w:val="22"/>
                <w:lang w:eastAsia="en-US" w:bidi="ar-SA"/>
              </w:rPr>
              <w:t>organismo</w:t>
            </w:r>
            <w:r>
              <w:rPr>
                <w:color w:val="00000A"/>
                <w:spacing w:val="-7"/>
                <w:w w:val="105"/>
                <w:kern w:val="0"/>
                <w:sz w:val="13"/>
                <w:szCs w:val="22"/>
                <w:lang w:eastAsia="en-US" w:bidi="ar-SA"/>
              </w:rPr>
              <w:t xml:space="preserve"> </w:t>
            </w:r>
            <w:r>
              <w:rPr>
                <w:color w:val="00000A"/>
                <w:w w:val="105"/>
                <w:kern w:val="0"/>
                <w:sz w:val="13"/>
                <w:szCs w:val="22"/>
                <w:lang w:eastAsia="en-US" w:bidi="ar-SA"/>
              </w:rPr>
              <w:t>di</w:t>
            </w:r>
            <w:r>
              <w:rPr>
                <w:color w:val="00000A"/>
                <w:spacing w:val="-5"/>
                <w:w w:val="105"/>
                <w:kern w:val="0"/>
                <w:sz w:val="13"/>
                <w:szCs w:val="22"/>
                <w:lang w:eastAsia="en-US" w:bidi="ar-SA"/>
              </w:rPr>
              <w:t xml:space="preserve"> </w:t>
            </w:r>
            <w:r>
              <w:rPr>
                <w:color w:val="00000A"/>
                <w:w w:val="105"/>
                <w:kern w:val="0"/>
                <w:sz w:val="13"/>
                <w:szCs w:val="22"/>
                <w:lang w:eastAsia="en-US" w:bidi="ar-SA"/>
              </w:rPr>
              <w:t>emanazione,</w:t>
            </w:r>
            <w:r>
              <w:rPr>
                <w:color w:val="00000A"/>
                <w:spacing w:val="40"/>
                <w:w w:val="105"/>
                <w:kern w:val="0"/>
                <w:sz w:val="13"/>
                <w:szCs w:val="22"/>
                <w:lang w:eastAsia="en-US" w:bidi="ar-SA"/>
              </w:rPr>
              <w:t xml:space="preserve"> </w:t>
            </w:r>
            <w:r>
              <w:rPr>
                <w:color w:val="00000A"/>
                <w:w w:val="105"/>
                <w:kern w:val="0"/>
                <w:sz w:val="13"/>
                <w:szCs w:val="22"/>
                <w:lang w:eastAsia="en-US" w:bidi="ar-SA"/>
              </w:rPr>
              <w:t>riferimento preciso della documentazione)</w:t>
            </w:r>
          </w:p>
          <w:p>
            <w:pPr>
              <w:pStyle w:val="TableParagraph"/>
              <w:widowControl w:val="false"/>
              <w:tabs>
                <w:tab w:val="clear" w:pos="720"/>
                <w:tab w:val="left" w:pos="2687" w:leader="dot"/>
              </w:tabs>
              <w:suppressAutoHyphens w:val="true"/>
              <w:spacing w:before="118" w:after="0"/>
              <w:ind w:hanging="0" w:left="91"/>
              <w:jc w:val="left"/>
              <w:rPr>
                <w:sz w:val="13"/>
              </w:rPr>
            </w:pPr>
            <w:r>
              <w:rPr>
                <w:color w:val="00000A"/>
                <w:spacing w:val="-2"/>
                <w:w w:val="105"/>
                <w:kern w:val="0"/>
                <w:sz w:val="13"/>
                <w:szCs w:val="22"/>
                <w:lang w:eastAsia="en-US" w:bidi="ar-SA"/>
              </w:rPr>
              <w:t>[………..…][…………][……….…][</w:t>
            </w:r>
            <w:r>
              <w:rPr>
                <w:rFonts w:ascii="Times New Roman" w:hAnsi="Times New Roman"/>
                <w:color w:val="00000A"/>
                <w:kern w:val="0"/>
                <w:sz w:val="13"/>
                <w:szCs w:val="22"/>
                <w:lang w:eastAsia="en-US" w:bidi="ar-SA"/>
              </w:rPr>
              <w:tab/>
            </w:r>
            <w:r>
              <w:rPr>
                <w:color w:val="00000A"/>
                <w:spacing w:val="-10"/>
                <w:w w:val="105"/>
                <w:kern w:val="0"/>
                <w:sz w:val="13"/>
                <w:szCs w:val="22"/>
                <w:lang w:eastAsia="en-US" w:bidi="ar-SA"/>
              </w:rPr>
              <w:t>]</w:t>
            </w:r>
          </w:p>
        </w:tc>
      </w:tr>
      <w:tr>
        <w:trPr>
          <w:trHeight w:val="3986" w:hRule="atLeast"/>
        </w:trPr>
        <w:tc>
          <w:tcPr>
            <w:tcW w:w="5077" w:type="dxa"/>
            <w:tcBorders>
              <w:top w:val="single" w:sz="4" w:space="0" w:color="00000A"/>
              <w:left w:val="single" w:sz="4" w:space="0" w:color="00000A"/>
              <w:bottom w:val="double" w:sz="4" w:space="0" w:color="00000A"/>
              <w:right w:val="single" w:sz="4" w:space="0" w:color="00000A"/>
            </w:tcBorders>
          </w:tcPr>
          <w:p>
            <w:pPr>
              <w:pStyle w:val="TableParagraph"/>
              <w:widowControl w:val="false"/>
              <w:suppressAutoHyphens w:val="true"/>
              <w:spacing w:lineRule="auto" w:line="252" w:before="125" w:after="0"/>
              <w:ind w:hanging="0" w:left="88" w:right="95"/>
              <w:jc w:val="both"/>
              <w:rPr>
                <w:sz w:val="13"/>
              </w:rPr>
            </w:pPr>
            <w:r>
              <w:rPr>
                <w:w w:val="105"/>
                <w:kern w:val="0"/>
                <w:sz w:val="13"/>
                <w:szCs w:val="22"/>
                <w:lang w:eastAsia="en-US" w:bidi="ar-SA"/>
              </w:rPr>
              <w:t>Se pertinente: l'operatore economico, in caso di contratti di lavori pubblici di</w:t>
            </w:r>
            <w:r>
              <w:rPr>
                <w:spacing w:val="40"/>
                <w:w w:val="105"/>
                <w:kern w:val="0"/>
                <w:sz w:val="13"/>
                <w:szCs w:val="22"/>
                <w:lang w:eastAsia="en-US" w:bidi="ar-SA"/>
              </w:rPr>
              <w:t xml:space="preserve"> </w:t>
            </w:r>
            <w:r>
              <w:rPr>
                <w:w w:val="105"/>
                <w:kern w:val="0"/>
                <w:sz w:val="13"/>
                <w:szCs w:val="22"/>
                <w:lang w:eastAsia="en-US" w:bidi="ar-SA"/>
              </w:rPr>
              <w:t>importo superiore a 150.000 euro, è in possesso di attestazione rilasciata da</w:t>
            </w:r>
            <w:r>
              <w:rPr>
                <w:spacing w:val="40"/>
                <w:w w:val="105"/>
                <w:kern w:val="0"/>
                <w:sz w:val="13"/>
                <w:szCs w:val="22"/>
                <w:lang w:eastAsia="en-US" w:bidi="ar-SA"/>
              </w:rPr>
              <w:t xml:space="preserve"> </w:t>
            </w:r>
            <w:r>
              <w:rPr>
                <w:w w:val="105"/>
                <w:kern w:val="0"/>
                <w:sz w:val="13"/>
                <w:szCs w:val="22"/>
                <w:lang w:eastAsia="en-US" w:bidi="ar-SA"/>
              </w:rPr>
              <w:t>Società Organismi di Attestazione (SOA), ai sensi dell’articolo 100 del Codice</w:t>
            </w:r>
            <w:r>
              <w:rPr>
                <w:spacing w:val="40"/>
                <w:w w:val="105"/>
                <w:kern w:val="0"/>
                <w:sz w:val="13"/>
                <w:szCs w:val="22"/>
                <w:lang w:eastAsia="en-US" w:bidi="ar-SA"/>
              </w:rPr>
              <w:t xml:space="preserve"> </w:t>
            </w:r>
            <w:r>
              <w:rPr>
                <w:w w:val="105"/>
                <w:kern w:val="0"/>
                <w:sz w:val="13"/>
                <w:szCs w:val="22"/>
                <w:lang w:eastAsia="en-US" w:bidi="ar-SA"/>
              </w:rPr>
              <w:t>(settori</w:t>
            </w:r>
            <w:r>
              <w:rPr>
                <w:spacing w:val="-2"/>
                <w:w w:val="105"/>
                <w:kern w:val="0"/>
                <w:sz w:val="13"/>
                <w:szCs w:val="22"/>
                <w:lang w:eastAsia="en-US" w:bidi="ar-SA"/>
              </w:rPr>
              <w:t xml:space="preserve"> </w:t>
            </w:r>
            <w:r>
              <w:rPr>
                <w:w w:val="105"/>
                <w:kern w:val="0"/>
                <w:sz w:val="13"/>
                <w:szCs w:val="22"/>
                <w:lang w:eastAsia="en-US" w:bidi="ar-SA"/>
              </w:rPr>
              <w:t>ordinari)?</w:t>
            </w:r>
          </w:p>
          <w:p>
            <w:pPr>
              <w:pStyle w:val="TableParagraph"/>
              <w:widowControl w:val="false"/>
              <w:suppressAutoHyphens w:val="true"/>
              <w:spacing w:before="116" w:after="0"/>
              <w:jc w:val="left"/>
              <w:rPr>
                <w:b/>
                <w:sz w:val="13"/>
              </w:rPr>
            </w:pPr>
            <w:r>
              <w:rPr>
                <w:b/>
                <w:spacing w:val="-2"/>
                <w:w w:val="105"/>
                <w:kern w:val="0"/>
                <w:sz w:val="13"/>
                <w:szCs w:val="22"/>
                <w:lang w:eastAsia="en-US" w:bidi="ar-SA"/>
              </w:rPr>
              <w:t>ovvero</w:t>
            </w:r>
          </w:p>
          <w:p>
            <w:pPr>
              <w:pStyle w:val="TableParagraph"/>
              <w:widowControl w:val="false"/>
              <w:suppressAutoHyphens w:val="true"/>
              <w:spacing w:lineRule="auto" w:line="252" w:before="122" w:after="0"/>
              <w:ind w:hanging="0" w:left="88" w:right="94"/>
              <w:jc w:val="both"/>
              <w:rPr>
                <w:sz w:val="13"/>
              </w:rPr>
            </w:pPr>
            <w:r>
              <w:rPr>
                <w:w w:val="105"/>
                <w:kern w:val="0"/>
                <w:sz w:val="13"/>
                <w:szCs w:val="22"/>
                <w:lang w:eastAsia="en-US" w:bidi="ar-SA"/>
              </w:rPr>
              <w:t>è in possesso di attestazione rilasciata dai sistemi di qualificazione ai sensi</w:t>
            </w:r>
            <w:r>
              <w:rPr>
                <w:spacing w:val="40"/>
                <w:w w:val="105"/>
                <w:kern w:val="0"/>
                <w:sz w:val="13"/>
                <w:szCs w:val="22"/>
                <w:lang w:eastAsia="en-US" w:bidi="ar-SA"/>
              </w:rPr>
              <w:t xml:space="preserve"> </w:t>
            </w:r>
            <w:r>
              <w:rPr>
                <w:w w:val="105"/>
                <w:kern w:val="0"/>
                <w:sz w:val="13"/>
                <w:szCs w:val="22"/>
                <w:lang w:eastAsia="en-US" w:bidi="ar-SA"/>
              </w:rPr>
              <w:t>dell’articolo 162 del Codice (settori speciali)?</w:t>
            </w:r>
          </w:p>
          <w:p>
            <w:pPr>
              <w:pStyle w:val="TableParagraph"/>
              <w:widowControl w:val="false"/>
              <w:suppressAutoHyphens w:val="true"/>
              <w:spacing w:before="115" w:after="0"/>
              <w:jc w:val="left"/>
              <w:rPr>
                <w:sz w:val="13"/>
              </w:rPr>
            </w:pPr>
            <w:r>
              <w:rPr>
                <w:b/>
                <w:w w:val="105"/>
                <w:kern w:val="0"/>
                <w:sz w:val="13"/>
                <w:szCs w:val="22"/>
                <w:lang w:eastAsia="en-US" w:bidi="ar-SA"/>
              </w:rPr>
              <w:t>In</w:t>
            </w:r>
            <w:r>
              <w:rPr>
                <w:b/>
                <w:spacing w:val="-4"/>
                <w:w w:val="105"/>
                <w:kern w:val="0"/>
                <w:sz w:val="13"/>
                <w:szCs w:val="22"/>
                <w:lang w:eastAsia="en-US" w:bidi="ar-SA"/>
              </w:rPr>
              <w:t xml:space="preserve"> </w:t>
            </w:r>
            <w:r>
              <w:rPr>
                <w:b/>
                <w:w w:val="105"/>
                <w:kern w:val="0"/>
                <w:sz w:val="13"/>
                <w:szCs w:val="22"/>
                <w:lang w:eastAsia="en-US" w:bidi="ar-SA"/>
              </w:rPr>
              <w:t>caso</w:t>
            </w:r>
            <w:r>
              <w:rPr>
                <w:b/>
                <w:spacing w:val="-2"/>
                <w:w w:val="105"/>
                <w:kern w:val="0"/>
                <w:sz w:val="13"/>
                <w:szCs w:val="22"/>
                <w:lang w:eastAsia="en-US" w:bidi="ar-SA"/>
              </w:rPr>
              <w:t xml:space="preserve"> affermativo</w:t>
            </w:r>
            <w:r>
              <w:rPr>
                <w:spacing w:val="-2"/>
                <w:w w:val="105"/>
                <w:kern w:val="0"/>
                <w:sz w:val="13"/>
                <w:szCs w:val="22"/>
                <w:lang w:eastAsia="en-US" w:bidi="ar-SA"/>
              </w:rPr>
              <w:t>:</w:t>
            </w:r>
          </w:p>
          <w:p>
            <w:pPr>
              <w:pStyle w:val="TableParagraph"/>
              <w:widowControl w:val="false"/>
              <w:suppressAutoHyphens w:val="true"/>
              <w:spacing w:before="1" w:after="0"/>
              <w:ind w:hanging="0" w:left="0"/>
              <w:jc w:val="left"/>
              <w:rPr>
                <w:sz w:val="14"/>
              </w:rPr>
            </w:pPr>
            <w:r>
              <w:rPr>
                <w:sz w:val="14"/>
              </w:rPr>
            </w:r>
          </w:p>
          <w:p>
            <w:pPr>
              <w:pStyle w:val="TableParagraph"/>
              <w:widowControl w:val="false"/>
              <w:numPr>
                <w:ilvl w:val="0"/>
                <w:numId w:val="13"/>
              </w:numPr>
              <w:tabs>
                <w:tab w:val="clear" w:pos="720"/>
                <w:tab w:val="left" w:pos="362" w:leader="none"/>
                <w:tab w:val="left" w:pos="364" w:leader="none"/>
              </w:tabs>
              <w:suppressAutoHyphens w:val="true"/>
              <w:spacing w:lineRule="auto" w:line="247" w:before="0" w:after="0"/>
              <w:ind w:hanging="276" w:left="364" w:right="97"/>
              <w:jc w:val="left"/>
              <w:rPr>
                <w:i/>
                <w:i/>
                <w:sz w:val="13"/>
              </w:rPr>
            </w:pPr>
            <w:r>
              <w:rPr>
                <w:w w:val="105"/>
                <w:kern w:val="0"/>
                <w:sz w:val="13"/>
                <w:szCs w:val="22"/>
                <w:lang w:eastAsia="en-US" w:bidi="ar-SA"/>
              </w:rPr>
              <w:t>Fornire</w:t>
            </w:r>
            <w:r>
              <w:rPr>
                <w:spacing w:val="16"/>
                <w:w w:val="105"/>
                <w:kern w:val="0"/>
                <w:sz w:val="13"/>
                <w:szCs w:val="22"/>
                <w:lang w:eastAsia="en-US" w:bidi="ar-SA"/>
              </w:rPr>
              <w:t xml:space="preserve"> </w:t>
            </w:r>
            <w:r>
              <w:rPr>
                <w:w w:val="105"/>
                <w:kern w:val="0"/>
                <w:sz w:val="13"/>
                <w:szCs w:val="22"/>
                <w:lang w:eastAsia="en-US" w:bidi="ar-SA"/>
              </w:rPr>
              <w:t>il</w:t>
            </w:r>
            <w:r>
              <w:rPr>
                <w:spacing w:val="19"/>
                <w:w w:val="105"/>
                <w:kern w:val="0"/>
                <w:sz w:val="13"/>
                <w:szCs w:val="22"/>
                <w:lang w:eastAsia="en-US" w:bidi="ar-SA"/>
              </w:rPr>
              <w:t xml:space="preserve"> </w:t>
            </w:r>
            <w:r>
              <w:rPr>
                <w:w w:val="105"/>
                <w:kern w:val="0"/>
                <w:sz w:val="13"/>
                <w:szCs w:val="22"/>
                <w:lang w:eastAsia="en-US" w:bidi="ar-SA"/>
              </w:rPr>
              <w:t>nome</w:t>
            </w:r>
            <w:r>
              <w:rPr>
                <w:spacing w:val="19"/>
                <w:w w:val="105"/>
                <w:kern w:val="0"/>
                <w:sz w:val="13"/>
                <w:szCs w:val="22"/>
                <w:lang w:eastAsia="en-US" w:bidi="ar-SA"/>
              </w:rPr>
              <w:t xml:space="preserve"> </w:t>
            </w:r>
            <w:r>
              <w:rPr>
                <w:w w:val="105"/>
                <w:kern w:val="0"/>
                <w:sz w:val="13"/>
                <w:szCs w:val="22"/>
                <w:lang w:eastAsia="en-US" w:bidi="ar-SA"/>
              </w:rPr>
              <w:t>dell'elenco</w:t>
            </w:r>
            <w:r>
              <w:rPr>
                <w:spacing w:val="19"/>
                <w:w w:val="105"/>
                <w:kern w:val="0"/>
                <w:sz w:val="13"/>
                <w:szCs w:val="22"/>
                <w:lang w:eastAsia="en-US" w:bidi="ar-SA"/>
              </w:rPr>
              <w:t xml:space="preserve"> </w:t>
            </w:r>
            <w:r>
              <w:rPr>
                <w:w w:val="105"/>
                <w:kern w:val="0"/>
                <w:sz w:val="13"/>
                <w:szCs w:val="22"/>
                <w:lang w:eastAsia="en-US" w:bidi="ar-SA"/>
              </w:rPr>
              <w:t>o</w:t>
            </w:r>
            <w:r>
              <w:rPr>
                <w:spacing w:val="19"/>
                <w:w w:val="105"/>
                <w:kern w:val="0"/>
                <w:sz w:val="13"/>
                <w:szCs w:val="22"/>
                <w:lang w:eastAsia="en-US" w:bidi="ar-SA"/>
              </w:rPr>
              <w:t xml:space="preserve"> </w:t>
            </w:r>
            <w:r>
              <w:rPr>
                <w:w w:val="105"/>
                <w:kern w:val="0"/>
                <w:sz w:val="13"/>
                <w:szCs w:val="22"/>
                <w:lang w:eastAsia="en-US" w:bidi="ar-SA"/>
              </w:rPr>
              <w:t>del</w:t>
            </w:r>
            <w:r>
              <w:rPr>
                <w:spacing w:val="18"/>
                <w:w w:val="105"/>
                <w:kern w:val="0"/>
                <w:sz w:val="13"/>
                <w:szCs w:val="22"/>
                <w:lang w:eastAsia="en-US" w:bidi="ar-SA"/>
              </w:rPr>
              <w:t xml:space="preserve"> </w:t>
            </w:r>
            <w:r>
              <w:rPr>
                <w:w w:val="105"/>
                <w:kern w:val="0"/>
                <w:sz w:val="13"/>
                <w:szCs w:val="22"/>
                <w:lang w:eastAsia="en-US" w:bidi="ar-SA"/>
              </w:rPr>
              <w:t>certificato</w:t>
            </w:r>
            <w:r>
              <w:rPr>
                <w:spacing w:val="21"/>
                <w:w w:val="105"/>
                <w:kern w:val="0"/>
                <w:sz w:val="13"/>
                <w:szCs w:val="22"/>
                <w:lang w:eastAsia="en-US" w:bidi="ar-SA"/>
              </w:rPr>
              <w:t xml:space="preserve"> </w:t>
            </w:r>
            <w:r>
              <w:rPr>
                <w:w w:val="105"/>
                <w:kern w:val="0"/>
                <w:sz w:val="13"/>
                <w:szCs w:val="22"/>
                <w:lang w:eastAsia="en-US" w:bidi="ar-SA"/>
              </w:rPr>
              <w:t>e</w:t>
            </w:r>
            <w:r>
              <w:rPr>
                <w:spacing w:val="16"/>
                <w:w w:val="105"/>
                <w:kern w:val="0"/>
                <w:sz w:val="13"/>
                <w:szCs w:val="22"/>
                <w:lang w:eastAsia="en-US" w:bidi="ar-SA"/>
              </w:rPr>
              <w:t xml:space="preserve"> </w:t>
            </w:r>
            <w:r>
              <w:rPr>
                <w:w w:val="105"/>
                <w:kern w:val="0"/>
                <w:sz w:val="13"/>
                <w:szCs w:val="22"/>
                <w:lang w:eastAsia="en-US" w:bidi="ar-SA"/>
              </w:rPr>
              <w:t>il</w:t>
            </w:r>
            <w:r>
              <w:rPr>
                <w:spacing w:val="21"/>
                <w:w w:val="105"/>
                <w:kern w:val="0"/>
                <w:sz w:val="13"/>
                <w:szCs w:val="22"/>
                <w:lang w:eastAsia="en-US" w:bidi="ar-SA"/>
              </w:rPr>
              <w:t xml:space="preserve"> </w:t>
            </w:r>
            <w:r>
              <w:rPr>
                <w:w w:val="105"/>
                <w:kern w:val="0"/>
                <w:sz w:val="13"/>
                <w:szCs w:val="22"/>
                <w:lang w:eastAsia="en-US" w:bidi="ar-SA"/>
              </w:rPr>
              <w:t>numero</w:t>
            </w:r>
            <w:r>
              <w:rPr>
                <w:spacing w:val="21"/>
                <w:w w:val="105"/>
                <w:kern w:val="0"/>
                <w:sz w:val="13"/>
                <w:szCs w:val="22"/>
                <w:lang w:eastAsia="en-US" w:bidi="ar-SA"/>
              </w:rPr>
              <w:t xml:space="preserve"> </w:t>
            </w:r>
            <w:r>
              <w:rPr>
                <w:w w:val="105"/>
                <w:kern w:val="0"/>
                <w:sz w:val="13"/>
                <w:szCs w:val="22"/>
                <w:lang w:eastAsia="en-US" w:bidi="ar-SA"/>
              </w:rPr>
              <w:t>di</w:t>
            </w:r>
            <w:r>
              <w:rPr>
                <w:spacing w:val="19"/>
                <w:w w:val="105"/>
                <w:kern w:val="0"/>
                <w:sz w:val="13"/>
                <w:szCs w:val="22"/>
                <w:lang w:eastAsia="en-US" w:bidi="ar-SA"/>
              </w:rPr>
              <w:t xml:space="preserve"> </w:t>
            </w:r>
            <w:r>
              <w:rPr>
                <w:w w:val="105"/>
                <w:kern w:val="0"/>
                <w:sz w:val="13"/>
                <w:szCs w:val="22"/>
                <w:lang w:eastAsia="en-US" w:bidi="ar-SA"/>
              </w:rPr>
              <w:t>registrazione</w:t>
            </w:r>
            <w:r>
              <w:rPr>
                <w:spacing w:val="16"/>
                <w:w w:val="105"/>
                <w:kern w:val="0"/>
                <w:sz w:val="13"/>
                <w:szCs w:val="22"/>
                <w:lang w:eastAsia="en-US" w:bidi="ar-SA"/>
              </w:rPr>
              <w:t xml:space="preserve"> </w:t>
            </w:r>
            <w:r>
              <w:rPr>
                <w:w w:val="105"/>
                <w:kern w:val="0"/>
                <w:sz w:val="13"/>
                <w:szCs w:val="22"/>
                <w:lang w:eastAsia="en-US" w:bidi="ar-SA"/>
              </w:rPr>
              <w:t>o</w:t>
            </w:r>
            <w:r>
              <w:rPr>
                <w:spacing w:val="40"/>
                <w:w w:val="105"/>
                <w:kern w:val="0"/>
                <w:sz w:val="13"/>
                <w:szCs w:val="22"/>
                <w:lang w:eastAsia="en-US" w:bidi="ar-SA"/>
              </w:rPr>
              <w:t xml:space="preserve"> </w:t>
            </w:r>
            <w:r>
              <w:rPr>
                <w:w w:val="105"/>
                <w:kern w:val="0"/>
                <w:sz w:val="13"/>
                <w:szCs w:val="22"/>
                <w:lang w:eastAsia="en-US" w:bidi="ar-SA"/>
              </w:rPr>
              <w:t>certificazione pertinente, se applicabile</w:t>
            </w:r>
          </w:p>
          <w:p>
            <w:pPr>
              <w:pStyle w:val="TableParagraph"/>
              <w:widowControl w:val="false"/>
              <w:suppressAutoHyphens w:val="true"/>
              <w:spacing w:before="1" w:after="0"/>
              <w:ind w:hanging="0" w:left="0"/>
              <w:jc w:val="left"/>
              <w:rPr>
                <w:sz w:val="14"/>
              </w:rPr>
            </w:pPr>
            <w:r>
              <w:rPr>
                <w:sz w:val="14"/>
              </w:rPr>
            </w:r>
          </w:p>
          <w:p>
            <w:pPr>
              <w:pStyle w:val="TableParagraph"/>
              <w:widowControl w:val="false"/>
              <w:numPr>
                <w:ilvl w:val="0"/>
                <w:numId w:val="13"/>
              </w:numPr>
              <w:tabs>
                <w:tab w:val="clear" w:pos="720"/>
                <w:tab w:val="left" w:pos="362" w:leader="none"/>
                <w:tab w:val="left" w:pos="364" w:leader="none"/>
              </w:tabs>
              <w:suppressAutoHyphens w:val="true"/>
              <w:spacing w:lineRule="auto" w:line="247" w:before="0" w:after="0"/>
              <w:ind w:hanging="276" w:left="364" w:right="97"/>
              <w:jc w:val="left"/>
              <w:rPr>
                <w:i/>
                <w:i/>
                <w:sz w:val="13"/>
              </w:rPr>
            </w:pPr>
            <w:r>
              <w:rPr>
                <w:w w:val="105"/>
                <w:kern w:val="0"/>
                <w:sz w:val="13"/>
                <w:szCs w:val="22"/>
                <w:lang w:eastAsia="en-US" w:bidi="ar-SA"/>
              </w:rPr>
              <w:t>Se</w:t>
            </w:r>
            <w:r>
              <w:rPr>
                <w:spacing w:val="40"/>
                <w:w w:val="105"/>
                <w:kern w:val="0"/>
                <w:sz w:val="13"/>
                <w:szCs w:val="22"/>
                <w:lang w:eastAsia="en-US" w:bidi="ar-SA"/>
              </w:rPr>
              <w:t xml:space="preserve"> </w:t>
            </w:r>
            <w:r>
              <w:rPr>
                <w:w w:val="105"/>
                <w:kern w:val="0"/>
                <w:sz w:val="13"/>
                <w:szCs w:val="22"/>
                <w:lang w:eastAsia="en-US" w:bidi="ar-SA"/>
              </w:rPr>
              <w:t>il</w:t>
            </w:r>
            <w:r>
              <w:rPr>
                <w:spacing w:val="40"/>
                <w:w w:val="105"/>
                <w:kern w:val="0"/>
                <w:sz w:val="13"/>
                <w:szCs w:val="22"/>
                <w:lang w:eastAsia="en-US" w:bidi="ar-SA"/>
              </w:rPr>
              <w:t xml:space="preserve"> </w:t>
            </w:r>
            <w:r>
              <w:rPr>
                <w:w w:val="105"/>
                <w:kern w:val="0"/>
                <w:sz w:val="13"/>
                <w:szCs w:val="22"/>
                <w:lang w:eastAsia="en-US" w:bidi="ar-SA"/>
              </w:rPr>
              <w:t>certificato</w:t>
            </w:r>
            <w:r>
              <w:rPr>
                <w:spacing w:val="40"/>
                <w:w w:val="105"/>
                <w:kern w:val="0"/>
                <w:sz w:val="13"/>
                <w:szCs w:val="22"/>
                <w:lang w:eastAsia="en-US" w:bidi="ar-SA"/>
              </w:rPr>
              <w:t xml:space="preserve"> </w:t>
            </w:r>
            <w:r>
              <w:rPr>
                <w:w w:val="105"/>
                <w:kern w:val="0"/>
                <w:sz w:val="13"/>
                <w:szCs w:val="22"/>
                <w:lang w:eastAsia="en-US" w:bidi="ar-SA"/>
              </w:rPr>
              <w:t>di</w:t>
            </w:r>
            <w:r>
              <w:rPr>
                <w:spacing w:val="40"/>
                <w:w w:val="105"/>
                <w:kern w:val="0"/>
                <w:sz w:val="13"/>
                <w:szCs w:val="22"/>
                <w:lang w:eastAsia="en-US" w:bidi="ar-SA"/>
              </w:rPr>
              <w:t xml:space="preserve"> </w:t>
            </w:r>
            <w:r>
              <w:rPr>
                <w:w w:val="105"/>
                <w:kern w:val="0"/>
                <w:sz w:val="13"/>
                <w:szCs w:val="22"/>
                <w:lang w:eastAsia="en-US" w:bidi="ar-SA"/>
              </w:rPr>
              <w:t>registrazione</w:t>
            </w:r>
            <w:r>
              <w:rPr>
                <w:spacing w:val="40"/>
                <w:w w:val="105"/>
                <w:kern w:val="0"/>
                <w:sz w:val="13"/>
                <w:szCs w:val="22"/>
                <w:lang w:eastAsia="en-US" w:bidi="ar-SA"/>
              </w:rPr>
              <w:t xml:space="preserve"> </w:t>
            </w:r>
            <w:r>
              <w:rPr>
                <w:w w:val="105"/>
                <w:kern w:val="0"/>
                <w:sz w:val="13"/>
                <w:szCs w:val="22"/>
                <w:lang w:eastAsia="en-US" w:bidi="ar-SA"/>
              </w:rPr>
              <w:t>o</w:t>
            </w:r>
            <w:r>
              <w:rPr>
                <w:spacing w:val="40"/>
                <w:w w:val="105"/>
                <w:kern w:val="0"/>
                <w:sz w:val="13"/>
                <w:szCs w:val="22"/>
                <w:lang w:eastAsia="en-US" w:bidi="ar-SA"/>
              </w:rPr>
              <w:t xml:space="preserve"> </w:t>
            </w:r>
            <w:r>
              <w:rPr>
                <w:w w:val="105"/>
                <w:kern w:val="0"/>
                <w:sz w:val="13"/>
                <w:szCs w:val="22"/>
                <w:lang w:eastAsia="en-US" w:bidi="ar-SA"/>
              </w:rPr>
              <w:t>certificazione</w:t>
            </w:r>
            <w:r>
              <w:rPr>
                <w:spacing w:val="40"/>
                <w:w w:val="105"/>
                <w:kern w:val="0"/>
                <w:sz w:val="13"/>
                <w:szCs w:val="22"/>
                <w:lang w:eastAsia="en-US" w:bidi="ar-SA"/>
              </w:rPr>
              <w:t xml:space="preserve"> </w:t>
            </w:r>
            <w:r>
              <w:rPr>
                <w:w w:val="105"/>
                <w:kern w:val="0"/>
                <w:sz w:val="13"/>
                <w:szCs w:val="22"/>
                <w:lang w:eastAsia="en-US" w:bidi="ar-SA"/>
              </w:rPr>
              <w:t>è</w:t>
            </w:r>
            <w:r>
              <w:rPr>
                <w:spacing w:val="40"/>
                <w:w w:val="105"/>
                <w:kern w:val="0"/>
                <w:sz w:val="13"/>
                <w:szCs w:val="22"/>
                <w:lang w:eastAsia="en-US" w:bidi="ar-SA"/>
              </w:rPr>
              <w:t xml:space="preserve"> </w:t>
            </w:r>
            <w:r>
              <w:rPr>
                <w:w w:val="105"/>
                <w:kern w:val="0"/>
                <w:sz w:val="13"/>
                <w:szCs w:val="22"/>
                <w:lang w:eastAsia="en-US" w:bidi="ar-SA"/>
              </w:rPr>
              <w:t>disponibile</w:t>
            </w:r>
            <w:r>
              <w:rPr>
                <w:spacing w:val="40"/>
                <w:w w:val="105"/>
                <w:kern w:val="0"/>
                <w:sz w:val="13"/>
                <w:szCs w:val="22"/>
                <w:lang w:eastAsia="en-US" w:bidi="ar-SA"/>
              </w:rPr>
              <w:t xml:space="preserve"> </w:t>
            </w:r>
            <w:r>
              <w:rPr>
                <w:w w:val="105"/>
                <w:kern w:val="0"/>
                <w:sz w:val="13"/>
                <w:szCs w:val="22"/>
                <w:lang w:eastAsia="en-US" w:bidi="ar-SA"/>
              </w:rPr>
              <w:t>per</w:t>
            </w:r>
            <w:r>
              <w:rPr>
                <w:spacing w:val="40"/>
                <w:w w:val="105"/>
                <w:kern w:val="0"/>
                <w:sz w:val="13"/>
                <w:szCs w:val="22"/>
                <w:lang w:eastAsia="en-US" w:bidi="ar-SA"/>
              </w:rPr>
              <w:t xml:space="preserve"> </w:t>
            </w:r>
            <w:r>
              <w:rPr>
                <w:w w:val="105"/>
                <w:kern w:val="0"/>
                <w:sz w:val="13"/>
                <w:szCs w:val="22"/>
                <w:lang w:eastAsia="en-US" w:bidi="ar-SA"/>
              </w:rPr>
              <w:t>via</w:t>
            </w:r>
            <w:r>
              <w:rPr>
                <w:spacing w:val="40"/>
                <w:w w:val="105"/>
                <w:kern w:val="0"/>
                <w:sz w:val="13"/>
                <w:szCs w:val="22"/>
                <w:lang w:eastAsia="en-US" w:bidi="ar-SA"/>
              </w:rPr>
              <w:t xml:space="preserve"> </w:t>
            </w:r>
            <w:r>
              <w:rPr>
                <w:w w:val="105"/>
                <w:kern w:val="0"/>
                <w:sz w:val="13"/>
                <w:szCs w:val="22"/>
                <w:lang w:eastAsia="en-US" w:bidi="ar-SA"/>
              </w:rPr>
              <w:t>elettronica, si prega di indicare dove</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3"/>
              </w:rPr>
            </w:pPr>
            <w:r>
              <w:rPr>
                <w:sz w:val="13"/>
              </w:rPr>
            </w:r>
          </w:p>
          <w:p>
            <w:pPr>
              <w:pStyle w:val="TableParagraph"/>
              <w:widowControl w:val="false"/>
              <w:numPr>
                <w:ilvl w:val="0"/>
                <w:numId w:val="13"/>
              </w:numPr>
              <w:tabs>
                <w:tab w:val="clear" w:pos="720"/>
                <w:tab w:val="left" w:pos="280" w:leader="none"/>
                <w:tab w:val="left" w:pos="364" w:leader="none"/>
              </w:tabs>
              <w:suppressAutoHyphens w:val="true"/>
              <w:spacing w:lineRule="auto" w:line="247" w:before="0" w:after="0"/>
              <w:ind w:hanging="276" w:left="364" w:right="93"/>
              <w:jc w:val="left"/>
              <w:rPr>
                <w:sz w:val="13"/>
              </w:rPr>
            </w:pPr>
            <w:r>
              <w:rPr>
                <w:w w:val="105"/>
                <w:kern w:val="0"/>
                <w:sz w:val="13"/>
                <w:szCs w:val="22"/>
                <w:lang w:eastAsia="en-US" w:bidi="ar-SA"/>
              </w:rPr>
              <w:t>Indicare i</w:t>
            </w:r>
            <w:r>
              <w:rPr>
                <w:spacing w:val="-3"/>
                <w:w w:val="105"/>
                <w:kern w:val="0"/>
                <w:sz w:val="13"/>
                <w:szCs w:val="22"/>
                <w:lang w:eastAsia="en-US" w:bidi="ar-SA"/>
              </w:rPr>
              <w:t xml:space="preserve"> </w:t>
            </w:r>
            <w:r>
              <w:rPr>
                <w:w w:val="105"/>
                <w:kern w:val="0"/>
                <w:sz w:val="13"/>
                <w:szCs w:val="22"/>
                <w:lang w:eastAsia="en-US" w:bidi="ar-SA"/>
              </w:rPr>
              <w:t>riferimenti</w:t>
            </w:r>
            <w:r>
              <w:rPr>
                <w:spacing w:val="-1"/>
                <w:w w:val="105"/>
                <w:kern w:val="0"/>
                <w:sz w:val="13"/>
                <w:szCs w:val="22"/>
                <w:lang w:eastAsia="en-US" w:bidi="ar-SA"/>
              </w:rPr>
              <w:t xml:space="preserve"> </w:t>
            </w:r>
            <w:r>
              <w:rPr>
                <w:w w:val="105"/>
                <w:kern w:val="0"/>
                <w:sz w:val="13"/>
                <w:szCs w:val="22"/>
                <w:lang w:eastAsia="en-US" w:bidi="ar-SA"/>
              </w:rPr>
              <w:t>su</w:t>
            </w:r>
            <w:r>
              <w:rPr>
                <w:spacing w:val="-2"/>
                <w:w w:val="105"/>
                <w:kern w:val="0"/>
                <w:sz w:val="13"/>
                <w:szCs w:val="22"/>
                <w:lang w:eastAsia="en-US" w:bidi="ar-SA"/>
              </w:rPr>
              <w:t xml:space="preserve"> </w:t>
            </w:r>
            <w:r>
              <w:rPr>
                <w:w w:val="105"/>
                <w:kern w:val="0"/>
                <w:sz w:val="13"/>
                <w:szCs w:val="22"/>
                <w:lang w:eastAsia="en-US" w:bidi="ar-SA"/>
              </w:rPr>
              <w:t>cui si</w:t>
            </w:r>
            <w:r>
              <w:rPr>
                <w:spacing w:val="-3"/>
                <w:w w:val="105"/>
                <w:kern w:val="0"/>
                <w:sz w:val="13"/>
                <w:szCs w:val="22"/>
                <w:lang w:eastAsia="en-US" w:bidi="ar-SA"/>
              </w:rPr>
              <w:t xml:space="preserve"> </w:t>
            </w:r>
            <w:r>
              <w:rPr>
                <w:w w:val="105"/>
                <w:kern w:val="0"/>
                <w:sz w:val="13"/>
                <w:szCs w:val="22"/>
                <w:lang w:eastAsia="en-US" w:bidi="ar-SA"/>
              </w:rPr>
              <w:t>basa la</w:t>
            </w:r>
            <w:r>
              <w:rPr>
                <w:spacing w:val="-5"/>
                <w:w w:val="105"/>
                <w:kern w:val="0"/>
                <w:sz w:val="13"/>
                <w:szCs w:val="22"/>
                <w:lang w:eastAsia="en-US" w:bidi="ar-SA"/>
              </w:rPr>
              <w:t xml:space="preserve"> </w:t>
            </w:r>
            <w:r>
              <w:rPr>
                <w:w w:val="105"/>
                <w:kern w:val="0"/>
                <w:sz w:val="13"/>
                <w:szCs w:val="22"/>
                <w:lang w:eastAsia="en-US" w:bidi="ar-SA"/>
              </w:rPr>
              <w:t>registrazione</w:t>
            </w:r>
            <w:r>
              <w:rPr>
                <w:spacing w:val="-2"/>
                <w:w w:val="105"/>
                <w:kern w:val="0"/>
                <w:sz w:val="13"/>
                <w:szCs w:val="22"/>
                <w:lang w:eastAsia="en-US" w:bidi="ar-SA"/>
              </w:rPr>
              <w:t xml:space="preserve"> </w:t>
            </w:r>
            <w:r>
              <w:rPr>
                <w:w w:val="105"/>
                <w:kern w:val="0"/>
                <w:sz w:val="13"/>
                <w:szCs w:val="22"/>
                <w:lang w:eastAsia="en-US" w:bidi="ar-SA"/>
              </w:rPr>
              <w:t>o</w:t>
            </w:r>
            <w:r>
              <w:rPr>
                <w:spacing w:val="-2"/>
                <w:w w:val="105"/>
                <w:kern w:val="0"/>
                <w:sz w:val="13"/>
                <w:szCs w:val="22"/>
                <w:lang w:eastAsia="en-US" w:bidi="ar-SA"/>
              </w:rPr>
              <w:t xml:space="preserve"> </w:t>
            </w:r>
            <w:r>
              <w:rPr>
                <w:w w:val="105"/>
                <w:kern w:val="0"/>
                <w:sz w:val="13"/>
                <w:szCs w:val="22"/>
                <w:lang w:eastAsia="en-US" w:bidi="ar-SA"/>
              </w:rPr>
              <w:t>la</w:t>
            </w:r>
            <w:r>
              <w:rPr>
                <w:spacing w:val="-2"/>
                <w:w w:val="105"/>
                <w:kern w:val="0"/>
                <w:sz w:val="13"/>
                <w:szCs w:val="22"/>
                <w:lang w:eastAsia="en-US" w:bidi="ar-SA"/>
              </w:rPr>
              <w:t xml:space="preserve"> </w:t>
            </w:r>
            <w:r>
              <w:rPr>
                <w:w w:val="105"/>
                <w:kern w:val="0"/>
                <w:sz w:val="13"/>
                <w:szCs w:val="22"/>
                <w:lang w:eastAsia="en-US" w:bidi="ar-SA"/>
              </w:rPr>
              <w:t>certificazione</w:t>
            </w:r>
            <w:r>
              <w:rPr>
                <w:spacing w:val="-2"/>
                <w:w w:val="105"/>
                <w:kern w:val="0"/>
                <w:sz w:val="13"/>
                <w:szCs w:val="22"/>
                <w:lang w:eastAsia="en-US" w:bidi="ar-SA"/>
              </w:rPr>
              <w:t xml:space="preserve"> </w:t>
            </w:r>
            <w:r>
              <w:rPr>
                <w:w w:val="105"/>
                <w:kern w:val="0"/>
                <w:sz w:val="13"/>
                <w:szCs w:val="22"/>
                <w:lang w:eastAsia="en-US" w:bidi="ar-SA"/>
              </w:rPr>
              <w:t>e, se</w:t>
            </w:r>
            <w:r>
              <w:rPr>
                <w:spacing w:val="-2"/>
                <w:w w:val="105"/>
                <w:kern w:val="0"/>
                <w:sz w:val="13"/>
                <w:szCs w:val="22"/>
                <w:lang w:eastAsia="en-US" w:bidi="ar-SA"/>
              </w:rPr>
              <w:t xml:space="preserve"> </w:t>
            </w:r>
            <w:r>
              <w:rPr>
                <w:w w:val="105"/>
                <w:kern w:val="0"/>
                <w:sz w:val="13"/>
                <w:szCs w:val="22"/>
                <w:lang w:eastAsia="en-US" w:bidi="ar-SA"/>
              </w:rPr>
              <w:t>del</w:t>
            </w:r>
            <w:r>
              <w:rPr>
                <w:spacing w:val="40"/>
                <w:w w:val="105"/>
                <w:kern w:val="0"/>
                <w:sz w:val="13"/>
                <w:szCs w:val="22"/>
                <w:lang w:eastAsia="en-US" w:bidi="ar-SA"/>
              </w:rPr>
              <w:t xml:space="preserve"> </w:t>
            </w:r>
            <w:r>
              <w:rPr>
                <w:w w:val="105"/>
                <w:kern w:val="0"/>
                <w:sz w:val="13"/>
                <w:szCs w:val="22"/>
                <w:lang w:eastAsia="en-US" w:bidi="ar-SA"/>
              </w:rPr>
              <w:t>caso, la classificazione ottenuta nell'elenco ufficiale</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13"/>
              </w:numPr>
              <w:tabs>
                <w:tab w:val="clear" w:pos="720"/>
                <w:tab w:val="left" w:pos="283" w:leader="none"/>
              </w:tabs>
              <w:suppressAutoHyphens w:val="true"/>
              <w:spacing w:before="114" w:after="0"/>
              <w:ind w:hanging="195" w:left="283"/>
              <w:jc w:val="left"/>
              <w:rPr>
                <w:sz w:val="13"/>
              </w:rPr>
            </w:pPr>
            <w:r>
              <w:rPr>
                <w:w w:val="105"/>
                <w:kern w:val="0"/>
                <w:sz w:val="13"/>
                <w:szCs w:val="22"/>
                <w:lang w:eastAsia="en-US" w:bidi="ar-SA"/>
              </w:rPr>
              <w:t>L'attestazione</w:t>
            </w:r>
            <w:r>
              <w:rPr>
                <w:spacing w:val="-3"/>
                <w:w w:val="105"/>
                <w:kern w:val="0"/>
                <w:sz w:val="13"/>
                <w:szCs w:val="22"/>
                <w:lang w:eastAsia="en-US" w:bidi="ar-SA"/>
              </w:rPr>
              <w:t xml:space="preserve"> </w:t>
            </w:r>
            <w:r>
              <w:rPr>
                <w:w w:val="105"/>
                <w:kern w:val="0"/>
                <w:sz w:val="13"/>
                <w:szCs w:val="22"/>
                <w:lang w:eastAsia="en-US" w:bidi="ar-SA"/>
              </w:rPr>
              <w:t>di</w:t>
            </w:r>
            <w:r>
              <w:rPr>
                <w:spacing w:val="-3"/>
                <w:w w:val="105"/>
                <w:kern w:val="0"/>
                <w:sz w:val="13"/>
                <w:szCs w:val="22"/>
                <w:lang w:eastAsia="en-US" w:bidi="ar-SA"/>
              </w:rPr>
              <w:t xml:space="preserve"> </w:t>
            </w:r>
            <w:r>
              <w:rPr>
                <w:w w:val="105"/>
                <w:kern w:val="0"/>
                <w:sz w:val="13"/>
                <w:szCs w:val="22"/>
                <w:lang w:eastAsia="en-US" w:bidi="ar-SA"/>
              </w:rPr>
              <w:t>qualificazione</w:t>
            </w:r>
            <w:r>
              <w:rPr>
                <w:spacing w:val="-7"/>
                <w:w w:val="105"/>
                <w:kern w:val="0"/>
                <w:sz w:val="13"/>
                <w:szCs w:val="22"/>
                <w:lang w:eastAsia="en-US" w:bidi="ar-SA"/>
              </w:rPr>
              <w:t xml:space="preserve"> </w:t>
            </w:r>
            <w:r>
              <w:rPr>
                <w:w w:val="105"/>
                <w:kern w:val="0"/>
                <w:sz w:val="13"/>
                <w:szCs w:val="22"/>
                <w:lang w:eastAsia="en-US" w:bidi="ar-SA"/>
              </w:rPr>
              <w:t>comprende</w:t>
            </w:r>
            <w:r>
              <w:rPr>
                <w:spacing w:val="-7"/>
                <w:w w:val="105"/>
                <w:kern w:val="0"/>
                <w:sz w:val="13"/>
                <w:szCs w:val="22"/>
                <w:lang w:eastAsia="en-US" w:bidi="ar-SA"/>
              </w:rPr>
              <w:t xml:space="preserve"> </w:t>
            </w:r>
            <w:r>
              <w:rPr>
                <w:w w:val="105"/>
                <w:kern w:val="0"/>
                <w:sz w:val="13"/>
                <w:szCs w:val="22"/>
                <w:lang w:eastAsia="en-US" w:bidi="ar-SA"/>
              </w:rPr>
              <w:t>tutti</w:t>
            </w:r>
            <w:r>
              <w:rPr>
                <w:spacing w:val="-4"/>
                <w:w w:val="105"/>
                <w:kern w:val="0"/>
                <w:sz w:val="13"/>
                <w:szCs w:val="22"/>
                <w:lang w:eastAsia="en-US" w:bidi="ar-SA"/>
              </w:rPr>
              <w:t xml:space="preserve"> </w:t>
            </w:r>
            <w:r>
              <w:rPr>
                <w:w w:val="105"/>
                <w:kern w:val="0"/>
                <w:sz w:val="13"/>
                <w:szCs w:val="22"/>
                <w:lang w:eastAsia="en-US" w:bidi="ar-SA"/>
              </w:rPr>
              <w:t>i</w:t>
            </w:r>
            <w:r>
              <w:rPr>
                <w:spacing w:val="-4"/>
                <w:w w:val="105"/>
                <w:kern w:val="0"/>
                <w:sz w:val="13"/>
                <w:szCs w:val="22"/>
                <w:lang w:eastAsia="en-US" w:bidi="ar-SA"/>
              </w:rPr>
              <w:t xml:space="preserve"> </w:t>
            </w:r>
            <w:r>
              <w:rPr>
                <w:w w:val="105"/>
                <w:kern w:val="0"/>
                <w:sz w:val="13"/>
                <w:szCs w:val="22"/>
                <w:lang w:eastAsia="en-US" w:bidi="ar-SA"/>
              </w:rPr>
              <w:t>criteri</w:t>
            </w:r>
            <w:r>
              <w:rPr>
                <w:spacing w:val="-3"/>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selezione</w:t>
            </w:r>
            <w:r>
              <w:rPr>
                <w:spacing w:val="-2"/>
                <w:w w:val="105"/>
                <w:kern w:val="0"/>
                <w:sz w:val="13"/>
                <w:szCs w:val="22"/>
                <w:lang w:eastAsia="en-US" w:bidi="ar-SA"/>
              </w:rPr>
              <w:t xml:space="preserve"> richiesti?</w:t>
            </w:r>
          </w:p>
        </w:tc>
        <w:tc>
          <w:tcPr>
            <w:tcW w:w="3804" w:type="dxa"/>
            <w:tcBorders>
              <w:top w:val="single" w:sz="4" w:space="0" w:color="00000A"/>
              <w:left w:val="single" w:sz="4" w:space="0" w:color="00000A"/>
              <w:bottom w:val="double" w:sz="4" w:space="0" w:color="00000A"/>
              <w:right w:val="single" w:sz="4" w:space="0" w:color="00000A"/>
            </w:tcBorders>
          </w:tcPr>
          <w:p>
            <w:pPr>
              <w:pStyle w:val="TableParagraph"/>
              <w:widowControl w:val="false"/>
              <w:suppressAutoHyphens w:val="true"/>
              <w:spacing w:before="125" w:after="0"/>
              <w:ind w:hanging="0" w:left="91"/>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1"/>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2" w:after="0"/>
              <w:ind w:hanging="0" w:left="0"/>
              <w:jc w:val="left"/>
              <w:rPr>
                <w:sz w:val="12"/>
              </w:rPr>
            </w:pPr>
            <w:r>
              <w:rPr>
                <w:sz w:val="12"/>
              </w:rPr>
            </w:r>
          </w:p>
          <w:p>
            <w:pPr>
              <w:pStyle w:val="TableParagraph"/>
              <w:widowControl w:val="false"/>
              <w:suppressAutoHyphens w:val="true"/>
              <w:spacing w:before="0" w:after="0"/>
              <w:ind w:hanging="0" w:left="91"/>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1"/>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4" w:after="0"/>
              <w:ind w:hanging="0" w:left="0"/>
              <w:jc w:val="left"/>
              <w:rPr>
                <w:sz w:val="20"/>
              </w:rPr>
            </w:pPr>
            <w:r>
              <w:rPr>
                <w:sz w:val="20"/>
              </w:rPr>
            </w:r>
          </w:p>
          <w:p>
            <w:pPr>
              <w:pStyle w:val="TableParagraph"/>
              <w:widowControl w:val="false"/>
              <w:numPr>
                <w:ilvl w:val="0"/>
                <w:numId w:val="12"/>
              </w:numPr>
              <w:tabs>
                <w:tab w:val="clear" w:pos="720"/>
                <w:tab w:val="left" w:pos="400" w:leader="none"/>
                <w:tab w:val="left" w:pos="2994" w:leader="dot"/>
              </w:tabs>
              <w:suppressAutoHyphens w:val="true"/>
              <w:spacing w:lineRule="auto" w:line="252" w:before="0" w:after="0"/>
              <w:ind w:hanging="351" w:left="400" w:right="112"/>
              <w:jc w:val="left"/>
              <w:rPr>
                <w:sz w:val="13"/>
              </w:rPr>
            </w:pPr>
            <w:r>
              <w:rPr>
                <w:w w:val="105"/>
                <w:kern w:val="0"/>
                <w:sz w:val="13"/>
                <w:szCs w:val="22"/>
                <w:lang w:eastAsia="en-US" w:bidi="ar-SA"/>
              </w:rPr>
              <w:t>(denominazione</w:t>
            </w:r>
            <w:r>
              <w:rPr>
                <w:spacing w:val="-10"/>
                <w:w w:val="105"/>
                <w:kern w:val="0"/>
                <w:sz w:val="13"/>
                <w:szCs w:val="22"/>
                <w:lang w:eastAsia="en-US" w:bidi="ar-SA"/>
              </w:rPr>
              <w:t xml:space="preserve"> </w:t>
            </w:r>
            <w:r>
              <w:rPr>
                <w:w w:val="105"/>
                <w:kern w:val="0"/>
                <w:sz w:val="13"/>
                <w:szCs w:val="22"/>
                <w:lang w:eastAsia="en-US" w:bidi="ar-SA"/>
              </w:rPr>
              <w:t>dell’Organismo</w:t>
            </w:r>
            <w:r>
              <w:rPr>
                <w:spacing w:val="-9"/>
                <w:w w:val="105"/>
                <w:kern w:val="0"/>
                <w:sz w:val="13"/>
                <w:szCs w:val="22"/>
                <w:lang w:eastAsia="en-US" w:bidi="ar-SA"/>
              </w:rPr>
              <w:t xml:space="preserve"> </w:t>
            </w:r>
            <w:r>
              <w:rPr>
                <w:w w:val="105"/>
                <w:kern w:val="0"/>
                <w:sz w:val="13"/>
                <w:szCs w:val="22"/>
                <w:lang w:eastAsia="en-US" w:bidi="ar-SA"/>
              </w:rPr>
              <w:t>di</w:t>
            </w:r>
            <w:r>
              <w:rPr>
                <w:spacing w:val="-10"/>
                <w:w w:val="105"/>
                <w:kern w:val="0"/>
                <w:sz w:val="13"/>
                <w:szCs w:val="22"/>
                <w:lang w:eastAsia="en-US" w:bidi="ar-SA"/>
              </w:rPr>
              <w:t xml:space="preserve"> </w:t>
            </w:r>
            <w:r>
              <w:rPr>
                <w:w w:val="105"/>
                <w:kern w:val="0"/>
                <w:sz w:val="13"/>
                <w:szCs w:val="22"/>
                <w:lang w:eastAsia="en-US" w:bidi="ar-SA"/>
              </w:rPr>
              <w:t>attestazione</w:t>
            </w:r>
            <w:r>
              <w:rPr>
                <w:spacing w:val="-9"/>
                <w:w w:val="105"/>
                <w:kern w:val="0"/>
                <w:sz w:val="13"/>
                <w:szCs w:val="22"/>
                <w:lang w:eastAsia="en-US" w:bidi="ar-SA"/>
              </w:rPr>
              <w:t xml:space="preserve"> </w:t>
            </w:r>
            <w:r>
              <w:rPr>
                <w:w w:val="105"/>
                <w:kern w:val="0"/>
                <w:sz w:val="13"/>
                <w:szCs w:val="22"/>
                <w:lang w:eastAsia="en-US" w:bidi="ar-SA"/>
              </w:rPr>
              <w:t>ovvero</w:t>
            </w:r>
            <w:r>
              <w:rPr>
                <w:spacing w:val="40"/>
                <w:w w:val="105"/>
                <w:kern w:val="0"/>
                <w:sz w:val="13"/>
                <w:szCs w:val="22"/>
                <w:lang w:eastAsia="en-US" w:bidi="ar-SA"/>
              </w:rPr>
              <w:t xml:space="preserve"> </w:t>
            </w:r>
            <w:r>
              <w:rPr>
                <w:w w:val="105"/>
                <w:kern w:val="0"/>
                <w:sz w:val="13"/>
                <w:szCs w:val="22"/>
                <w:lang w:eastAsia="en-US" w:bidi="ar-SA"/>
              </w:rPr>
              <w:t>del Sistema di qualificazione, numero e data</w:t>
            </w:r>
            <w:r>
              <w:rPr>
                <w:spacing w:val="40"/>
                <w:w w:val="105"/>
                <w:kern w:val="0"/>
                <w:sz w:val="13"/>
                <w:szCs w:val="22"/>
                <w:lang w:eastAsia="en-US" w:bidi="ar-SA"/>
              </w:rPr>
              <w:t xml:space="preserve"> </w:t>
            </w:r>
            <w:r>
              <w:rPr>
                <w:spacing w:val="-2"/>
                <w:w w:val="105"/>
                <w:kern w:val="0"/>
                <w:sz w:val="13"/>
                <w:szCs w:val="22"/>
                <w:lang w:eastAsia="en-US" w:bidi="ar-SA"/>
              </w:rPr>
              <w:t>dell’attestazione)</w:t>
            </w:r>
            <w:r>
              <w:rPr>
                <w:spacing w:val="80"/>
                <w:w w:val="150"/>
                <w:kern w:val="0"/>
                <w:sz w:val="13"/>
                <w:szCs w:val="22"/>
                <w:lang w:eastAsia="en-US" w:bidi="ar-SA"/>
              </w:rPr>
              <w:t xml:space="preserve">   </w:t>
            </w: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5" w:after="0"/>
              <w:ind w:hanging="0" w:left="0"/>
              <w:jc w:val="left"/>
              <w:rPr>
                <w:sz w:val="13"/>
              </w:rPr>
            </w:pPr>
            <w:r>
              <w:rPr>
                <w:sz w:val="13"/>
              </w:rPr>
            </w:r>
          </w:p>
          <w:p>
            <w:pPr>
              <w:pStyle w:val="TableParagraph"/>
              <w:widowControl w:val="false"/>
              <w:numPr>
                <w:ilvl w:val="0"/>
                <w:numId w:val="12"/>
              </w:numPr>
              <w:tabs>
                <w:tab w:val="clear" w:pos="720"/>
                <w:tab w:val="left" w:pos="393" w:leader="none"/>
                <w:tab w:val="left" w:pos="401" w:leader="none"/>
                <w:tab w:val="left" w:pos="2991" w:leader="dot"/>
              </w:tabs>
              <w:suppressAutoHyphens w:val="true"/>
              <w:spacing w:lineRule="auto" w:line="252" w:before="0" w:after="0"/>
              <w:ind w:hanging="344" w:left="393" w:right="279"/>
              <w:jc w:val="left"/>
              <w:rPr>
                <w:sz w:val="13"/>
              </w:rPr>
            </w:pPr>
            <w:r>
              <w:rPr>
                <w:kern w:val="0"/>
                <w:sz w:val="13"/>
                <w:szCs w:val="22"/>
                <w:lang w:eastAsia="en-US" w:bidi="ar-SA"/>
              </w:rPr>
              <w:tab/>
            </w:r>
            <w:r>
              <w:rPr>
                <w:w w:val="105"/>
                <w:kern w:val="0"/>
                <w:sz w:val="13"/>
                <w:szCs w:val="22"/>
                <w:lang w:eastAsia="en-US" w:bidi="ar-SA"/>
              </w:rPr>
              <w:t>(indirizzo</w:t>
            </w:r>
            <w:r>
              <w:rPr>
                <w:spacing w:val="-7"/>
                <w:w w:val="105"/>
                <w:kern w:val="0"/>
                <w:sz w:val="13"/>
                <w:szCs w:val="22"/>
                <w:lang w:eastAsia="en-US" w:bidi="ar-SA"/>
              </w:rPr>
              <w:t xml:space="preserve"> </w:t>
            </w:r>
            <w:r>
              <w:rPr>
                <w:w w:val="105"/>
                <w:kern w:val="0"/>
                <w:sz w:val="13"/>
                <w:szCs w:val="22"/>
                <w:lang w:eastAsia="en-US" w:bidi="ar-SA"/>
              </w:rPr>
              <w:t>web,</w:t>
            </w:r>
            <w:r>
              <w:rPr>
                <w:spacing w:val="-9"/>
                <w:w w:val="105"/>
                <w:kern w:val="0"/>
                <w:sz w:val="13"/>
                <w:szCs w:val="22"/>
                <w:lang w:eastAsia="en-US" w:bidi="ar-SA"/>
              </w:rPr>
              <w:t xml:space="preserve"> </w:t>
            </w:r>
            <w:r>
              <w:rPr>
                <w:w w:val="105"/>
                <w:kern w:val="0"/>
                <w:sz w:val="13"/>
                <w:szCs w:val="22"/>
                <w:lang w:eastAsia="en-US" w:bidi="ar-SA"/>
              </w:rPr>
              <w:t>autorità</w:t>
            </w:r>
            <w:r>
              <w:rPr>
                <w:spacing w:val="-9"/>
                <w:w w:val="105"/>
                <w:kern w:val="0"/>
                <w:sz w:val="13"/>
                <w:szCs w:val="22"/>
                <w:lang w:eastAsia="en-US" w:bidi="ar-SA"/>
              </w:rPr>
              <w:t xml:space="preserve"> </w:t>
            </w:r>
            <w:r>
              <w:rPr>
                <w:w w:val="105"/>
                <w:kern w:val="0"/>
                <w:sz w:val="13"/>
                <w:szCs w:val="22"/>
                <w:lang w:eastAsia="en-US" w:bidi="ar-SA"/>
              </w:rPr>
              <w:t>o</w:t>
            </w:r>
            <w:r>
              <w:rPr>
                <w:spacing w:val="-9"/>
                <w:w w:val="105"/>
                <w:kern w:val="0"/>
                <w:sz w:val="13"/>
                <w:szCs w:val="22"/>
                <w:lang w:eastAsia="en-US" w:bidi="ar-SA"/>
              </w:rPr>
              <w:t xml:space="preserve"> </w:t>
            </w:r>
            <w:r>
              <w:rPr>
                <w:w w:val="105"/>
                <w:kern w:val="0"/>
                <w:sz w:val="13"/>
                <w:szCs w:val="22"/>
                <w:lang w:eastAsia="en-US" w:bidi="ar-SA"/>
              </w:rPr>
              <w:t>organismo</w:t>
            </w:r>
            <w:r>
              <w:rPr>
                <w:spacing w:val="-7"/>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emanazione,</w:t>
            </w:r>
            <w:r>
              <w:rPr>
                <w:spacing w:val="40"/>
                <w:w w:val="105"/>
                <w:kern w:val="0"/>
                <w:sz w:val="13"/>
                <w:szCs w:val="22"/>
                <w:lang w:eastAsia="en-US" w:bidi="ar-SA"/>
              </w:rPr>
              <w:t xml:space="preserve"> </w:t>
            </w:r>
            <w:r>
              <w:rPr>
                <w:w w:val="105"/>
                <w:kern w:val="0"/>
                <w:sz w:val="13"/>
                <w:szCs w:val="22"/>
                <w:lang w:eastAsia="en-US" w:bidi="ar-SA"/>
              </w:rPr>
              <w:t>riferimento preciso della documentazione):</w:t>
            </w:r>
            <w:r>
              <w:rPr>
                <w:spacing w:val="40"/>
                <w:w w:val="105"/>
                <w:kern w:val="0"/>
                <w:sz w:val="13"/>
                <w:szCs w:val="22"/>
                <w:lang w:eastAsia="en-US" w:bidi="ar-SA"/>
              </w:rPr>
              <w:t xml:space="preserve"> </w:t>
            </w: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4" w:after="0"/>
              <w:ind w:hanging="0" w:left="0"/>
              <w:jc w:val="left"/>
              <w:rPr>
                <w:sz w:val="13"/>
              </w:rPr>
            </w:pPr>
            <w:r>
              <w:rPr>
                <w:sz w:val="13"/>
              </w:rPr>
            </w:r>
          </w:p>
          <w:p>
            <w:pPr>
              <w:pStyle w:val="TableParagraph"/>
              <w:widowControl w:val="false"/>
              <w:numPr>
                <w:ilvl w:val="0"/>
                <w:numId w:val="12"/>
              </w:numPr>
              <w:tabs>
                <w:tab w:val="clear" w:pos="720"/>
                <w:tab w:val="left" w:pos="400" w:leader="none"/>
              </w:tabs>
              <w:suppressAutoHyphens w:val="true"/>
              <w:spacing w:lineRule="auto" w:line="247" w:before="0" w:after="0"/>
              <w:ind w:hanging="351" w:left="400" w:right="507"/>
              <w:jc w:val="left"/>
              <w:rPr>
                <w:sz w:val="13"/>
              </w:rPr>
            </w:pPr>
            <w:r>
              <w:rPr>
                <w:w w:val="105"/>
                <w:kern w:val="0"/>
                <w:sz w:val="13"/>
                <w:szCs w:val="22"/>
                <w:lang w:eastAsia="en-US" w:bidi="ar-SA"/>
              </w:rPr>
              <w:t>(categorie</w:t>
            </w:r>
            <w:r>
              <w:rPr>
                <w:spacing w:val="-9"/>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qualificazione</w:t>
            </w:r>
            <w:r>
              <w:rPr>
                <w:spacing w:val="-9"/>
                <w:w w:val="105"/>
                <w:kern w:val="0"/>
                <w:sz w:val="13"/>
                <w:szCs w:val="22"/>
                <w:lang w:eastAsia="en-US" w:bidi="ar-SA"/>
              </w:rPr>
              <w:t xml:space="preserve"> </w:t>
            </w:r>
            <w:r>
              <w:rPr>
                <w:w w:val="105"/>
                <w:kern w:val="0"/>
                <w:sz w:val="13"/>
                <w:szCs w:val="22"/>
                <w:lang w:eastAsia="en-US" w:bidi="ar-SA"/>
              </w:rPr>
              <w:t>alla</w:t>
            </w:r>
            <w:r>
              <w:rPr>
                <w:spacing w:val="-7"/>
                <w:w w:val="105"/>
                <w:kern w:val="0"/>
                <w:sz w:val="13"/>
                <w:szCs w:val="22"/>
                <w:lang w:eastAsia="en-US" w:bidi="ar-SA"/>
              </w:rPr>
              <w:t xml:space="preserve"> </w:t>
            </w:r>
            <w:r>
              <w:rPr>
                <w:w w:val="105"/>
                <w:kern w:val="0"/>
                <w:sz w:val="13"/>
                <w:szCs w:val="22"/>
                <w:lang w:eastAsia="en-US" w:bidi="ar-SA"/>
              </w:rPr>
              <w:t>quale</w:t>
            </w:r>
            <w:r>
              <w:rPr>
                <w:spacing w:val="-9"/>
                <w:w w:val="105"/>
                <w:kern w:val="0"/>
                <w:sz w:val="13"/>
                <w:szCs w:val="22"/>
                <w:lang w:eastAsia="en-US" w:bidi="ar-SA"/>
              </w:rPr>
              <w:t xml:space="preserve"> </w:t>
            </w:r>
            <w:r>
              <w:rPr>
                <w:w w:val="105"/>
                <w:kern w:val="0"/>
                <w:sz w:val="13"/>
                <w:szCs w:val="22"/>
                <w:lang w:eastAsia="en-US" w:bidi="ar-SA"/>
              </w:rPr>
              <w:t>si</w:t>
            </w:r>
            <w:r>
              <w:rPr>
                <w:spacing w:val="-7"/>
                <w:w w:val="105"/>
                <w:kern w:val="0"/>
                <w:sz w:val="13"/>
                <w:szCs w:val="22"/>
                <w:lang w:eastAsia="en-US" w:bidi="ar-SA"/>
              </w:rPr>
              <w:t xml:space="preserve"> </w:t>
            </w:r>
            <w:r>
              <w:rPr>
                <w:w w:val="105"/>
                <w:kern w:val="0"/>
                <w:sz w:val="13"/>
                <w:szCs w:val="22"/>
                <w:lang w:eastAsia="en-US" w:bidi="ar-SA"/>
              </w:rPr>
              <w:t>riferisce</w:t>
            </w:r>
            <w:r>
              <w:rPr>
                <w:spacing w:val="40"/>
                <w:w w:val="105"/>
                <w:kern w:val="0"/>
                <w:sz w:val="13"/>
                <w:szCs w:val="22"/>
                <w:lang w:eastAsia="en-US" w:bidi="ar-SA"/>
              </w:rPr>
              <w:t xml:space="preserve"> </w:t>
            </w:r>
            <w:r>
              <w:rPr>
                <w:spacing w:val="-2"/>
                <w:w w:val="105"/>
                <w:kern w:val="0"/>
                <w:sz w:val="13"/>
                <w:szCs w:val="22"/>
                <w:lang w:eastAsia="en-US" w:bidi="ar-SA"/>
              </w:rPr>
              <w:t>l’attestazione)</w:t>
            </w:r>
          </w:p>
          <w:p>
            <w:pPr>
              <w:pStyle w:val="TableParagraph"/>
              <w:widowControl w:val="false"/>
              <w:suppressAutoHyphens w:val="true"/>
              <w:spacing w:before="4" w:after="0"/>
              <w:ind w:hanging="0" w:left="468"/>
              <w:jc w:val="left"/>
              <w:rPr>
                <w:sz w:val="13"/>
              </w:rPr>
            </w:pPr>
            <w:r>
              <w:rPr>
                <w:spacing w:val="-2"/>
                <w:w w:val="105"/>
                <w:kern w:val="0"/>
                <w:sz w:val="13"/>
                <w:szCs w:val="22"/>
                <w:lang w:eastAsia="en-US" w:bidi="ar-SA"/>
              </w:rPr>
              <w:t>[…………..…]</w:t>
            </w:r>
          </w:p>
          <w:p>
            <w:pPr>
              <w:pStyle w:val="TableParagraph"/>
              <w:widowControl w:val="false"/>
              <w:suppressAutoHyphens w:val="true"/>
              <w:spacing w:before="1" w:after="0"/>
              <w:ind w:hanging="0" w:left="0"/>
              <w:jc w:val="left"/>
              <w:rPr>
                <w:sz w:val="14"/>
              </w:rPr>
            </w:pPr>
            <w:r>
              <w:rPr>
                <w:sz w:val="14"/>
              </w:rPr>
            </w:r>
          </w:p>
          <w:p>
            <w:pPr>
              <w:pStyle w:val="TableParagraph"/>
              <w:widowControl w:val="false"/>
              <w:numPr>
                <w:ilvl w:val="0"/>
                <w:numId w:val="12"/>
              </w:numPr>
              <w:tabs>
                <w:tab w:val="clear" w:pos="720"/>
                <w:tab w:val="left" w:pos="246" w:leader="none"/>
              </w:tabs>
              <w:suppressAutoHyphens w:val="true"/>
              <w:spacing w:before="0" w:after="0"/>
              <w:ind w:hanging="155" w:left="246"/>
              <w:jc w:val="left"/>
              <w:rPr>
                <w:sz w:val="13"/>
              </w:rPr>
            </w:pPr>
            <w:r>
              <w:rPr>
                <w:w w:val="105"/>
                <w:kern w:val="0"/>
                <w:sz w:val="13"/>
                <w:szCs w:val="22"/>
                <w:lang w:eastAsia="en-US" w:bidi="ar-SA"/>
              </w:rPr>
              <w:t>[ ]</w:t>
            </w:r>
            <w:r>
              <w:rPr>
                <w:spacing w:val="1"/>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7"/>
                <w:w w:val="105"/>
                <w:kern w:val="0"/>
                <w:sz w:val="13"/>
                <w:szCs w:val="22"/>
                <w:lang w:eastAsia="en-US" w:bidi="ar-SA"/>
              </w:rPr>
              <w:t>No</w:t>
            </w:r>
          </w:p>
        </w:tc>
      </w:tr>
      <w:tr>
        <w:trPr>
          <w:trHeight w:val="790" w:hRule="atLeast"/>
        </w:trPr>
        <w:tc>
          <w:tcPr>
            <w:tcW w:w="8881" w:type="dxa"/>
            <w:gridSpan w:val="2"/>
            <w:tcBorders>
              <w:top w:val="double" w:sz="4" w:space="0" w:color="00000A"/>
              <w:left w:val="single" w:sz="4" w:space="0" w:color="00000A"/>
              <w:bottom w:val="double" w:sz="4" w:space="0" w:color="00000A"/>
              <w:right w:val="single" w:sz="4" w:space="0" w:color="00000A"/>
            </w:tcBorders>
            <w:shd w:color="auto" w:fill="BFBFBF" w:val="clear"/>
          </w:tcPr>
          <w:p>
            <w:pPr>
              <w:pStyle w:val="TableParagraph"/>
              <w:widowControl w:val="false"/>
              <w:suppressAutoHyphens w:val="true"/>
              <w:spacing w:lineRule="auto" w:line="252" w:before="20" w:after="0"/>
              <w:ind w:hanging="0" w:left="88" w:right="96"/>
              <w:jc w:val="both"/>
              <w:rPr>
                <w:b/>
                <w:sz w:val="13"/>
              </w:rPr>
            </w:pPr>
            <w:r>
              <w:rPr>
                <w:b/>
                <w:w w:val="105"/>
                <w:kern w:val="0"/>
                <w:sz w:val="13"/>
                <w:szCs w:val="22"/>
                <w:lang w:eastAsia="en-US" w:bidi="ar-SA"/>
              </w:rPr>
              <w:t>Si evidenzia che gli operatori economici, iscritti in elenchi o in possesso</w:t>
            </w:r>
            <w:r>
              <w:rPr>
                <w:b/>
                <w:spacing w:val="40"/>
                <w:w w:val="105"/>
                <w:kern w:val="0"/>
                <w:sz w:val="13"/>
                <w:szCs w:val="22"/>
                <w:lang w:eastAsia="en-US" w:bidi="ar-SA"/>
              </w:rPr>
              <w:t xml:space="preserve"> </w:t>
            </w:r>
            <w:r>
              <w:rPr>
                <w:b/>
                <w:w w:val="105"/>
                <w:kern w:val="0"/>
                <w:sz w:val="13"/>
                <w:szCs w:val="22"/>
                <w:lang w:eastAsia="en-US" w:bidi="ar-SA"/>
              </w:rPr>
              <w:t>di attestazione di qualificazione SOA (per lavori di importo</w:t>
            </w:r>
            <w:r>
              <w:rPr>
                <w:b/>
                <w:spacing w:val="40"/>
                <w:w w:val="105"/>
                <w:kern w:val="0"/>
                <w:sz w:val="13"/>
                <w:szCs w:val="22"/>
                <w:lang w:eastAsia="en-US" w:bidi="ar-SA"/>
              </w:rPr>
              <w:t xml:space="preserve"> </w:t>
            </w:r>
            <w:r>
              <w:rPr>
                <w:b/>
                <w:w w:val="105"/>
                <w:kern w:val="0"/>
                <w:sz w:val="13"/>
                <w:szCs w:val="22"/>
                <w:lang w:eastAsia="en-US" w:bidi="ar-SA"/>
              </w:rPr>
              <w:t>superiore a 150.000 euro) di cui all’articolo 100 del Codice o in possesso di attestazione rilasciata da Sistemi di qualificazione di cui</w:t>
            </w:r>
            <w:r>
              <w:rPr>
                <w:b/>
                <w:spacing w:val="40"/>
                <w:w w:val="105"/>
                <w:kern w:val="0"/>
                <w:sz w:val="13"/>
                <w:szCs w:val="22"/>
                <w:lang w:eastAsia="en-US" w:bidi="ar-SA"/>
              </w:rPr>
              <w:t xml:space="preserve"> </w:t>
            </w:r>
            <w:r>
              <w:rPr>
                <w:b/>
                <w:w w:val="105"/>
                <w:kern w:val="0"/>
                <w:sz w:val="13"/>
                <w:szCs w:val="22"/>
                <w:lang w:eastAsia="en-US" w:bidi="ar-SA"/>
              </w:rPr>
              <w:t>all’articolo 162 del Codice, non compilano le Sezioni</w:t>
            </w:r>
            <w:r>
              <w:rPr>
                <w:b/>
                <w:spacing w:val="-3"/>
                <w:w w:val="105"/>
                <w:kern w:val="0"/>
                <w:sz w:val="13"/>
                <w:szCs w:val="22"/>
                <w:lang w:eastAsia="en-US" w:bidi="ar-SA"/>
              </w:rPr>
              <w:t xml:space="preserve"> </w:t>
            </w:r>
            <w:r>
              <w:rPr>
                <w:b/>
                <w:w w:val="105"/>
                <w:kern w:val="0"/>
                <w:sz w:val="13"/>
                <w:szCs w:val="22"/>
                <w:lang w:eastAsia="en-US" w:bidi="ar-SA"/>
              </w:rPr>
              <w:t>A, B e C della Parte IV.</w:t>
            </w:r>
          </w:p>
        </w:tc>
      </w:tr>
      <w:tr>
        <w:trPr>
          <w:trHeight w:val="396" w:hRule="atLeast"/>
        </w:trPr>
        <w:tc>
          <w:tcPr>
            <w:tcW w:w="5077" w:type="dxa"/>
            <w:tcBorders>
              <w:top w:val="doub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19" w:after="0"/>
              <w:jc w:val="left"/>
              <w:rPr>
                <w:b/>
                <w:sz w:val="14"/>
              </w:rPr>
            </w:pPr>
            <w:r>
              <w:rPr>
                <w:b/>
                <w:color w:val="00000A"/>
                <w:w w:val="105"/>
                <w:kern w:val="0"/>
                <w:sz w:val="14"/>
                <w:szCs w:val="22"/>
                <w:lang w:eastAsia="en-US" w:bidi="ar-SA"/>
              </w:rPr>
              <w:t>Forma</w:t>
            </w:r>
            <w:r>
              <w:rPr>
                <w:b/>
                <w:color w:val="00000A"/>
                <w:spacing w:val="-4"/>
                <w:w w:val="105"/>
                <w:kern w:val="0"/>
                <w:sz w:val="14"/>
                <w:szCs w:val="22"/>
                <w:lang w:eastAsia="en-US" w:bidi="ar-SA"/>
              </w:rPr>
              <w:t xml:space="preserve"> </w:t>
            </w:r>
            <w:r>
              <w:rPr>
                <w:b/>
                <w:color w:val="00000A"/>
                <w:w w:val="105"/>
                <w:kern w:val="0"/>
                <w:sz w:val="14"/>
                <w:szCs w:val="22"/>
                <w:lang w:eastAsia="en-US" w:bidi="ar-SA"/>
              </w:rPr>
              <w:t>della</w:t>
            </w:r>
            <w:r>
              <w:rPr>
                <w:b/>
                <w:color w:val="00000A"/>
                <w:spacing w:val="-6"/>
                <w:w w:val="105"/>
                <w:kern w:val="0"/>
                <w:sz w:val="14"/>
                <w:szCs w:val="22"/>
                <w:lang w:eastAsia="en-US" w:bidi="ar-SA"/>
              </w:rPr>
              <w:t xml:space="preserve"> </w:t>
            </w:r>
            <w:r>
              <w:rPr>
                <w:b/>
                <w:color w:val="00000A"/>
                <w:spacing w:val="-2"/>
                <w:w w:val="105"/>
                <w:kern w:val="0"/>
                <w:sz w:val="14"/>
                <w:szCs w:val="22"/>
                <w:lang w:eastAsia="en-US" w:bidi="ar-SA"/>
              </w:rPr>
              <w:t>partecipazione:</w:t>
            </w:r>
          </w:p>
        </w:tc>
        <w:tc>
          <w:tcPr>
            <w:tcW w:w="3804" w:type="dxa"/>
            <w:tcBorders>
              <w:top w:val="doub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19" w:after="0"/>
              <w:ind w:hanging="0" w:left="91"/>
              <w:jc w:val="left"/>
              <w:rPr>
                <w:b/>
                <w:sz w:val="14"/>
              </w:rPr>
            </w:pPr>
            <w:r>
              <w:rPr>
                <w:b/>
                <w:color w:val="00000A"/>
                <w:spacing w:val="-2"/>
                <w:w w:val="105"/>
                <w:kern w:val="0"/>
                <w:sz w:val="14"/>
                <w:szCs w:val="22"/>
                <w:lang w:eastAsia="en-US" w:bidi="ar-SA"/>
              </w:rPr>
              <w:t>Risposta:</w:t>
            </w:r>
          </w:p>
        </w:tc>
      </w:tr>
      <w:tr>
        <w:trPr>
          <w:trHeight w:val="400"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w w:val="105"/>
                <w:kern w:val="0"/>
                <w:sz w:val="13"/>
                <w:szCs w:val="22"/>
                <w:lang w:eastAsia="en-US" w:bidi="ar-SA"/>
              </w:rPr>
              <w:t>L'operatore</w:t>
            </w:r>
            <w:r>
              <w:rPr>
                <w:color w:val="00000A"/>
                <w:spacing w:val="-3"/>
                <w:w w:val="105"/>
                <w:kern w:val="0"/>
                <w:sz w:val="13"/>
                <w:szCs w:val="22"/>
                <w:lang w:eastAsia="en-US" w:bidi="ar-SA"/>
              </w:rPr>
              <w:t xml:space="preserve"> </w:t>
            </w:r>
            <w:r>
              <w:rPr>
                <w:color w:val="00000A"/>
                <w:w w:val="105"/>
                <w:kern w:val="0"/>
                <w:sz w:val="13"/>
                <w:szCs w:val="22"/>
                <w:lang w:eastAsia="en-US" w:bidi="ar-SA"/>
              </w:rPr>
              <w:t>economico</w:t>
            </w:r>
            <w:r>
              <w:rPr>
                <w:color w:val="00000A"/>
                <w:spacing w:val="-4"/>
                <w:w w:val="105"/>
                <w:kern w:val="0"/>
                <w:sz w:val="13"/>
                <w:szCs w:val="22"/>
                <w:lang w:eastAsia="en-US" w:bidi="ar-SA"/>
              </w:rPr>
              <w:t xml:space="preserve"> </w:t>
            </w:r>
            <w:r>
              <w:rPr>
                <w:color w:val="00000A"/>
                <w:w w:val="105"/>
                <w:kern w:val="0"/>
                <w:sz w:val="13"/>
                <w:szCs w:val="22"/>
                <w:lang w:eastAsia="en-US" w:bidi="ar-SA"/>
              </w:rPr>
              <w:t>partecipa</w:t>
            </w:r>
            <w:r>
              <w:rPr>
                <w:color w:val="00000A"/>
                <w:spacing w:val="-3"/>
                <w:w w:val="105"/>
                <w:kern w:val="0"/>
                <w:sz w:val="13"/>
                <w:szCs w:val="22"/>
                <w:lang w:eastAsia="en-US" w:bidi="ar-SA"/>
              </w:rPr>
              <w:t xml:space="preserve"> </w:t>
            </w:r>
            <w:r>
              <w:rPr>
                <w:color w:val="00000A"/>
                <w:w w:val="105"/>
                <w:kern w:val="0"/>
                <w:sz w:val="13"/>
                <w:szCs w:val="22"/>
                <w:lang w:eastAsia="en-US" w:bidi="ar-SA"/>
              </w:rPr>
              <w:t>alla</w:t>
            </w:r>
            <w:r>
              <w:rPr>
                <w:color w:val="00000A"/>
                <w:spacing w:val="-6"/>
                <w:w w:val="105"/>
                <w:kern w:val="0"/>
                <w:sz w:val="13"/>
                <w:szCs w:val="22"/>
                <w:lang w:eastAsia="en-US" w:bidi="ar-SA"/>
              </w:rPr>
              <w:t xml:space="preserve"> </w:t>
            </w:r>
            <w:r>
              <w:rPr>
                <w:color w:val="00000A"/>
                <w:w w:val="105"/>
                <w:kern w:val="0"/>
                <w:sz w:val="13"/>
                <w:szCs w:val="22"/>
                <w:lang w:eastAsia="en-US" w:bidi="ar-SA"/>
              </w:rPr>
              <w:t>procedura</w:t>
            </w:r>
            <w:r>
              <w:rPr>
                <w:color w:val="00000A"/>
                <w:spacing w:val="-5"/>
                <w:w w:val="105"/>
                <w:kern w:val="0"/>
                <w:sz w:val="13"/>
                <w:szCs w:val="22"/>
                <w:lang w:eastAsia="en-US" w:bidi="ar-SA"/>
              </w:rPr>
              <w:t xml:space="preserve"> </w:t>
            </w:r>
            <w:r>
              <w:rPr>
                <w:color w:val="00000A"/>
                <w:w w:val="105"/>
                <w:kern w:val="0"/>
                <w:sz w:val="13"/>
                <w:szCs w:val="22"/>
                <w:lang w:eastAsia="en-US" w:bidi="ar-SA"/>
              </w:rPr>
              <w:t>di</w:t>
            </w:r>
            <w:r>
              <w:rPr>
                <w:color w:val="00000A"/>
                <w:spacing w:val="-2"/>
                <w:w w:val="105"/>
                <w:kern w:val="0"/>
                <w:sz w:val="13"/>
                <w:szCs w:val="22"/>
                <w:lang w:eastAsia="en-US" w:bidi="ar-SA"/>
              </w:rPr>
              <w:t xml:space="preserve"> </w:t>
            </w:r>
            <w:r>
              <w:rPr>
                <w:color w:val="00000A"/>
                <w:w w:val="105"/>
                <w:kern w:val="0"/>
                <w:sz w:val="13"/>
                <w:szCs w:val="22"/>
                <w:lang w:eastAsia="en-US" w:bidi="ar-SA"/>
              </w:rPr>
              <w:t>appalto</w:t>
            </w:r>
            <w:r>
              <w:rPr>
                <w:color w:val="00000A"/>
                <w:spacing w:val="-5"/>
                <w:w w:val="105"/>
                <w:kern w:val="0"/>
                <w:sz w:val="13"/>
                <w:szCs w:val="22"/>
                <w:lang w:eastAsia="en-US" w:bidi="ar-SA"/>
              </w:rPr>
              <w:t xml:space="preserve"> </w:t>
            </w:r>
            <w:r>
              <w:rPr>
                <w:color w:val="00000A"/>
                <w:w w:val="105"/>
                <w:kern w:val="0"/>
                <w:sz w:val="13"/>
                <w:szCs w:val="22"/>
                <w:lang w:eastAsia="en-US" w:bidi="ar-SA"/>
              </w:rPr>
              <w:t>insieme</w:t>
            </w:r>
            <w:r>
              <w:rPr>
                <w:color w:val="00000A"/>
                <w:spacing w:val="-3"/>
                <w:w w:val="105"/>
                <w:kern w:val="0"/>
                <w:sz w:val="13"/>
                <w:szCs w:val="22"/>
                <w:lang w:eastAsia="en-US" w:bidi="ar-SA"/>
              </w:rPr>
              <w:t xml:space="preserve"> </w:t>
            </w:r>
            <w:r>
              <w:rPr>
                <w:color w:val="00000A"/>
                <w:w w:val="105"/>
                <w:kern w:val="0"/>
                <w:sz w:val="13"/>
                <w:szCs w:val="22"/>
                <w:lang w:eastAsia="en-US" w:bidi="ar-SA"/>
              </w:rPr>
              <w:t>ad</w:t>
            </w:r>
            <w:r>
              <w:rPr>
                <w:color w:val="00000A"/>
                <w:spacing w:val="-2"/>
                <w:w w:val="105"/>
                <w:kern w:val="0"/>
                <w:sz w:val="13"/>
                <w:szCs w:val="22"/>
                <w:lang w:eastAsia="en-US" w:bidi="ar-SA"/>
              </w:rPr>
              <w:t xml:space="preserve"> </w:t>
            </w:r>
            <w:r>
              <w:rPr>
                <w:color w:val="00000A"/>
                <w:w w:val="105"/>
                <w:kern w:val="0"/>
                <w:sz w:val="13"/>
                <w:szCs w:val="22"/>
                <w:lang w:eastAsia="en-US" w:bidi="ar-SA"/>
              </w:rPr>
              <w:t>altri</w:t>
            </w:r>
            <w:r>
              <w:rPr>
                <w:color w:val="00000A"/>
                <w:spacing w:val="-5"/>
                <w:w w:val="105"/>
                <w:kern w:val="0"/>
                <w:sz w:val="13"/>
                <w:szCs w:val="22"/>
                <w:lang w:eastAsia="en-US" w:bidi="ar-SA"/>
              </w:rPr>
              <w:t xml:space="preserve"> </w:t>
            </w:r>
            <w:r>
              <w:rPr>
                <w:color w:val="00000A"/>
                <w:spacing w:val="-2"/>
                <w:w w:val="105"/>
                <w:kern w:val="0"/>
                <w:sz w:val="13"/>
                <w:szCs w:val="22"/>
                <w:lang w:eastAsia="en-US" w:bidi="ar-SA"/>
              </w:rPr>
              <w:t>(</w:t>
            </w:r>
            <w:r>
              <w:rPr>
                <w:color w:val="00000A"/>
                <w:spacing w:val="-2"/>
                <w:w w:val="105"/>
                <w:kern w:val="0"/>
                <w:sz w:val="13"/>
                <w:szCs w:val="22"/>
                <w:vertAlign w:val="superscript"/>
                <w:lang w:eastAsia="en-US" w:bidi="ar-SA"/>
              </w:rPr>
              <w:t>10</w:t>
            </w:r>
            <w:r>
              <w:rPr>
                <w:color w:val="00000A"/>
                <w:spacing w:val="-2"/>
                <w:w w:val="105"/>
                <w:kern w:val="0"/>
                <w:sz w:val="13"/>
                <w:szCs w:val="22"/>
                <w:lang w:eastAsia="en-US" w:bidi="ar-SA"/>
              </w:rPr>
              <w:t>)?</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91"/>
              <w:jc w:val="left"/>
              <w:rPr>
                <w:sz w:val="14"/>
              </w:rPr>
            </w:pP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 Sì</w:t>
            </w:r>
            <w:r>
              <w:rPr>
                <w:color w:val="00000A"/>
                <w:spacing w:val="-2"/>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 xml:space="preserve">] </w:t>
            </w:r>
            <w:r>
              <w:rPr>
                <w:color w:val="00000A"/>
                <w:spacing w:val="-5"/>
                <w:w w:val="105"/>
                <w:kern w:val="0"/>
                <w:sz w:val="14"/>
                <w:szCs w:val="22"/>
                <w:lang w:eastAsia="en-US" w:bidi="ar-SA"/>
              </w:rPr>
              <w:t>No</w:t>
            </w:r>
          </w:p>
        </w:tc>
      </w:tr>
      <w:tr>
        <w:trPr>
          <w:trHeight w:val="234" w:hRule="atLeast"/>
        </w:trPr>
        <w:tc>
          <w:tcPr>
            <w:tcW w:w="8881" w:type="dxa"/>
            <w:gridSpan w:val="2"/>
            <w:tcBorders>
              <w:top w:val="single" w:sz="4" w:space="0" w:color="00000A"/>
              <w:left w:val="single" w:sz="4" w:space="0" w:color="00000A"/>
              <w:bottom w:val="single" w:sz="4" w:space="0" w:color="00000A"/>
              <w:right w:val="single" w:sz="4" w:space="0" w:color="00000A"/>
            </w:tcBorders>
            <w:shd w:color="auto" w:fill="BFBFBF" w:val="clear"/>
          </w:tcPr>
          <w:p>
            <w:pPr>
              <w:pStyle w:val="TableParagraph"/>
              <w:widowControl w:val="false"/>
              <w:suppressAutoHyphens w:val="true"/>
              <w:spacing w:before="46" w:after="0"/>
              <w:jc w:val="left"/>
              <w:rPr>
                <w:sz w:val="13"/>
              </w:rPr>
            </w:pPr>
            <w:r>
              <w:rPr>
                <w:b/>
                <w:color w:val="00000A"/>
                <w:w w:val="105"/>
                <w:kern w:val="0"/>
                <w:sz w:val="13"/>
                <w:szCs w:val="22"/>
                <w:lang w:eastAsia="en-US" w:bidi="ar-SA"/>
              </w:rPr>
              <w:t>In</w:t>
            </w:r>
            <w:r>
              <w:rPr>
                <w:b/>
                <w:color w:val="00000A"/>
                <w:spacing w:val="-7"/>
                <w:w w:val="105"/>
                <w:kern w:val="0"/>
                <w:sz w:val="13"/>
                <w:szCs w:val="22"/>
                <w:lang w:eastAsia="en-US" w:bidi="ar-SA"/>
              </w:rPr>
              <w:t xml:space="preserve"> </w:t>
            </w:r>
            <w:r>
              <w:rPr>
                <w:b/>
                <w:color w:val="00000A"/>
                <w:w w:val="105"/>
                <w:kern w:val="0"/>
                <w:sz w:val="13"/>
                <w:szCs w:val="22"/>
                <w:lang w:eastAsia="en-US" w:bidi="ar-SA"/>
              </w:rPr>
              <w:t>caso</w:t>
            </w:r>
            <w:r>
              <w:rPr>
                <w:b/>
                <w:color w:val="00000A"/>
                <w:spacing w:val="-4"/>
                <w:w w:val="105"/>
                <w:kern w:val="0"/>
                <w:sz w:val="13"/>
                <w:szCs w:val="22"/>
                <w:lang w:eastAsia="en-US" w:bidi="ar-SA"/>
              </w:rPr>
              <w:t xml:space="preserve"> </w:t>
            </w:r>
            <w:r>
              <w:rPr>
                <w:b/>
                <w:color w:val="00000A"/>
                <w:w w:val="105"/>
                <w:kern w:val="0"/>
                <w:sz w:val="13"/>
                <w:szCs w:val="22"/>
                <w:lang w:eastAsia="en-US" w:bidi="ar-SA"/>
              </w:rPr>
              <w:t>affermativo</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w w:val="105"/>
                <w:kern w:val="0"/>
                <w:sz w:val="13"/>
                <w:szCs w:val="22"/>
                <w:lang w:eastAsia="en-US" w:bidi="ar-SA"/>
              </w:rPr>
              <w:t>accertarsi</w:t>
            </w:r>
            <w:r>
              <w:rPr>
                <w:color w:val="00000A"/>
                <w:spacing w:val="-7"/>
                <w:w w:val="105"/>
                <w:kern w:val="0"/>
                <w:sz w:val="13"/>
                <w:szCs w:val="22"/>
                <w:lang w:eastAsia="en-US" w:bidi="ar-SA"/>
              </w:rPr>
              <w:t xml:space="preserve"> </w:t>
            </w:r>
            <w:r>
              <w:rPr>
                <w:color w:val="00000A"/>
                <w:w w:val="105"/>
                <w:kern w:val="0"/>
                <w:sz w:val="13"/>
                <w:szCs w:val="22"/>
                <w:lang w:eastAsia="en-US" w:bidi="ar-SA"/>
              </w:rPr>
              <w:t>che</w:t>
            </w:r>
            <w:r>
              <w:rPr>
                <w:color w:val="00000A"/>
                <w:spacing w:val="-2"/>
                <w:w w:val="105"/>
                <w:kern w:val="0"/>
                <w:sz w:val="13"/>
                <w:szCs w:val="22"/>
                <w:lang w:eastAsia="en-US" w:bidi="ar-SA"/>
              </w:rPr>
              <w:t xml:space="preserve"> </w:t>
            </w:r>
            <w:r>
              <w:rPr>
                <w:color w:val="00000A"/>
                <w:w w:val="105"/>
                <w:kern w:val="0"/>
                <w:sz w:val="13"/>
                <w:szCs w:val="22"/>
                <w:lang w:eastAsia="en-US" w:bidi="ar-SA"/>
              </w:rPr>
              <w:t>gli</w:t>
            </w:r>
            <w:r>
              <w:rPr>
                <w:color w:val="00000A"/>
                <w:spacing w:val="-4"/>
                <w:w w:val="105"/>
                <w:kern w:val="0"/>
                <w:sz w:val="13"/>
                <w:szCs w:val="22"/>
                <w:lang w:eastAsia="en-US" w:bidi="ar-SA"/>
              </w:rPr>
              <w:t xml:space="preserve"> </w:t>
            </w:r>
            <w:r>
              <w:rPr>
                <w:color w:val="00000A"/>
                <w:w w:val="105"/>
                <w:kern w:val="0"/>
                <w:sz w:val="13"/>
                <w:szCs w:val="22"/>
                <w:lang w:eastAsia="en-US" w:bidi="ar-SA"/>
              </w:rPr>
              <w:t>altri</w:t>
            </w:r>
            <w:r>
              <w:rPr>
                <w:color w:val="00000A"/>
                <w:spacing w:val="-3"/>
                <w:w w:val="105"/>
                <w:kern w:val="0"/>
                <w:sz w:val="13"/>
                <w:szCs w:val="22"/>
                <w:lang w:eastAsia="en-US" w:bidi="ar-SA"/>
              </w:rPr>
              <w:t xml:space="preserve"> </w:t>
            </w:r>
            <w:r>
              <w:rPr>
                <w:color w:val="00000A"/>
                <w:w w:val="105"/>
                <w:kern w:val="0"/>
                <w:sz w:val="13"/>
                <w:szCs w:val="22"/>
                <w:lang w:eastAsia="en-US" w:bidi="ar-SA"/>
              </w:rPr>
              <w:t>operatori</w:t>
            </w:r>
            <w:r>
              <w:rPr>
                <w:color w:val="00000A"/>
                <w:spacing w:val="-1"/>
                <w:w w:val="105"/>
                <w:kern w:val="0"/>
                <w:sz w:val="13"/>
                <w:szCs w:val="22"/>
                <w:lang w:eastAsia="en-US" w:bidi="ar-SA"/>
              </w:rPr>
              <w:t xml:space="preserve"> </w:t>
            </w:r>
            <w:r>
              <w:rPr>
                <w:color w:val="00000A"/>
                <w:w w:val="105"/>
                <w:kern w:val="0"/>
                <w:sz w:val="13"/>
                <w:szCs w:val="22"/>
                <w:lang w:eastAsia="en-US" w:bidi="ar-SA"/>
              </w:rPr>
              <w:t>interessati</w:t>
            </w:r>
            <w:r>
              <w:rPr>
                <w:color w:val="00000A"/>
                <w:spacing w:val="-4"/>
                <w:w w:val="105"/>
                <w:kern w:val="0"/>
                <w:sz w:val="13"/>
                <w:szCs w:val="22"/>
                <w:lang w:eastAsia="en-US" w:bidi="ar-SA"/>
              </w:rPr>
              <w:t xml:space="preserve"> </w:t>
            </w:r>
            <w:r>
              <w:rPr>
                <w:color w:val="00000A"/>
                <w:w w:val="105"/>
                <w:kern w:val="0"/>
                <w:sz w:val="13"/>
                <w:szCs w:val="22"/>
                <w:lang w:eastAsia="en-US" w:bidi="ar-SA"/>
              </w:rPr>
              <w:t>forniscano</w:t>
            </w:r>
            <w:r>
              <w:rPr>
                <w:color w:val="00000A"/>
                <w:spacing w:val="-5"/>
                <w:w w:val="105"/>
                <w:kern w:val="0"/>
                <w:sz w:val="13"/>
                <w:szCs w:val="22"/>
                <w:lang w:eastAsia="en-US" w:bidi="ar-SA"/>
              </w:rPr>
              <w:t xml:space="preserve"> </w:t>
            </w:r>
            <w:r>
              <w:rPr>
                <w:color w:val="00000A"/>
                <w:w w:val="105"/>
                <w:kern w:val="0"/>
                <w:sz w:val="13"/>
                <w:szCs w:val="22"/>
                <w:lang w:eastAsia="en-US" w:bidi="ar-SA"/>
              </w:rPr>
              <w:t>un</w:t>
            </w:r>
            <w:r>
              <w:rPr>
                <w:color w:val="00000A"/>
                <w:spacing w:val="-3"/>
                <w:w w:val="105"/>
                <w:kern w:val="0"/>
                <w:sz w:val="13"/>
                <w:szCs w:val="22"/>
                <w:lang w:eastAsia="en-US" w:bidi="ar-SA"/>
              </w:rPr>
              <w:t xml:space="preserve"> </w:t>
            </w:r>
            <w:r>
              <w:rPr>
                <w:color w:val="00000A"/>
                <w:w w:val="105"/>
                <w:kern w:val="0"/>
                <w:sz w:val="13"/>
                <w:szCs w:val="22"/>
                <w:lang w:eastAsia="en-US" w:bidi="ar-SA"/>
              </w:rPr>
              <w:t>DGUE</w:t>
            </w:r>
            <w:r>
              <w:rPr>
                <w:color w:val="00000A"/>
                <w:spacing w:val="-5"/>
                <w:w w:val="105"/>
                <w:kern w:val="0"/>
                <w:sz w:val="13"/>
                <w:szCs w:val="22"/>
                <w:lang w:eastAsia="en-US" w:bidi="ar-SA"/>
              </w:rPr>
              <w:t xml:space="preserve"> </w:t>
            </w:r>
            <w:r>
              <w:rPr>
                <w:color w:val="00000A"/>
                <w:spacing w:val="-2"/>
                <w:w w:val="105"/>
                <w:kern w:val="0"/>
                <w:sz w:val="13"/>
                <w:szCs w:val="22"/>
                <w:lang w:eastAsia="en-US" w:bidi="ar-SA"/>
              </w:rPr>
              <w:t>distinto.</w:t>
            </w:r>
          </w:p>
        </w:tc>
      </w:tr>
      <w:tr>
        <w:trPr>
          <w:trHeight w:val="2014"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b/>
                <w:w w:val="105"/>
                <w:kern w:val="0"/>
                <w:sz w:val="14"/>
                <w:szCs w:val="22"/>
                <w:lang w:eastAsia="en-US" w:bidi="ar-SA"/>
              </w:rPr>
              <w:t>In</w:t>
            </w:r>
            <w:r>
              <w:rPr>
                <w:b/>
                <w:spacing w:val="-4"/>
                <w:w w:val="105"/>
                <w:kern w:val="0"/>
                <w:sz w:val="14"/>
                <w:szCs w:val="22"/>
                <w:lang w:eastAsia="en-US" w:bidi="ar-SA"/>
              </w:rPr>
              <w:t xml:space="preserve"> </w:t>
            </w:r>
            <w:r>
              <w:rPr>
                <w:b/>
                <w:w w:val="105"/>
                <w:kern w:val="0"/>
                <w:sz w:val="14"/>
                <w:szCs w:val="22"/>
                <w:lang w:eastAsia="en-US" w:bidi="ar-SA"/>
              </w:rPr>
              <w:t xml:space="preserve">caso </w:t>
            </w:r>
            <w:r>
              <w:rPr>
                <w:b/>
                <w:spacing w:val="-2"/>
                <w:w w:val="105"/>
                <w:kern w:val="0"/>
                <w:sz w:val="14"/>
                <w:szCs w:val="22"/>
                <w:lang w:eastAsia="en-US" w:bidi="ar-SA"/>
              </w:rPr>
              <w:t>affermativo</w:t>
            </w:r>
            <w:r>
              <w:rPr>
                <w:spacing w:val="-2"/>
                <w:w w:val="105"/>
                <w:kern w:val="0"/>
                <w:sz w:val="14"/>
                <w:szCs w:val="22"/>
                <w:lang w:eastAsia="en-US" w:bidi="ar-SA"/>
              </w:rPr>
              <w:t>:</w:t>
            </w:r>
          </w:p>
          <w:p>
            <w:pPr>
              <w:pStyle w:val="TableParagraph"/>
              <w:widowControl w:val="false"/>
              <w:numPr>
                <w:ilvl w:val="0"/>
                <w:numId w:val="11"/>
              </w:numPr>
              <w:tabs>
                <w:tab w:val="clear" w:pos="720"/>
                <w:tab w:val="left" w:pos="364" w:leader="none"/>
              </w:tabs>
              <w:suppressAutoHyphens w:val="true"/>
              <w:spacing w:lineRule="auto" w:line="252" w:before="122" w:after="0"/>
              <w:ind w:hanging="276" w:left="364" w:right="95"/>
              <w:jc w:val="both"/>
              <w:rPr>
                <w:sz w:val="13"/>
              </w:rPr>
            </w:pPr>
            <w:r>
              <w:rPr>
                <w:w w:val="105"/>
                <w:kern w:val="0"/>
                <w:sz w:val="13"/>
                <w:szCs w:val="22"/>
                <w:lang w:eastAsia="en-US" w:bidi="ar-SA"/>
              </w:rPr>
              <w:t>Specificare il ruolo dell'operatore economico nel raggruppamento, ovvero</w:t>
            </w:r>
            <w:r>
              <w:rPr>
                <w:spacing w:val="40"/>
                <w:w w:val="105"/>
                <w:kern w:val="0"/>
                <w:sz w:val="13"/>
                <w:szCs w:val="22"/>
                <w:lang w:eastAsia="en-US" w:bidi="ar-SA"/>
              </w:rPr>
              <w:t xml:space="preserve"> </w:t>
            </w:r>
            <w:r>
              <w:rPr>
                <w:w w:val="105"/>
                <w:kern w:val="0"/>
                <w:sz w:val="13"/>
                <w:szCs w:val="22"/>
                <w:lang w:eastAsia="en-US" w:bidi="ar-SA"/>
              </w:rPr>
              <w:t>consorzio,</w:t>
            </w:r>
            <w:r>
              <w:rPr>
                <w:spacing w:val="-3"/>
                <w:w w:val="105"/>
                <w:kern w:val="0"/>
                <w:sz w:val="13"/>
                <w:szCs w:val="22"/>
                <w:lang w:eastAsia="en-US" w:bidi="ar-SA"/>
              </w:rPr>
              <w:t xml:space="preserve"> </w:t>
            </w:r>
            <w:r>
              <w:rPr>
                <w:w w:val="105"/>
                <w:kern w:val="0"/>
                <w:sz w:val="13"/>
                <w:szCs w:val="22"/>
                <w:lang w:eastAsia="en-US" w:bidi="ar-SA"/>
              </w:rPr>
              <w:t>GEIE,</w:t>
            </w:r>
            <w:r>
              <w:rPr>
                <w:spacing w:val="-3"/>
                <w:w w:val="105"/>
                <w:kern w:val="0"/>
                <w:sz w:val="13"/>
                <w:szCs w:val="22"/>
                <w:lang w:eastAsia="en-US" w:bidi="ar-SA"/>
              </w:rPr>
              <w:t xml:space="preserve"> </w:t>
            </w:r>
            <w:r>
              <w:rPr>
                <w:w w:val="105"/>
                <w:kern w:val="0"/>
                <w:sz w:val="13"/>
                <w:szCs w:val="22"/>
                <w:lang w:eastAsia="en-US" w:bidi="ar-SA"/>
              </w:rPr>
              <w:t>rete</w:t>
            </w:r>
            <w:r>
              <w:rPr>
                <w:spacing w:val="-4"/>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impresa</w:t>
            </w:r>
            <w:r>
              <w:rPr>
                <w:spacing w:val="-7"/>
                <w:w w:val="105"/>
                <w:kern w:val="0"/>
                <w:sz w:val="13"/>
                <w:szCs w:val="22"/>
                <w:lang w:eastAsia="en-US" w:bidi="ar-SA"/>
              </w:rPr>
              <w:t xml:space="preserve"> </w:t>
            </w:r>
            <w:r>
              <w:rPr>
                <w:w w:val="105"/>
                <w:kern w:val="0"/>
                <w:sz w:val="13"/>
                <w:szCs w:val="22"/>
                <w:lang w:eastAsia="en-US" w:bidi="ar-SA"/>
              </w:rPr>
              <w:t>di</w:t>
            </w:r>
            <w:r>
              <w:rPr>
                <w:spacing w:val="-4"/>
                <w:w w:val="105"/>
                <w:kern w:val="0"/>
                <w:sz w:val="13"/>
                <w:szCs w:val="22"/>
                <w:lang w:eastAsia="en-US" w:bidi="ar-SA"/>
              </w:rPr>
              <w:t xml:space="preserve"> </w:t>
            </w:r>
            <w:r>
              <w:rPr>
                <w:w w:val="105"/>
                <w:kern w:val="0"/>
                <w:sz w:val="13"/>
                <w:szCs w:val="22"/>
                <w:lang w:eastAsia="en-US" w:bidi="ar-SA"/>
              </w:rPr>
              <w:t>cui</w:t>
            </w:r>
            <w:r>
              <w:rPr>
                <w:spacing w:val="-5"/>
                <w:w w:val="105"/>
                <w:kern w:val="0"/>
                <w:sz w:val="13"/>
                <w:szCs w:val="22"/>
                <w:lang w:eastAsia="en-US" w:bidi="ar-SA"/>
              </w:rPr>
              <w:t xml:space="preserve"> </w:t>
            </w:r>
            <w:r>
              <w:rPr>
                <w:w w:val="105"/>
                <w:kern w:val="0"/>
                <w:sz w:val="13"/>
                <w:szCs w:val="22"/>
                <w:lang w:eastAsia="en-US" w:bidi="ar-SA"/>
              </w:rPr>
              <w:t>all’</w:t>
            </w:r>
            <w:r>
              <w:rPr>
                <w:spacing w:val="-10"/>
                <w:w w:val="105"/>
                <w:kern w:val="0"/>
                <w:sz w:val="13"/>
                <w:szCs w:val="22"/>
                <w:lang w:eastAsia="en-US" w:bidi="ar-SA"/>
              </w:rPr>
              <w:t xml:space="preserve"> </w:t>
            </w:r>
            <w:r>
              <w:rPr>
                <w:w w:val="105"/>
                <w:kern w:val="0"/>
                <w:sz w:val="13"/>
                <w:szCs w:val="22"/>
                <w:lang w:eastAsia="en-US" w:bidi="ar-SA"/>
              </w:rPr>
              <w:t>art.</w:t>
            </w:r>
            <w:r>
              <w:rPr>
                <w:spacing w:val="-5"/>
                <w:w w:val="105"/>
                <w:kern w:val="0"/>
                <w:sz w:val="13"/>
                <w:szCs w:val="22"/>
                <w:lang w:eastAsia="en-US" w:bidi="ar-SA"/>
              </w:rPr>
              <w:t xml:space="preserve"> </w:t>
            </w:r>
            <w:r>
              <w:rPr>
                <w:w w:val="105"/>
                <w:kern w:val="0"/>
                <w:sz w:val="13"/>
                <w:szCs w:val="22"/>
                <w:lang w:eastAsia="en-US" w:bidi="ar-SA"/>
              </w:rPr>
              <w:t>65,</w:t>
            </w:r>
            <w:r>
              <w:rPr>
                <w:spacing w:val="-6"/>
                <w:w w:val="105"/>
                <w:kern w:val="0"/>
                <w:sz w:val="13"/>
                <w:szCs w:val="22"/>
                <w:lang w:eastAsia="en-US" w:bidi="ar-SA"/>
              </w:rPr>
              <w:t xml:space="preserve"> </w:t>
            </w:r>
            <w:r>
              <w:rPr>
                <w:w w:val="105"/>
                <w:kern w:val="0"/>
                <w:sz w:val="13"/>
                <w:szCs w:val="22"/>
                <w:lang w:eastAsia="en-US" w:bidi="ar-SA"/>
              </w:rPr>
              <w:t>comma</w:t>
            </w:r>
            <w:r>
              <w:rPr>
                <w:spacing w:val="-4"/>
                <w:w w:val="105"/>
                <w:kern w:val="0"/>
                <w:sz w:val="13"/>
                <w:szCs w:val="22"/>
                <w:lang w:eastAsia="en-US" w:bidi="ar-SA"/>
              </w:rPr>
              <w:t xml:space="preserve"> </w:t>
            </w:r>
            <w:r>
              <w:rPr>
                <w:w w:val="105"/>
                <w:kern w:val="0"/>
                <w:sz w:val="13"/>
                <w:szCs w:val="22"/>
                <w:lang w:eastAsia="en-US" w:bidi="ar-SA"/>
              </w:rPr>
              <w:t>2,</w:t>
            </w:r>
            <w:r>
              <w:rPr>
                <w:spacing w:val="-4"/>
                <w:w w:val="105"/>
                <w:kern w:val="0"/>
                <w:sz w:val="13"/>
                <w:szCs w:val="22"/>
                <w:lang w:eastAsia="en-US" w:bidi="ar-SA"/>
              </w:rPr>
              <w:t xml:space="preserve"> </w:t>
            </w:r>
            <w:r>
              <w:rPr>
                <w:w w:val="105"/>
                <w:kern w:val="0"/>
                <w:sz w:val="13"/>
                <w:szCs w:val="22"/>
                <w:lang w:eastAsia="en-US" w:bidi="ar-SA"/>
              </w:rPr>
              <w:t>lett. e),</w:t>
            </w:r>
            <w:r>
              <w:rPr>
                <w:spacing w:val="-6"/>
                <w:w w:val="105"/>
                <w:kern w:val="0"/>
                <w:sz w:val="13"/>
                <w:szCs w:val="22"/>
                <w:lang w:eastAsia="en-US" w:bidi="ar-SA"/>
              </w:rPr>
              <w:t xml:space="preserve"> </w:t>
            </w:r>
            <w:r>
              <w:rPr>
                <w:w w:val="105"/>
                <w:kern w:val="0"/>
                <w:sz w:val="13"/>
                <w:szCs w:val="22"/>
                <w:lang w:eastAsia="en-US" w:bidi="ar-SA"/>
              </w:rPr>
              <w:t>f),</w:t>
            </w:r>
            <w:r>
              <w:rPr>
                <w:spacing w:val="-3"/>
                <w:w w:val="105"/>
                <w:kern w:val="0"/>
                <w:sz w:val="13"/>
                <w:szCs w:val="22"/>
                <w:lang w:eastAsia="en-US" w:bidi="ar-SA"/>
              </w:rPr>
              <w:t xml:space="preserve"> </w:t>
            </w:r>
            <w:r>
              <w:rPr>
                <w:w w:val="105"/>
                <w:kern w:val="0"/>
                <w:sz w:val="13"/>
                <w:szCs w:val="22"/>
                <w:lang w:eastAsia="en-US" w:bidi="ar-SA"/>
              </w:rPr>
              <w:t>g),</w:t>
            </w:r>
            <w:r>
              <w:rPr>
                <w:spacing w:val="-7"/>
                <w:w w:val="105"/>
                <w:kern w:val="0"/>
                <w:sz w:val="13"/>
                <w:szCs w:val="22"/>
                <w:lang w:eastAsia="en-US" w:bidi="ar-SA"/>
              </w:rPr>
              <w:t xml:space="preserve"> </w:t>
            </w:r>
            <w:r>
              <w:rPr>
                <w:w w:val="105"/>
                <w:kern w:val="0"/>
                <w:sz w:val="13"/>
                <w:szCs w:val="22"/>
                <w:lang w:eastAsia="en-US" w:bidi="ar-SA"/>
              </w:rPr>
              <w:t>h),</w:t>
            </w:r>
            <w:r>
              <w:rPr>
                <w:spacing w:val="40"/>
                <w:w w:val="105"/>
                <w:kern w:val="0"/>
                <w:sz w:val="13"/>
                <w:szCs w:val="22"/>
                <w:lang w:eastAsia="en-US" w:bidi="ar-SA"/>
              </w:rPr>
              <w:t xml:space="preserve"> </w:t>
            </w:r>
            <w:r>
              <w:rPr>
                <w:w w:val="105"/>
                <w:kern w:val="0"/>
                <w:sz w:val="13"/>
                <w:szCs w:val="22"/>
                <w:lang w:eastAsia="en-US" w:bidi="ar-SA"/>
              </w:rPr>
              <w:t>ed all’art. 66, comma 1, lett. a), b), c), d), e), f), del Codice (capofila,</w:t>
            </w:r>
            <w:r>
              <w:rPr>
                <w:spacing w:val="40"/>
                <w:w w:val="105"/>
                <w:kern w:val="0"/>
                <w:sz w:val="13"/>
                <w:szCs w:val="22"/>
                <w:lang w:eastAsia="en-US" w:bidi="ar-SA"/>
              </w:rPr>
              <w:t xml:space="preserve"> </w:t>
            </w:r>
            <w:r>
              <w:rPr>
                <w:w w:val="105"/>
                <w:kern w:val="0"/>
                <w:sz w:val="13"/>
                <w:szCs w:val="22"/>
                <w:lang w:eastAsia="en-US" w:bidi="ar-SA"/>
              </w:rPr>
              <w:t>responsabile di compiti specifici, ecc.)</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11"/>
              </w:numPr>
              <w:tabs>
                <w:tab w:val="clear" w:pos="720"/>
                <w:tab w:val="left" w:pos="364" w:leader="none"/>
              </w:tabs>
              <w:suppressAutoHyphens w:val="true"/>
              <w:spacing w:lineRule="auto" w:line="247" w:before="113" w:after="0"/>
              <w:ind w:hanging="276" w:left="364" w:right="97"/>
              <w:jc w:val="both"/>
              <w:rPr>
                <w:sz w:val="13"/>
              </w:rPr>
            </w:pPr>
            <w:r>
              <w:rPr>
                <w:w w:val="105"/>
                <w:kern w:val="0"/>
                <w:sz w:val="13"/>
                <w:szCs w:val="22"/>
                <w:lang w:eastAsia="en-US" w:bidi="ar-SA"/>
              </w:rPr>
              <w:t>Indicare gli altri operatori economici che compartecipano alla procedura di</w:t>
            </w:r>
            <w:r>
              <w:rPr>
                <w:spacing w:val="40"/>
                <w:w w:val="105"/>
                <w:kern w:val="0"/>
                <w:sz w:val="13"/>
                <w:szCs w:val="22"/>
                <w:lang w:eastAsia="en-US" w:bidi="ar-SA"/>
              </w:rPr>
              <w:t xml:space="preserve"> </w:t>
            </w:r>
            <w:r>
              <w:rPr>
                <w:spacing w:val="-2"/>
                <w:w w:val="105"/>
                <w:kern w:val="0"/>
                <w:sz w:val="13"/>
                <w:szCs w:val="22"/>
                <w:lang w:eastAsia="en-US" w:bidi="ar-SA"/>
              </w:rPr>
              <w:t>appalto.</w:t>
            </w:r>
          </w:p>
          <w:p>
            <w:pPr>
              <w:pStyle w:val="TableParagraph"/>
              <w:widowControl w:val="false"/>
              <w:suppressAutoHyphens w:val="true"/>
              <w:spacing w:before="10" w:after="0"/>
              <w:ind w:hanging="0" w:left="0"/>
              <w:jc w:val="left"/>
              <w:rPr>
                <w:sz w:val="13"/>
              </w:rPr>
            </w:pPr>
            <w:r>
              <w:rPr>
                <w:sz w:val="13"/>
              </w:rPr>
            </w:r>
          </w:p>
          <w:p>
            <w:pPr>
              <w:pStyle w:val="TableParagraph"/>
              <w:widowControl w:val="false"/>
              <w:numPr>
                <w:ilvl w:val="0"/>
                <w:numId w:val="11"/>
              </w:numPr>
              <w:tabs>
                <w:tab w:val="clear" w:pos="720"/>
                <w:tab w:val="left" w:pos="312" w:leader="none"/>
              </w:tabs>
              <w:suppressAutoHyphens w:val="true"/>
              <w:spacing w:before="0" w:after="0"/>
              <w:ind w:hanging="224" w:left="312"/>
              <w:jc w:val="left"/>
              <w:rPr>
                <w:sz w:val="13"/>
              </w:rPr>
            </w:pPr>
            <w:r>
              <w:rPr>
                <w:w w:val="105"/>
                <w:kern w:val="0"/>
                <w:sz w:val="13"/>
                <w:szCs w:val="22"/>
                <w:lang w:eastAsia="en-US" w:bidi="ar-SA"/>
              </w:rPr>
              <w:t>Se</w:t>
            </w:r>
            <w:r>
              <w:rPr>
                <w:spacing w:val="-8"/>
                <w:w w:val="105"/>
                <w:kern w:val="0"/>
                <w:sz w:val="13"/>
                <w:szCs w:val="22"/>
                <w:lang w:eastAsia="en-US" w:bidi="ar-SA"/>
              </w:rPr>
              <w:t xml:space="preserve"> </w:t>
            </w:r>
            <w:r>
              <w:rPr>
                <w:w w:val="105"/>
                <w:kern w:val="0"/>
                <w:sz w:val="13"/>
                <w:szCs w:val="22"/>
                <w:lang w:eastAsia="en-US" w:bidi="ar-SA"/>
              </w:rPr>
              <w:t>pertinente,</w:t>
            </w:r>
            <w:r>
              <w:rPr>
                <w:spacing w:val="-3"/>
                <w:w w:val="105"/>
                <w:kern w:val="0"/>
                <w:sz w:val="13"/>
                <w:szCs w:val="22"/>
                <w:lang w:eastAsia="en-US" w:bidi="ar-SA"/>
              </w:rPr>
              <w:t xml:space="preserve"> </w:t>
            </w:r>
            <w:r>
              <w:rPr>
                <w:w w:val="105"/>
                <w:kern w:val="0"/>
                <w:sz w:val="13"/>
                <w:szCs w:val="22"/>
                <w:lang w:eastAsia="en-US" w:bidi="ar-SA"/>
              </w:rPr>
              <w:t>indicare</w:t>
            </w:r>
            <w:r>
              <w:rPr>
                <w:spacing w:val="-5"/>
                <w:w w:val="105"/>
                <w:kern w:val="0"/>
                <w:sz w:val="13"/>
                <w:szCs w:val="22"/>
                <w:lang w:eastAsia="en-US" w:bidi="ar-SA"/>
              </w:rPr>
              <w:t xml:space="preserve"> </w:t>
            </w:r>
            <w:r>
              <w:rPr>
                <w:w w:val="105"/>
                <w:kern w:val="0"/>
                <w:sz w:val="13"/>
                <w:szCs w:val="22"/>
                <w:lang w:eastAsia="en-US" w:bidi="ar-SA"/>
              </w:rPr>
              <w:t>il</w:t>
            </w:r>
            <w:r>
              <w:rPr>
                <w:spacing w:val="-4"/>
                <w:w w:val="105"/>
                <w:kern w:val="0"/>
                <w:sz w:val="13"/>
                <w:szCs w:val="22"/>
                <w:lang w:eastAsia="en-US" w:bidi="ar-SA"/>
              </w:rPr>
              <w:t xml:space="preserve"> </w:t>
            </w:r>
            <w:r>
              <w:rPr>
                <w:w w:val="105"/>
                <w:kern w:val="0"/>
                <w:sz w:val="13"/>
                <w:szCs w:val="22"/>
                <w:lang w:eastAsia="en-US" w:bidi="ar-SA"/>
              </w:rPr>
              <w:t>nome</w:t>
            </w:r>
            <w:r>
              <w:rPr>
                <w:spacing w:val="-3"/>
                <w:w w:val="105"/>
                <w:kern w:val="0"/>
                <w:sz w:val="13"/>
                <w:szCs w:val="22"/>
                <w:lang w:eastAsia="en-US" w:bidi="ar-SA"/>
              </w:rPr>
              <w:t xml:space="preserve"> </w:t>
            </w:r>
            <w:r>
              <w:rPr>
                <w:w w:val="105"/>
                <w:kern w:val="0"/>
                <w:sz w:val="13"/>
                <w:szCs w:val="22"/>
                <w:lang w:eastAsia="en-US" w:bidi="ar-SA"/>
              </w:rPr>
              <w:t>del</w:t>
            </w:r>
            <w:r>
              <w:rPr>
                <w:spacing w:val="-1"/>
                <w:w w:val="105"/>
                <w:kern w:val="0"/>
                <w:sz w:val="13"/>
                <w:szCs w:val="22"/>
                <w:lang w:eastAsia="en-US" w:bidi="ar-SA"/>
              </w:rPr>
              <w:t xml:space="preserve"> </w:t>
            </w:r>
            <w:r>
              <w:rPr>
                <w:w w:val="105"/>
                <w:kern w:val="0"/>
                <w:sz w:val="13"/>
                <w:szCs w:val="22"/>
                <w:lang w:eastAsia="en-US" w:bidi="ar-SA"/>
              </w:rPr>
              <w:t>raggruppamento</w:t>
            </w:r>
            <w:r>
              <w:rPr>
                <w:spacing w:val="-6"/>
                <w:w w:val="105"/>
                <w:kern w:val="0"/>
                <w:sz w:val="13"/>
                <w:szCs w:val="22"/>
                <w:lang w:eastAsia="en-US" w:bidi="ar-SA"/>
              </w:rPr>
              <w:t xml:space="preserve"> </w:t>
            </w:r>
            <w:r>
              <w:rPr>
                <w:spacing w:val="-2"/>
                <w:w w:val="105"/>
                <w:kern w:val="0"/>
                <w:sz w:val="13"/>
                <w:szCs w:val="22"/>
                <w:lang w:eastAsia="en-US" w:bidi="ar-SA"/>
              </w:rPr>
              <w:t>partecipante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numPr>
                <w:ilvl w:val="0"/>
                <w:numId w:val="10"/>
              </w:numPr>
              <w:tabs>
                <w:tab w:val="clear" w:pos="720"/>
                <w:tab w:val="left" w:pos="222" w:leader="none"/>
                <w:tab w:val="left" w:pos="1153" w:leader="dot"/>
              </w:tabs>
              <w:suppressAutoHyphens w:val="true"/>
              <w:spacing w:before="141" w:after="0"/>
              <w:ind w:hanging="131" w:left="222"/>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numPr>
                <w:ilvl w:val="0"/>
                <w:numId w:val="10"/>
              </w:numPr>
              <w:tabs>
                <w:tab w:val="clear" w:pos="720"/>
                <w:tab w:val="left" w:pos="222" w:leader="none"/>
                <w:tab w:val="left" w:pos="1153" w:leader="dot"/>
              </w:tabs>
              <w:suppressAutoHyphens w:val="true"/>
              <w:spacing w:before="127" w:after="0"/>
              <w:ind w:hanging="131" w:left="222"/>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p>
            <w:pPr>
              <w:pStyle w:val="TableParagraph"/>
              <w:widowControl w:val="false"/>
              <w:suppressAutoHyphens w:val="true"/>
              <w:spacing w:before="2" w:after="0"/>
              <w:ind w:hanging="0" w:left="0"/>
              <w:jc w:val="left"/>
              <w:rPr>
                <w:sz w:val="15"/>
              </w:rPr>
            </w:pPr>
            <w:r>
              <w:rPr>
                <w:sz w:val="15"/>
              </w:rPr>
            </w:r>
          </w:p>
          <w:p>
            <w:pPr>
              <w:pStyle w:val="TableParagraph"/>
              <w:widowControl w:val="false"/>
              <w:numPr>
                <w:ilvl w:val="0"/>
                <w:numId w:val="10"/>
              </w:numPr>
              <w:tabs>
                <w:tab w:val="clear" w:pos="720"/>
                <w:tab w:val="left" w:pos="212" w:leader="none"/>
                <w:tab w:val="left" w:pos="1146" w:leader="dot"/>
              </w:tabs>
              <w:suppressAutoHyphens w:val="true"/>
              <w:spacing w:before="1" w:after="0"/>
              <w:ind w:hanging="121" w:left="212"/>
              <w:jc w:val="left"/>
              <w:rPr>
                <w:sz w:val="14"/>
              </w:rPr>
            </w:pPr>
            <w:r>
              <w:rPr>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bl>
    <w:p>
      <w:pPr>
        <w:pStyle w:val="BodyText"/>
        <w:rPr>
          <w:sz w:val="18"/>
        </w:rPr>
      </w:pPr>
      <w:r>
        <w:rPr>
          <w:sz w:val="18"/>
        </w:rPr>
        <mc:AlternateContent>
          <mc:Choice Requires="wps">
            <w:drawing>
              <wp:anchor behindDoc="1" distT="0" distB="0" distL="0" distR="0" simplePos="0" locked="0" layoutInCell="0" allowOverlap="1" relativeHeight="80" wp14:anchorId="1B1E578D">
                <wp:simplePos x="0" y="0"/>
                <wp:positionH relativeFrom="page">
                  <wp:posOffset>1112520</wp:posOffset>
                </wp:positionH>
                <wp:positionV relativeFrom="paragraph">
                  <wp:posOffset>146685</wp:posOffset>
                </wp:positionV>
                <wp:extent cx="1782445" cy="9525"/>
                <wp:effectExtent l="0" t="0" r="0" b="0"/>
                <wp:wrapTopAndBottom/>
                <wp:docPr id="11" name="Graphic 9"/>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600 w 1010520"/>
                            <a:gd name="textAreaTop" fmla="*/ 0 h 5400"/>
                            <a:gd name="textAreaBottom" fmla="*/ 6480 h 5400"/>
                          </a:gdLst>
                          <a:ahLst/>
                          <a:rect l="textAreaLeft" t="textAreaTop" r="textAreaRight" b="textAreaBottom"/>
                          <a:pathLst>
                            <a:path w="1780539" h="7620">
                              <a:moveTo>
                                <a:pt x="1780031" y="7620"/>
                              </a:moveTo>
                              <a:lnTo>
                                <a:pt x="0" y="7620"/>
                              </a:lnTo>
                              <a:lnTo>
                                <a:pt x="0" y="0"/>
                              </a:lnTo>
                              <a:lnTo>
                                <a:pt x="1780031" y="0"/>
                              </a:lnTo>
                              <a:lnTo>
                                <a:pt x="1780031" y="7620"/>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BodyText"/>
        <w:spacing w:lineRule="exact" w:line="137" w:before="93" w:after="0"/>
        <w:ind w:hanging="0" w:left="652"/>
        <w:rPr/>
      </w:pPr>
      <w:r>
        <w:rPr>
          <w:rFonts w:ascii="Times New Roman" w:hAnsi="Times New Roman"/>
          <w:color w:val="00000A"/>
          <w:w w:val="105"/>
          <w:position w:val="4"/>
          <w:sz w:val="7"/>
        </w:rPr>
        <w:t>(</w:t>
      </w:r>
      <w:r>
        <w:rPr>
          <w:color w:val="00000A"/>
          <w:w w:val="105"/>
          <w:position w:val="5"/>
          <w:sz w:val="7"/>
        </w:rPr>
        <w:t>9</w:t>
      </w:r>
      <w:r>
        <w:rPr>
          <w:rFonts w:ascii="Times New Roman" w:hAnsi="Times New Roman"/>
          <w:color w:val="00000A"/>
          <w:w w:val="105"/>
          <w:position w:val="4"/>
          <w:sz w:val="7"/>
        </w:rPr>
        <w:t>)</w:t>
      </w:r>
      <w:r>
        <w:rPr>
          <w:rFonts w:ascii="Times New Roman" w:hAnsi="Times New Roman"/>
          <w:color w:val="00000A"/>
          <w:spacing w:val="71"/>
          <w:w w:val="105"/>
          <w:position w:val="4"/>
          <w:sz w:val="7"/>
        </w:rPr>
        <w:t xml:space="preserve">  </w:t>
      </w:r>
      <w:r>
        <w:rPr>
          <w:color w:val="00000A"/>
          <w:w w:val="105"/>
        </w:rPr>
        <w:t>I riferimenti</w:t>
      </w:r>
      <w:r>
        <w:rPr>
          <w:color w:val="00000A"/>
          <w:spacing w:val="-1"/>
          <w:w w:val="105"/>
        </w:rPr>
        <w:t xml:space="preserve"> </w:t>
      </w:r>
      <w:r>
        <w:rPr>
          <w:color w:val="00000A"/>
          <w:w w:val="105"/>
        </w:rPr>
        <w:t>e</w:t>
      </w:r>
      <w:r>
        <w:rPr>
          <w:color w:val="00000A"/>
          <w:spacing w:val="1"/>
          <w:w w:val="105"/>
        </w:rPr>
        <w:t xml:space="preserve"> </w:t>
      </w:r>
      <w:r>
        <w:rPr>
          <w:color w:val="00000A"/>
          <w:w w:val="105"/>
        </w:rPr>
        <w:t>l'eventuale</w:t>
      </w:r>
      <w:r>
        <w:rPr>
          <w:color w:val="00000A"/>
          <w:spacing w:val="1"/>
          <w:w w:val="105"/>
        </w:rPr>
        <w:t xml:space="preserve"> </w:t>
      </w:r>
      <w:r>
        <w:rPr>
          <w:color w:val="00000A"/>
          <w:w w:val="105"/>
        </w:rPr>
        <w:t>classificazione</w:t>
      </w:r>
      <w:r>
        <w:rPr>
          <w:color w:val="00000A"/>
          <w:spacing w:val="1"/>
          <w:w w:val="105"/>
        </w:rPr>
        <w:t xml:space="preserve"> </w:t>
      </w:r>
      <w:r>
        <w:rPr>
          <w:color w:val="00000A"/>
          <w:w w:val="105"/>
        </w:rPr>
        <w:t>sono</w:t>
      </w:r>
      <w:r>
        <w:rPr>
          <w:color w:val="00000A"/>
          <w:spacing w:val="-2"/>
          <w:w w:val="105"/>
        </w:rPr>
        <w:t xml:space="preserve"> </w:t>
      </w:r>
      <w:r>
        <w:rPr>
          <w:color w:val="00000A"/>
          <w:w w:val="105"/>
        </w:rPr>
        <w:t>indicati nella</w:t>
      </w:r>
      <w:r>
        <w:rPr>
          <w:color w:val="00000A"/>
          <w:spacing w:val="1"/>
          <w:w w:val="105"/>
        </w:rPr>
        <w:t xml:space="preserve"> </w:t>
      </w:r>
      <w:r>
        <w:rPr>
          <w:color w:val="00000A"/>
          <w:spacing w:val="-2"/>
          <w:w w:val="105"/>
        </w:rPr>
        <w:t>certificazione.</w:t>
      </w:r>
    </w:p>
    <w:p>
      <w:pPr>
        <w:sectPr>
          <w:headerReference w:type="default" r:id="rId16"/>
          <w:headerReference w:type="first" r:id="rId17"/>
          <w:footerReference w:type="default" r:id="rId18"/>
          <w:footerReference w:type="first" r:id="rId19"/>
          <w:type w:val="nextPage"/>
          <w:pgSz w:w="11906" w:h="16838"/>
          <w:pgMar w:left="1100" w:right="420" w:gutter="0" w:header="0" w:top="1920" w:footer="1906" w:bottom="2100"/>
          <w:pgNumType w:fmt="decimal"/>
          <w:formProt w:val="false"/>
          <w:textDirection w:val="lrTb"/>
          <w:docGrid w:type="default" w:linePitch="100" w:charSpace="4096"/>
        </w:sectPr>
        <w:pStyle w:val="Normal"/>
        <w:spacing w:lineRule="exact" w:line="137"/>
        <w:ind w:hanging="0" w:left="652"/>
        <w:rPr>
          <w:b/>
          <w:sz w:val="11"/>
        </w:rPr>
      </w:pPr>
      <w:r>
        <w:rPr>
          <w:rFonts w:ascii="Times New Roman" w:hAnsi="Times New Roman"/>
          <w:color w:val="00000A"/>
          <w:w w:val="105"/>
          <w:position w:val="4"/>
          <w:sz w:val="7"/>
        </w:rPr>
        <w:t>(</w:t>
      </w:r>
      <w:r>
        <w:rPr>
          <w:color w:val="00000A"/>
          <w:w w:val="105"/>
          <w:position w:val="5"/>
          <w:sz w:val="7"/>
        </w:rPr>
        <w:t>10</w:t>
      </w:r>
      <w:r>
        <w:rPr>
          <w:rFonts w:ascii="Times New Roman" w:hAnsi="Times New Roman"/>
          <w:color w:val="00000A"/>
          <w:w w:val="105"/>
          <w:position w:val="4"/>
          <w:sz w:val="7"/>
        </w:rPr>
        <w:t>)</w:t>
      </w:r>
      <w:r>
        <w:rPr>
          <w:rFonts w:ascii="Times New Roman" w:hAnsi="Times New Roman"/>
          <w:color w:val="00000A"/>
          <w:spacing w:val="56"/>
          <w:w w:val="105"/>
          <w:position w:val="4"/>
          <w:sz w:val="7"/>
        </w:rPr>
        <w:t xml:space="preserve">  </w:t>
      </w:r>
      <w:r>
        <w:rPr>
          <w:color w:val="00000A"/>
          <w:w w:val="105"/>
          <w:sz w:val="11"/>
        </w:rPr>
        <w:t>Specificamente</w:t>
      </w:r>
      <w:r>
        <w:rPr>
          <w:color w:val="00000A"/>
          <w:spacing w:val="-2"/>
          <w:w w:val="105"/>
          <w:sz w:val="11"/>
        </w:rPr>
        <w:t xml:space="preserve"> </w:t>
      </w:r>
      <w:r>
        <w:rPr>
          <w:b/>
          <w:w w:val="105"/>
          <w:sz w:val="11"/>
        </w:rPr>
        <w:t>nell’ambito</w:t>
      </w:r>
      <w:r>
        <w:rPr>
          <w:b/>
          <w:spacing w:val="1"/>
          <w:w w:val="105"/>
          <w:sz w:val="11"/>
        </w:rPr>
        <w:t xml:space="preserve"> </w:t>
      </w:r>
      <w:r>
        <w:rPr>
          <w:b/>
          <w:w w:val="105"/>
          <w:sz w:val="11"/>
        </w:rPr>
        <w:t>di</w:t>
      </w:r>
      <w:r>
        <w:rPr>
          <w:b/>
          <w:spacing w:val="-1"/>
          <w:w w:val="105"/>
          <w:sz w:val="11"/>
        </w:rPr>
        <w:t xml:space="preserve"> </w:t>
      </w:r>
      <w:r>
        <w:rPr>
          <w:b/>
          <w:w w:val="105"/>
          <w:sz w:val="11"/>
        </w:rPr>
        <w:t>un raggruppamento,</w:t>
      </w:r>
      <w:r>
        <w:rPr>
          <w:b/>
          <w:spacing w:val="3"/>
          <w:w w:val="105"/>
          <w:sz w:val="11"/>
        </w:rPr>
        <w:t xml:space="preserve"> </w:t>
      </w:r>
      <w:r>
        <w:rPr>
          <w:b/>
          <w:w w:val="105"/>
          <w:sz w:val="11"/>
        </w:rPr>
        <w:t>consorzio,</w:t>
      </w:r>
      <w:r>
        <w:rPr>
          <w:b/>
          <w:spacing w:val="3"/>
          <w:w w:val="105"/>
          <w:sz w:val="11"/>
        </w:rPr>
        <w:t xml:space="preserve"> </w:t>
      </w:r>
      <w:r>
        <w:rPr>
          <w:b/>
          <w:w w:val="105"/>
          <w:sz w:val="11"/>
        </w:rPr>
        <w:t>joint-venture</w:t>
      </w:r>
      <w:r>
        <w:rPr>
          <w:b/>
          <w:spacing w:val="4"/>
          <w:w w:val="105"/>
          <w:sz w:val="11"/>
        </w:rPr>
        <w:t xml:space="preserve"> </w:t>
      </w:r>
      <w:r>
        <w:rPr>
          <w:b/>
          <w:w w:val="105"/>
          <w:sz w:val="11"/>
        </w:rPr>
        <w:t>o</w:t>
      </w:r>
      <w:r>
        <w:rPr>
          <w:b/>
          <w:spacing w:val="1"/>
          <w:w w:val="105"/>
          <w:sz w:val="11"/>
        </w:rPr>
        <w:t xml:space="preserve"> </w:t>
      </w:r>
      <w:r>
        <w:rPr>
          <w:b/>
          <w:spacing w:val="-2"/>
          <w:w w:val="105"/>
          <w:sz w:val="11"/>
        </w:rPr>
        <w:t>altro</w:t>
      </w:r>
    </w:p>
    <w:p>
      <w:pPr>
        <w:pStyle w:val="BodyText"/>
        <w:spacing w:before="5" w:after="1"/>
        <w:rPr>
          <w:b/>
          <w:sz w:val="15"/>
        </w:rPr>
      </w:pPr>
      <w:r>
        <w:rPr>
          <w:b/>
          <w:sz w:val="15"/>
        </w:rPr>
      </w:r>
    </w:p>
    <w:tbl>
      <w:tblPr>
        <w:tblStyle w:val="TableNormal"/>
        <w:tblW w:w="8882"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5077"/>
        <w:gridCol w:w="3804"/>
      </w:tblGrid>
      <w:tr>
        <w:trPr>
          <w:trHeight w:val="910"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hanging="161" w:left="249" w:right="93"/>
              <w:jc w:val="both"/>
              <w:rPr>
                <w:sz w:val="13"/>
              </w:rPr>
            </w:pPr>
            <w:r>
              <w:rPr>
                <w:w w:val="105"/>
                <w:kern w:val="0"/>
                <w:sz w:val="13"/>
                <w:szCs w:val="22"/>
                <w:lang w:eastAsia="en-US" w:bidi="ar-SA"/>
              </w:rPr>
              <w:t>d)</w:t>
            </w:r>
            <w:r>
              <w:rPr>
                <w:spacing w:val="40"/>
                <w:w w:val="105"/>
                <w:kern w:val="0"/>
                <w:sz w:val="13"/>
                <w:szCs w:val="22"/>
                <w:lang w:eastAsia="en-US" w:bidi="ar-SA"/>
              </w:rPr>
              <w:t xml:space="preserve"> </w:t>
            </w:r>
            <w:r>
              <w:rPr>
                <w:w w:val="105"/>
                <w:kern w:val="0"/>
                <w:sz w:val="13"/>
                <w:szCs w:val="22"/>
                <w:lang w:eastAsia="en-US" w:bidi="ar-SA"/>
              </w:rPr>
              <w:t>Se pertinente, indicare la denominazione degli operatori economici facenti</w:t>
            </w:r>
            <w:r>
              <w:rPr>
                <w:spacing w:val="40"/>
                <w:w w:val="105"/>
                <w:kern w:val="0"/>
                <w:sz w:val="13"/>
                <w:szCs w:val="22"/>
                <w:lang w:eastAsia="en-US" w:bidi="ar-SA"/>
              </w:rPr>
              <w:t xml:space="preserve"> </w:t>
            </w:r>
            <w:r>
              <w:rPr>
                <w:w w:val="105"/>
                <w:kern w:val="0"/>
                <w:sz w:val="13"/>
                <w:szCs w:val="22"/>
                <w:lang w:eastAsia="en-US" w:bidi="ar-SA"/>
              </w:rPr>
              <w:t>parte di un</w:t>
            </w:r>
            <w:r>
              <w:rPr>
                <w:spacing w:val="-4"/>
                <w:w w:val="105"/>
                <w:kern w:val="0"/>
                <w:sz w:val="13"/>
                <w:szCs w:val="22"/>
                <w:lang w:eastAsia="en-US" w:bidi="ar-SA"/>
              </w:rPr>
              <w:t xml:space="preserve"> </w:t>
            </w:r>
            <w:r>
              <w:rPr>
                <w:w w:val="105"/>
                <w:kern w:val="0"/>
                <w:sz w:val="13"/>
                <w:szCs w:val="22"/>
                <w:lang w:eastAsia="en-US" w:bidi="ar-SA"/>
              </w:rPr>
              <w:t>consorzio di cui all’art. 65, comma</w:t>
            </w:r>
            <w:r>
              <w:rPr>
                <w:spacing w:val="-2"/>
                <w:w w:val="105"/>
                <w:kern w:val="0"/>
                <w:sz w:val="13"/>
                <w:szCs w:val="22"/>
                <w:lang w:eastAsia="en-US" w:bidi="ar-SA"/>
              </w:rPr>
              <w:t xml:space="preserve"> </w:t>
            </w:r>
            <w:r>
              <w:rPr>
                <w:w w:val="105"/>
                <w:kern w:val="0"/>
                <w:sz w:val="13"/>
                <w:szCs w:val="22"/>
                <w:lang w:eastAsia="en-US" w:bidi="ar-SA"/>
              </w:rPr>
              <w:t>2, lett.</w:t>
            </w:r>
            <w:r>
              <w:rPr>
                <w:spacing w:val="-1"/>
                <w:w w:val="105"/>
                <w:kern w:val="0"/>
                <w:sz w:val="13"/>
                <w:szCs w:val="22"/>
                <w:lang w:eastAsia="en-US" w:bidi="ar-SA"/>
              </w:rPr>
              <w:t xml:space="preserve"> </w:t>
            </w:r>
            <w:r>
              <w:rPr>
                <w:w w:val="105"/>
                <w:kern w:val="0"/>
                <w:sz w:val="13"/>
                <w:szCs w:val="22"/>
                <w:lang w:eastAsia="en-US" w:bidi="ar-SA"/>
              </w:rPr>
              <w:t>b),</w:t>
            </w:r>
            <w:r>
              <w:rPr>
                <w:spacing w:val="-1"/>
                <w:w w:val="105"/>
                <w:kern w:val="0"/>
                <w:sz w:val="13"/>
                <w:szCs w:val="22"/>
                <w:lang w:eastAsia="en-US" w:bidi="ar-SA"/>
              </w:rPr>
              <w:t xml:space="preserve"> </w:t>
            </w:r>
            <w:r>
              <w:rPr>
                <w:w w:val="105"/>
                <w:kern w:val="0"/>
                <w:sz w:val="13"/>
                <w:szCs w:val="22"/>
                <w:lang w:eastAsia="en-US" w:bidi="ar-SA"/>
              </w:rPr>
              <w:t>c),</w:t>
            </w:r>
            <w:r>
              <w:rPr>
                <w:spacing w:val="-1"/>
                <w:w w:val="105"/>
                <w:kern w:val="0"/>
                <w:sz w:val="13"/>
                <w:szCs w:val="22"/>
                <w:lang w:eastAsia="en-US" w:bidi="ar-SA"/>
              </w:rPr>
              <w:t xml:space="preserve"> </w:t>
            </w:r>
            <w:r>
              <w:rPr>
                <w:w w:val="105"/>
                <w:kern w:val="0"/>
                <w:sz w:val="13"/>
                <w:szCs w:val="22"/>
                <w:lang w:eastAsia="en-US" w:bidi="ar-SA"/>
              </w:rPr>
              <w:t>d),</w:t>
            </w:r>
            <w:r>
              <w:rPr>
                <w:spacing w:val="-1"/>
                <w:w w:val="105"/>
                <w:kern w:val="0"/>
                <w:sz w:val="13"/>
                <w:szCs w:val="22"/>
                <w:lang w:eastAsia="en-US" w:bidi="ar-SA"/>
              </w:rPr>
              <w:t xml:space="preserve"> </w:t>
            </w:r>
            <w:r>
              <w:rPr>
                <w:w w:val="105"/>
                <w:kern w:val="0"/>
                <w:sz w:val="13"/>
                <w:szCs w:val="22"/>
                <w:lang w:eastAsia="en-US" w:bidi="ar-SA"/>
              </w:rPr>
              <w:t>del</w:t>
            </w:r>
            <w:r>
              <w:rPr>
                <w:spacing w:val="-3"/>
                <w:w w:val="105"/>
                <w:kern w:val="0"/>
                <w:sz w:val="13"/>
                <w:szCs w:val="22"/>
                <w:lang w:eastAsia="en-US" w:bidi="ar-SA"/>
              </w:rPr>
              <w:t xml:space="preserve"> </w:t>
            </w:r>
            <w:r>
              <w:rPr>
                <w:w w:val="105"/>
                <w:kern w:val="0"/>
                <w:sz w:val="13"/>
                <w:szCs w:val="22"/>
                <w:lang w:eastAsia="en-US" w:bidi="ar-SA"/>
              </w:rPr>
              <w:t>Codice o di</w:t>
            </w:r>
            <w:r>
              <w:rPr>
                <w:spacing w:val="40"/>
                <w:w w:val="105"/>
                <w:kern w:val="0"/>
                <w:sz w:val="13"/>
                <w:szCs w:val="22"/>
                <w:lang w:eastAsia="en-US" w:bidi="ar-SA"/>
              </w:rPr>
              <w:t xml:space="preserve"> </w:t>
            </w:r>
            <w:r>
              <w:rPr>
                <w:w w:val="105"/>
                <w:kern w:val="0"/>
                <w:sz w:val="13"/>
                <w:szCs w:val="22"/>
                <w:lang w:eastAsia="en-US" w:bidi="ar-SA"/>
              </w:rPr>
              <w:t>una</w:t>
            </w:r>
            <w:r>
              <w:rPr>
                <w:spacing w:val="-8"/>
                <w:w w:val="105"/>
                <w:kern w:val="0"/>
                <w:sz w:val="13"/>
                <w:szCs w:val="22"/>
                <w:lang w:eastAsia="en-US" w:bidi="ar-SA"/>
              </w:rPr>
              <w:t xml:space="preserve"> </w:t>
            </w:r>
            <w:r>
              <w:rPr>
                <w:w w:val="105"/>
                <w:kern w:val="0"/>
                <w:sz w:val="13"/>
                <w:szCs w:val="22"/>
                <w:lang w:eastAsia="en-US" w:bidi="ar-SA"/>
              </w:rPr>
              <w:t>Società</w:t>
            </w:r>
            <w:r>
              <w:rPr>
                <w:spacing w:val="-3"/>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professionisti</w:t>
            </w:r>
            <w:r>
              <w:rPr>
                <w:spacing w:val="-2"/>
                <w:w w:val="105"/>
                <w:kern w:val="0"/>
                <w:sz w:val="13"/>
                <w:szCs w:val="22"/>
                <w:lang w:eastAsia="en-US" w:bidi="ar-SA"/>
              </w:rPr>
              <w:t xml:space="preserve"> </w:t>
            </w:r>
            <w:r>
              <w:rPr>
                <w:w w:val="105"/>
                <w:kern w:val="0"/>
                <w:sz w:val="13"/>
                <w:szCs w:val="22"/>
                <w:lang w:eastAsia="en-US" w:bidi="ar-SA"/>
              </w:rPr>
              <w:t>di</w:t>
            </w:r>
            <w:r>
              <w:rPr>
                <w:spacing w:val="-8"/>
                <w:w w:val="105"/>
                <w:kern w:val="0"/>
                <w:sz w:val="13"/>
                <w:szCs w:val="22"/>
                <w:lang w:eastAsia="en-US" w:bidi="ar-SA"/>
              </w:rPr>
              <w:t xml:space="preserve"> </w:t>
            </w:r>
            <w:r>
              <w:rPr>
                <w:w w:val="105"/>
                <w:kern w:val="0"/>
                <w:sz w:val="13"/>
                <w:szCs w:val="22"/>
                <w:lang w:eastAsia="en-US" w:bidi="ar-SA"/>
              </w:rPr>
              <w:t>cui</w:t>
            </w:r>
            <w:r>
              <w:rPr>
                <w:spacing w:val="-3"/>
                <w:w w:val="105"/>
                <w:kern w:val="0"/>
                <w:sz w:val="13"/>
                <w:szCs w:val="22"/>
                <w:lang w:eastAsia="en-US" w:bidi="ar-SA"/>
              </w:rPr>
              <w:t xml:space="preserve"> </w:t>
            </w:r>
            <w:r>
              <w:rPr>
                <w:w w:val="105"/>
                <w:kern w:val="0"/>
                <w:sz w:val="13"/>
                <w:szCs w:val="22"/>
                <w:lang w:eastAsia="en-US" w:bidi="ar-SA"/>
              </w:rPr>
              <w:t>all’art.</w:t>
            </w:r>
            <w:r>
              <w:rPr>
                <w:spacing w:val="-6"/>
                <w:w w:val="105"/>
                <w:kern w:val="0"/>
                <w:sz w:val="13"/>
                <w:szCs w:val="22"/>
                <w:lang w:eastAsia="en-US" w:bidi="ar-SA"/>
              </w:rPr>
              <w:t xml:space="preserve"> </w:t>
            </w:r>
            <w:r>
              <w:rPr>
                <w:w w:val="105"/>
                <w:kern w:val="0"/>
                <w:sz w:val="13"/>
                <w:szCs w:val="22"/>
                <w:lang w:eastAsia="en-US" w:bidi="ar-SA"/>
              </w:rPr>
              <w:t>66,</w:t>
            </w:r>
            <w:r>
              <w:rPr>
                <w:spacing w:val="-5"/>
                <w:w w:val="105"/>
                <w:kern w:val="0"/>
                <w:sz w:val="13"/>
                <w:szCs w:val="22"/>
                <w:lang w:eastAsia="en-US" w:bidi="ar-SA"/>
              </w:rPr>
              <w:t xml:space="preserve"> </w:t>
            </w:r>
            <w:r>
              <w:rPr>
                <w:w w:val="105"/>
                <w:kern w:val="0"/>
                <w:sz w:val="13"/>
                <w:szCs w:val="22"/>
                <w:lang w:eastAsia="en-US" w:bidi="ar-SA"/>
              </w:rPr>
              <w:t>comma</w:t>
            </w:r>
            <w:r>
              <w:rPr>
                <w:spacing w:val="-6"/>
                <w:w w:val="105"/>
                <w:kern w:val="0"/>
                <w:sz w:val="13"/>
                <w:szCs w:val="22"/>
                <w:lang w:eastAsia="en-US" w:bidi="ar-SA"/>
              </w:rPr>
              <w:t xml:space="preserve"> </w:t>
            </w:r>
            <w:r>
              <w:rPr>
                <w:w w:val="105"/>
                <w:kern w:val="0"/>
                <w:sz w:val="13"/>
                <w:szCs w:val="22"/>
                <w:lang w:eastAsia="en-US" w:bidi="ar-SA"/>
              </w:rPr>
              <w:t>1,</w:t>
            </w:r>
            <w:r>
              <w:rPr>
                <w:spacing w:val="-6"/>
                <w:w w:val="105"/>
                <w:kern w:val="0"/>
                <w:sz w:val="13"/>
                <w:szCs w:val="22"/>
                <w:lang w:eastAsia="en-US" w:bidi="ar-SA"/>
              </w:rPr>
              <w:t xml:space="preserve"> </w:t>
            </w:r>
            <w:r>
              <w:rPr>
                <w:w w:val="105"/>
                <w:kern w:val="0"/>
                <w:sz w:val="13"/>
                <w:szCs w:val="22"/>
                <w:lang w:eastAsia="en-US" w:bidi="ar-SA"/>
              </w:rPr>
              <w:t>lett.</w:t>
            </w:r>
            <w:r>
              <w:rPr>
                <w:spacing w:val="-5"/>
                <w:w w:val="105"/>
                <w:kern w:val="0"/>
                <w:sz w:val="13"/>
                <w:szCs w:val="22"/>
                <w:lang w:eastAsia="en-US" w:bidi="ar-SA"/>
              </w:rPr>
              <w:t xml:space="preserve"> </w:t>
            </w:r>
            <w:r>
              <w:rPr>
                <w:w w:val="105"/>
                <w:kern w:val="0"/>
                <w:sz w:val="13"/>
                <w:szCs w:val="22"/>
                <w:lang w:eastAsia="en-US" w:bidi="ar-SA"/>
              </w:rPr>
              <w:t>g),</w:t>
            </w:r>
            <w:r>
              <w:rPr>
                <w:spacing w:val="-8"/>
                <w:w w:val="105"/>
                <w:kern w:val="0"/>
                <w:sz w:val="13"/>
                <w:szCs w:val="22"/>
                <w:lang w:eastAsia="en-US" w:bidi="ar-SA"/>
              </w:rPr>
              <w:t xml:space="preserve"> </w:t>
            </w:r>
            <w:r>
              <w:rPr>
                <w:w w:val="105"/>
                <w:kern w:val="0"/>
                <w:sz w:val="13"/>
                <w:szCs w:val="22"/>
                <w:lang w:eastAsia="en-US" w:bidi="ar-SA"/>
              </w:rPr>
              <w:t>del</w:t>
            </w:r>
            <w:r>
              <w:rPr>
                <w:spacing w:val="-5"/>
                <w:w w:val="105"/>
                <w:kern w:val="0"/>
                <w:sz w:val="13"/>
                <w:szCs w:val="22"/>
                <w:lang w:eastAsia="en-US" w:bidi="ar-SA"/>
              </w:rPr>
              <w:t xml:space="preserve"> </w:t>
            </w:r>
            <w:r>
              <w:rPr>
                <w:w w:val="105"/>
                <w:kern w:val="0"/>
                <w:sz w:val="13"/>
                <w:szCs w:val="22"/>
                <w:lang w:eastAsia="en-US" w:bidi="ar-SA"/>
              </w:rPr>
              <w:t>Codice,</w:t>
            </w:r>
            <w:r>
              <w:rPr>
                <w:spacing w:val="-5"/>
                <w:w w:val="105"/>
                <w:kern w:val="0"/>
                <w:sz w:val="13"/>
                <w:szCs w:val="22"/>
                <w:lang w:eastAsia="en-US" w:bidi="ar-SA"/>
              </w:rPr>
              <w:t xml:space="preserve"> </w:t>
            </w:r>
            <w:r>
              <w:rPr>
                <w:w w:val="105"/>
                <w:kern w:val="0"/>
                <w:sz w:val="13"/>
                <w:szCs w:val="22"/>
                <w:lang w:eastAsia="en-US" w:bidi="ar-SA"/>
              </w:rPr>
              <w:t>che</w:t>
            </w:r>
            <w:r>
              <w:rPr>
                <w:spacing w:val="40"/>
                <w:w w:val="105"/>
                <w:kern w:val="0"/>
                <w:sz w:val="13"/>
                <w:szCs w:val="22"/>
                <w:lang w:eastAsia="en-US" w:bidi="ar-SA"/>
              </w:rPr>
              <w:t xml:space="preserve"> </w:t>
            </w:r>
            <w:r>
              <w:rPr>
                <w:w w:val="105"/>
                <w:kern w:val="0"/>
                <w:sz w:val="13"/>
                <w:szCs w:val="22"/>
                <w:lang w:eastAsia="en-US" w:bidi="ar-SA"/>
              </w:rPr>
              <w:t>eseguono le prestazioni oggetto del contratto.</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b/>
                <w:sz w:val="15"/>
              </w:rPr>
            </w:pPr>
            <w:r>
              <w:rPr>
                <w:b/>
                <w:sz w:val="15"/>
              </w:rPr>
            </w:r>
          </w:p>
          <w:p>
            <w:pPr>
              <w:pStyle w:val="TableParagraph"/>
              <w:widowControl w:val="false"/>
              <w:tabs>
                <w:tab w:val="clear" w:pos="720"/>
                <w:tab w:val="left" w:pos="1154" w:leader="dot"/>
              </w:tabs>
              <w:suppressAutoHyphens w:val="true"/>
              <w:spacing w:before="0" w:after="0"/>
              <w:ind w:hanging="0" w:left="91"/>
              <w:jc w:val="left"/>
              <w:rPr>
                <w:sz w:val="14"/>
              </w:rPr>
            </w:pPr>
            <w:r>
              <w:rPr>
                <w:w w:val="105"/>
                <w:kern w:val="0"/>
                <w:sz w:val="14"/>
                <w:szCs w:val="22"/>
                <w:lang w:eastAsia="en-US" w:bidi="ar-SA"/>
              </w:rPr>
              <w:t xml:space="preserve">d):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r>
        <w:trPr>
          <w:trHeight w:val="401"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b/>
                <w:sz w:val="14"/>
              </w:rPr>
            </w:pPr>
            <w:r>
              <w:rPr>
                <w:b/>
                <w:color w:val="00000A"/>
                <w:spacing w:val="-2"/>
                <w:w w:val="105"/>
                <w:kern w:val="0"/>
                <w:sz w:val="14"/>
                <w:szCs w:val="22"/>
                <w:lang w:eastAsia="en-US" w:bidi="ar-SA"/>
              </w:rPr>
              <w:t>Lotti</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ind w:hanging="0" w:left="91"/>
              <w:jc w:val="left"/>
              <w:rPr>
                <w:b/>
                <w:sz w:val="14"/>
              </w:rPr>
            </w:pPr>
            <w:r>
              <w:rPr>
                <w:b/>
                <w:color w:val="00000A"/>
                <w:spacing w:val="-2"/>
                <w:w w:val="105"/>
                <w:kern w:val="0"/>
                <w:sz w:val="14"/>
                <w:szCs w:val="22"/>
                <w:lang w:eastAsia="en-US" w:bidi="ar-SA"/>
              </w:rPr>
              <w:t>Risposta:</w:t>
            </w:r>
          </w:p>
        </w:tc>
      </w:tr>
      <w:tr>
        <w:trPr>
          <w:trHeight w:val="451"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tLeast" w:line="160" w:before="110" w:after="0"/>
              <w:ind w:hanging="0" w:left="88" w:right="67"/>
              <w:jc w:val="left"/>
              <w:rPr>
                <w:sz w:val="14"/>
              </w:rPr>
            </w:pPr>
            <w:r>
              <w:rPr>
                <w:color w:val="00000A"/>
                <w:w w:val="105"/>
                <w:kern w:val="0"/>
                <w:sz w:val="14"/>
                <w:szCs w:val="22"/>
                <w:lang w:eastAsia="en-US" w:bidi="ar-SA"/>
              </w:rPr>
              <w:t>Se</w:t>
            </w:r>
            <w:r>
              <w:rPr>
                <w:color w:val="00000A"/>
                <w:spacing w:val="-4"/>
                <w:w w:val="105"/>
                <w:kern w:val="0"/>
                <w:sz w:val="14"/>
                <w:szCs w:val="22"/>
                <w:lang w:eastAsia="en-US" w:bidi="ar-SA"/>
              </w:rPr>
              <w:t xml:space="preserve"> </w:t>
            </w:r>
            <w:r>
              <w:rPr>
                <w:color w:val="00000A"/>
                <w:w w:val="105"/>
                <w:kern w:val="0"/>
                <w:sz w:val="14"/>
                <w:szCs w:val="22"/>
                <w:lang w:eastAsia="en-US" w:bidi="ar-SA"/>
              </w:rPr>
              <w:t>pertinente,</w:t>
            </w:r>
            <w:r>
              <w:rPr>
                <w:color w:val="00000A"/>
                <w:spacing w:val="-6"/>
                <w:w w:val="105"/>
                <w:kern w:val="0"/>
                <w:sz w:val="14"/>
                <w:szCs w:val="22"/>
                <w:lang w:eastAsia="en-US" w:bidi="ar-SA"/>
              </w:rPr>
              <w:t xml:space="preserve"> </w:t>
            </w:r>
            <w:r>
              <w:rPr>
                <w:color w:val="00000A"/>
                <w:w w:val="105"/>
                <w:kern w:val="0"/>
                <w:sz w:val="14"/>
                <w:szCs w:val="22"/>
                <w:lang w:eastAsia="en-US" w:bidi="ar-SA"/>
              </w:rPr>
              <w:t>indicare</w:t>
            </w:r>
            <w:r>
              <w:rPr>
                <w:color w:val="00000A"/>
                <w:spacing w:val="-3"/>
                <w:w w:val="105"/>
                <w:kern w:val="0"/>
                <w:sz w:val="14"/>
                <w:szCs w:val="22"/>
                <w:lang w:eastAsia="en-US" w:bidi="ar-SA"/>
              </w:rPr>
              <w:t xml:space="preserve"> </w:t>
            </w:r>
            <w:r>
              <w:rPr>
                <w:color w:val="00000A"/>
                <w:w w:val="105"/>
                <w:kern w:val="0"/>
                <w:sz w:val="14"/>
                <w:szCs w:val="22"/>
                <w:lang w:eastAsia="en-US" w:bidi="ar-SA"/>
              </w:rPr>
              <w:t>il</w:t>
            </w:r>
            <w:r>
              <w:rPr>
                <w:color w:val="00000A"/>
                <w:spacing w:val="-7"/>
                <w:w w:val="105"/>
                <w:kern w:val="0"/>
                <w:sz w:val="14"/>
                <w:szCs w:val="22"/>
                <w:lang w:eastAsia="en-US" w:bidi="ar-SA"/>
              </w:rPr>
              <w:t xml:space="preserve"> </w:t>
            </w:r>
            <w:r>
              <w:rPr>
                <w:color w:val="00000A"/>
                <w:w w:val="105"/>
                <w:kern w:val="0"/>
                <w:sz w:val="14"/>
                <w:szCs w:val="22"/>
                <w:lang w:eastAsia="en-US" w:bidi="ar-SA"/>
              </w:rPr>
              <w:t>lotto</w:t>
            </w:r>
            <w:r>
              <w:rPr>
                <w:color w:val="00000A"/>
                <w:spacing w:val="-9"/>
                <w:w w:val="105"/>
                <w:kern w:val="0"/>
                <w:sz w:val="14"/>
                <w:szCs w:val="22"/>
                <w:lang w:eastAsia="en-US" w:bidi="ar-SA"/>
              </w:rPr>
              <w:t xml:space="preserve"> </w:t>
            </w:r>
            <w:r>
              <w:rPr>
                <w:color w:val="00000A"/>
                <w:w w:val="105"/>
                <w:kern w:val="0"/>
                <w:sz w:val="14"/>
                <w:szCs w:val="22"/>
                <w:lang w:eastAsia="en-US" w:bidi="ar-SA"/>
              </w:rPr>
              <w:t>o</w:t>
            </w:r>
            <w:r>
              <w:rPr>
                <w:color w:val="00000A"/>
                <w:spacing w:val="-5"/>
                <w:w w:val="105"/>
                <w:kern w:val="0"/>
                <w:sz w:val="14"/>
                <w:szCs w:val="22"/>
                <w:lang w:eastAsia="en-US" w:bidi="ar-SA"/>
              </w:rPr>
              <w:t xml:space="preserve"> </w:t>
            </w:r>
            <w:r>
              <w:rPr>
                <w:color w:val="00000A"/>
                <w:w w:val="105"/>
                <w:kern w:val="0"/>
                <w:sz w:val="14"/>
                <w:szCs w:val="22"/>
                <w:lang w:eastAsia="en-US" w:bidi="ar-SA"/>
              </w:rPr>
              <w:t>i</w:t>
            </w:r>
            <w:r>
              <w:rPr>
                <w:color w:val="00000A"/>
                <w:spacing w:val="-4"/>
                <w:w w:val="105"/>
                <w:kern w:val="0"/>
                <w:sz w:val="14"/>
                <w:szCs w:val="22"/>
                <w:lang w:eastAsia="en-US" w:bidi="ar-SA"/>
              </w:rPr>
              <w:t xml:space="preserve"> </w:t>
            </w:r>
            <w:r>
              <w:rPr>
                <w:color w:val="00000A"/>
                <w:w w:val="105"/>
                <w:kern w:val="0"/>
                <w:sz w:val="14"/>
                <w:szCs w:val="22"/>
                <w:lang w:eastAsia="en-US" w:bidi="ar-SA"/>
              </w:rPr>
              <w:t>lotti</w:t>
            </w:r>
            <w:r>
              <w:rPr>
                <w:color w:val="00000A"/>
                <w:spacing w:val="-10"/>
                <w:w w:val="105"/>
                <w:kern w:val="0"/>
                <w:sz w:val="14"/>
                <w:szCs w:val="22"/>
                <w:lang w:eastAsia="en-US" w:bidi="ar-SA"/>
              </w:rPr>
              <w:t xml:space="preserve"> </w:t>
            </w:r>
            <w:r>
              <w:rPr>
                <w:color w:val="00000A"/>
                <w:w w:val="105"/>
                <w:kern w:val="0"/>
                <w:sz w:val="14"/>
                <w:szCs w:val="22"/>
                <w:lang w:eastAsia="en-US" w:bidi="ar-SA"/>
              </w:rPr>
              <w:t>per</w:t>
            </w:r>
            <w:r>
              <w:rPr>
                <w:color w:val="00000A"/>
                <w:spacing w:val="-4"/>
                <w:w w:val="105"/>
                <w:kern w:val="0"/>
                <w:sz w:val="14"/>
                <w:szCs w:val="22"/>
                <w:lang w:eastAsia="en-US" w:bidi="ar-SA"/>
              </w:rPr>
              <w:t xml:space="preserve"> </w:t>
            </w:r>
            <w:r>
              <w:rPr>
                <w:color w:val="00000A"/>
                <w:w w:val="105"/>
                <w:kern w:val="0"/>
                <w:sz w:val="14"/>
                <w:szCs w:val="22"/>
                <w:lang w:eastAsia="en-US" w:bidi="ar-SA"/>
              </w:rPr>
              <w:t>i</w:t>
            </w:r>
            <w:r>
              <w:rPr>
                <w:color w:val="00000A"/>
                <w:spacing w:val="-7"/>
                <w:w w:val="105"/>
                <w:kern w:val="0"/>
                <w:sz w:val="14"/>
                <w:szCs w:val="22"/>
                <w:lang w:eastAsia="en-US" w:bidi="ar-SA"/>
              </w:rPr>
              <w:t xml:space="preserve"> </w:t>
            </w:r>
            <w:r>
              <w:rPr>
                <w:color w:val="00000A"/>
                <w:w w:val="105"/>
                <w:kern w:val="0"/>
                <w:sz w:val="14"/>
                <w:szCs w:val="22"/>
                <w:lang w:eastAsia="en-US" w:bidi="ar-SA"/>
              </w:rPr>
              <w:t>quali</w:t>
            </w:r>
            <w:r>
              <w:rPr>
                <w:color w:val="00000A"/>
                <w:spacing w:val="-7"/>
                <w:w w:val="105"/>
                <w:kern w:val="0"/>
                <w:sz w:val="14"/>
                <w:szCs w:val="22"/>
                <w:lang w:eastAsia="en-US" w:bidi="ar-SA"/>
              </w:rPr>
              <w:t xml:space="preserve"> </w:t>
            </w:r>
            <w:r>
              <w:rPr>
                <w:color w:val="00000A"/>
                <w:w w:val="105"/>
                <w:kern w:val="0"/>
                <w:sz w:val="14"/>
                <w:szCs w:val="22"/>
                <w:lang w:eastAsia="en-US" w:bidi="ar-SA"/>
              </w:rPr>
              <w:t>l'operatore</w:t>
            </w:r>
            <w:r>
              <w:rPr>
                <w:color w:val="00000A"/>
                <w:spacing w:val="-6"/>
                <w:w w:val="105"/>
                <w:kern w:val="0"/>
                <w:sz w:val="14"/>
                <w:szCs w:val="22"/>
                <w:lang w:eastAsia="en-US" w:bidi="ar-SA"/>
              </w:rPr>
              <w:t xml:space="preserve"> </w:t>
            </w:r>
            <w:r>
              <w:rPr>
                <w:color w:val="00000A"/>
                <w:w w:val="105"/>
                <w:kern w:val="0"/>
                <w:sz w:val="14"/>
                <w:szCs w:val="22"/>
                <w:lang w:eastAsia="en-US" w:bidi="ar-SA"/>
              </w:rPr>
              <w:t>economico intende presentare un'offerta.</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ind w:hanging="0" w:left="91"/>
              <w:jc w:val="left"/>
              <w:rPr>
                <w:sz w:val="14"/>
              </w:rPr>
            </w:pPr>
            <w:r>
              <w:rPr>
                <w:color w:val="00000A"/>
                <w:w w:val="105"/>
                <w:kern w:val="0"/>
                <w:sz w:val="14"/>
                <w:szCs w:val="22"/>
                <w:lang w:eastAsia="en-US" w:bidi="ar-SA"/>
              </w:rPr>
              <w:t>[</w:t>
            </w:r>
            <w:r>
              <w:rPr>
                <w:color w:val="00000A"/>
                <w:spacing w:val="62"/>
                <w:w w:val="150"/>
                <w:kern w:val="0"/>
                <w:sz w:val="14"/>
                <w:szCs w:val="22"/>
                <w:lang w:eastAsia="en-US" w:bidi="ar-SA"/>
              </w:rPr>
              <w:t xml:space="preserve"> </w:t>
            </w:r>
            <w:r>
              <w:rPr>
                <w:color w:val="00000A"/>
                <w:spacing w:val="-10"/>
                <w:w w:val="105"/>
                <w:kern w:val="0"/>
                <w:sz w:val="14"/>
                <w:szCs w:val="22"/>
                <w:lang w:eastAsia="en-US" w:bidi="ar-SA"/>
              </w:rPr>
              <w:t>]</w:t>
            </w:r>
          </w:p>
        </w:tc>
      </w:tr>
    </w:tbl>
    <w:p>
      <w:pPr>
        <w:pStyle w:val="BodyText"/>
        <w:spacing w:before="4" w:after="0"/>
        <w:rPr>
          <w:b/>
          <w:sz w:val="13"/>
        </w:rPr>
      </w:pPr>
      <w:r>
        <w:rPr>
          <w:b/>
          <w:sz w:val="13"/>
        </w:rPr>
      </w:r>
    </w:p>
    <w:p>
      <w:pPr>
        <w:pStyle w:val="Heading5"/>
        <w:ind w:hanging="0" w:left="887" w:right="1092"/>
        <w:rPr>
          <w:sz w:val="11"/>
        </w:rPr>
      </w:pPr>
      <w:r>
        <w:rPr>
          <w:color w:val="00000A"/>
          <w:spacing w:val="-2"/>
          <w:w w:val="105"/>
        </w:rPr>
        <w:t>B:</w:t>
      </w:r>
      <w:r>
        <w:rPr>
          <w:color w:val="00000A"/>
          <w:spacing w:val="4"/>
          <w:w w:val="105"/>
        </w:rPr>
        <w:t xml:space="preserve"> </w:t>
      </w:r>
      <w:r>
        <w:rPr>
          <w:color w:val="00000A"/>
          <w:spacing w:val="-2"/>
          <w:w w:val="105"/>
        </w:rPr>
        <w:t>INFORMAZIONI</w:t>
      </w:r>
      <w:r>
        <w:rPr>
          <w:color w:val="00000A"/>
          <w:spacing w:val="4"/>
          <w:w w:val="105"/>
        </w:rPr>
        <w:t xml:space="preserve"> </w:t>
      </w:r>
      <w:r>
        <w:rPr>
          <w:color w:val="00000A"/>
          <w:spacing w:val="-2"/>
          <w:w w:val="105"/>
        </w:rPr>
        <w:t>SUI</w:t>
      </w:r>
      <w:r>
        <w:rPr>
          <w:color w:val="00000A"/>
          <w:spacing w:val="3"/>
          <w:w w:val="105"/>
        </w:rPr>
        <w:t xml:space="preserve"> </w:t>
      </w:r>
      <w:r>
        <w:rPr>
          <w:color w:val="00000A"/>
          <w:spacing w:val="-2"/>
          <w:w w:val="105"/>
        </w:rPr>
        <w:t>RAPPRESENTANTI</w:t>
      </w:r>
      <w:r>
        <w:rPr>
          <w:color w:val="00000A"/>
          <w:spacing w:val="5"/>
          <w:w w:val="105"/>
        </w:rPr>
        <w:t xml:space="preserve"> </w:t>
      </w:r>
      <w:r>
        <w:rPr>
          <w:color w:val="00000A"/>
          <w:spacing w:val="-2"/>
          <w:w w:val="105"/>
        </w:rPr>
        <w:t>DELL'OPERATORE</w:t>
      </w:r>
      <w:r>
        <w:rPr>
          <w:color w:val="00000A"/>
          <w:w w:val="105"/>
        </w:rPr>
        <w:t xml:space="preserve"> </w:t>
      </w:r>
      <w:r>
        <w:rPr>
          <w:color w:val="00000A"/>
          <w:spacing w:val="-2"/>
          <w:w w:val="105"/>
        </w:rPr>
        <w:t>ECONOMICO</w:t>
      </w:r>
    </w:p>
    <w:p>
      <w:pPr>
        <w:pStyle w:val="BodyText"/>
        <w:rPr>
          <w:sz w:val="8"/>
        </w:rPr>
      </w:pPr>
      <w:r>
        <w:rPr>
          <w:sz w:val="8"/>
        </w:rPr>
        <mc:AlternateContent>
          <mc:Choice Requires="wps">
            <w:drawing>
              <wp:anchor behindDoc="1" distT="5715" distB="6985" distL="6350" distR="6350" simplePos="0" locked="0" layoutInCell="0" allowOverlap="1" relativeHeight="42" wp14:anchorId="1613B669">
                <wp:simplePos x="0" y="0"/>
                <wp:positionH relativeFrom="page">
                  <wp:posOffset>1042670</wp:posOffset>
                </wp:positionH>
                <wp:positionV relativeFrom="paragraph">
                  <wp:posOffset>76835</wp:posOffset>
                </wp:positionV>
                <wp:extent cx="5726430" cy="640715"/>
                <wp:effectExtent l="3175" t="3810" r="3175" b="2540"/>
                <wp:wrapTopAndBottom/>
                <wp:docPr id="13" name="Textbox 10"/>
                <a:graphic xmlns:a="http://schemas.openxmlformats.org/drawingml/2006/main">
                  <a:graphicData uri="http://schemas.microsoft.com/office/word/2010/wordprocessingShape">
                    <wps:wsp>
                      <wps:cNvSpPr/>
                      <wps:spPr>
                        <a:xfrm>
                          <a:off x="0" y="0"/>
                          <a:ext cx="5726520" cy="640800"/>
                        </a:xfrm>
                        <a:prstGeom prst="rect">
                          <a:avLst/>
                        </a:prstGeom>
                        <a:noFill/>
                        <a:ln w="6480">
                          <a:solidFill>
                            <a:srgbClr val="00000a"/>
                          </a:solidFill>
                          <a:round/>
                        </a:ln>
                      </wps:spPr>
                      <wps:style>
                        <a:lnRef idx="0"/>
                        <a:fillRef idx="0"/>
                        <a:effectRef idx="0"/>
                        <a:fontRef idx="minor"/>
                      </wps:style>
                      <wps:txbx>
                        <w:txbxContent>
                          <w:p>
                            <w:pPr>
                              <w:pStyle w:val="Contenutocornice"/>
                              <w:spacing w:lineRule="auto" w:line="252" w:before="24" w:after="0"/>
                              <w:ind w:hanging="0" w:left="105" w:right="22"/>
                              <w:jc w:val="both"/>
                              <w:rPr>
                                <w:i/>
                                <w:i/>
                                <w:sz w:val="14"/>
                              </w:rPr>
                            </w:pPr>
                            <w:r>
                              <w:rPr>
                                <w:i/>
                                <w:color w:val="000000"/>
                                <w:w w:val="105"/>
                                <w:sz w:val="14"/>
                              </w:rPr>
                              <w:t>Se pertinente, indicare nome e indirizzo delle persone abilitate ad agire come rappresentanti, ivi compresi procuratori e institori, dell'operatore</w:t>
                            </w:r>
                            <w:r>
                              <w:rPr>
                                <w:i/>
                                <w:color w:val="000000"/>
                                <w:spacing w:val="-8"/>
                                <w:w w:val="105"/>
                                <w:sz w:val="14"/>
                              </w:rPr>
                              <w:t xml:space="preserve"> </w:t>
                            </w:r>
                            <w:r>
                              <w:rPr>
                                <w:i/>
                                <w:color w:val="000000"/>
                                <w:w w:val="105"/>
                                <w:sz w:val="14"/>
                              </w:rPr>
                              <w:t>economico</w:t>
                            </w:r>
                            <w:r>
                              <w:rPr>
                                <w:i/>
                                <w:color w:val="000000"/>
                                <w:spacing w:val="-5"/>
                                <w:w w:val="105"/>
                                <w:sz w:val="14"/>
                              </w:rPr>
                              <w:t xml:space="preserve"> </w:t>
                            </w:r>
                            <w:r>
                              <w:rPr>
                                <w:i/>
                                <w:color w:val="000000"/>
                                <w:w w:val="105"/>
                                <w:sz w:val="14"/>
                              </w:rPr>
                              <w:t>ai</w:t>
                            </w:r>
                            <w:r>
                              <w:rPr>
                                <w:i/>
                                <w:color w:val="000000"/>
                                <w:spacing w:val="-6"/>
                                <w:w w:val="105"/>
                                <w:sz w:val="14"/>
                              </w:rPr>
                              <w:t xml:space="preserve"> </w:t>
                            </w:r>
                            <w:r>
                              <w:rPr>
                                <w:i/>
                                <w:color w:val="000000"/>
                                <w:w w:val="105"/>
                                <w:sz w:val="14"/>
                              </w:rPr>
                              <w:t>fini</w:t>
                            </w:r>
                            <w:r>
                              <w:rPr>
                                <w:i/>
                                <w:color w:val="000000"/>
                                <w:spacing w:val="-4"/>
                                <w:w w:val="105"/>
                                <w:sz w:val="14"/>
                              </w:rPr>
                              <w:t xml:space="preserve"> </w:t>
                            </w:r>
                            <w:r>
                              <w:rPr>
                                <w:i/>
                                <w:color w:val="000000"/>
                                <w:w w:val="105"/>
                                <w:sz w:val="14"/>
                              </w:rPr>
                              <w:t>della</w:t>
                            </w:r>
                            <w:r>
                              <w:rPr>
                                <w:i/>
                                <w:color w:val="000000"/>
                                <w:spacing w:val="-5"/>
                                <w:w w:val="105"/>
                                <w:sz w:val="14"/>
                              </w:rPr>
                              <w:t xml:space="preserve"> </w:t>
                            </w:r>
                            <w:r>
                              <w:rPr>
                                <w:i/>
                                <w:color w:val="000000"/>
                                <w:w w:val="105"/>
                                <w:sz w:val="14"/>
                              </w:rPr>
                              <w:t>procedura</w:t>
                            </w:r>
                            <w:r>
                              <w:rPr>
                                <w:i/>
                                <w:color w:val="000000"/>
                                <w:spacing w:val="-3"/>
                                <w:w w:val="105"/>
                                <w:sz w:val="14"/>
                              </w:rPr>
                              <w:t xml:space="preserve"> </w:t>
                            </w:r>
                            <w:r>
                              <w:rPr>
                                <w:i/>
                                <w:color w:val="000000"/>
                                <w:w w:val="105"/>
                                <w:sz w:val="14"/>
                              </w:rPr>
                              <w:t>di</w:t>
                            </w:r>
                            <w:r>
                              <w:rPr>
                                <w:i/>
                                <w:color w:val="000000"/>
                                <w:spacing w:val="-4"/>
                                <w:w w:val="105"/>
                                <w:sz w:val="14"/>
                              </w:rPr>
                              <w:t xml:space="preserve"> </w:t>
                            </w:r>
                            <w:r>
                              <w:rPr>
                                <w:i/>
                                <w:color w:val="000000"/>
                                <w:w w:val="105"/>
                                <w:sz w:val="14"/>
                              </w:rPr>
                              <w:t>appalto</w:t>
                            </w:r>
                            <w:r>
                              <w:rPr>
                                <w:i/>
                                <w:color w:val="000000"/>
                                <w:spacing w:val="-2"/>
                                <w:w w:val="105"/>
                                <w:sz w:val="14"/>
                              </w:rPr>
                              <w:t xml:space="preserve"> </w:t>
                            </w:r>
                            <w:r>
                              <w:rPr>
                                <w:i/>
                                <w:color w:val="000000"/>
                                <w:w w:val="105"/>
                                <w:sz w:val="14"/>
                              </w:rPr>
                              <w:t>in</w:t>
                            </w:r>
                            <w:r>
                              <w:rPr>
                                <w:i/>
                                <w:color w:val="000000"/>
                                <w:spacing w:val="-7"/>
                                <w:w w:val="105"/>
                                <w:sz w:val="14"/>
                              </w:rPr>
                              <w:t xml:space="preserve"> </w:t>
                            </w:r>
                            <w:r>
                              <w:rPr>
                                <w:i/>
                                <w:color w:val="000000"/>
                                <w:w w:val="105"/>
                                <w:sz w:val="14"/>
                              </w:rPr>
                              <w:t>oggetto;</w:t>
                            </w:r>
                            <w:r>
                              <w:rPr>
                                <w:i/>
                                <w:color w:val="000000"/>
                                <w:spacing w:val="-6"/>
                                <w:w w:val="105"/>
                                <w:sz w:val="14"/>
                              </w:rPr>
                              <w:t xml:space="preserve"> </w:t>
                            </w:r>
                            <w:r>
                              <w:rPr>
                                <w:i/>
                                <w:color w:val="000000"/>
                                <w:w w:val="105"/>
                                <w:sz w:val="14"/>
                              </w:rPr>
                              <w:t>se</w:t>
                            </w:r>
                            <w:r>
                              <w:rPr>
                                <w:i/>
                                <w:color w:val="000000"/>
                                <w:spacing w:val="-8"/>
                                <w:w w:val="105"/>
                                <w:sz w:val="14"/>
                              </w:rPr>
                              <w:t xml:space="preserve"> </w:t>
                            </w:r>
                            <w:r>
                              <w:rPr>
                                <w:i/>
                                <w:color w:val="000000"/>
                                <w:w w:val="105"/>
                                <w:sz w:val="14"/>
                              </w:rPr>
                              <w:t>intervengono</w:t>
                            </w:r>
                            <w:r>
                              <w:rPr>
                                <w:i/>
                                <w:color w:val="000000"/>
                                <w:spacing w:val="-7"/>
                                <w:w w:val="105"/>
                                <w:sz w:val="14"/>
                              </w:rPr>
                              <w:t xml:space="preserve"> </w:t>
                            </w:r>
                            <w:r>
                              <w:rPr>
                                <w:i/>
                                <w:color w:val="000000"/>
                                <w:w w:val="105"/>
                                <w:sz w:val="14"/>
                              </w:rPr>
                              <w:t>più</w:t>
                            </w:r>
                            <w:r>
                              <w:rPr>
                                <w:i/>
                                <w:color w:val="000000"/>
                                <w:spacing w:val="-5"/>
                                <w:w w:val="105"/>
                                <w:sz w:val="14"/>
                              </w:rPr>
                              <w:t xml:space="preserve"> </w:t>
                            </w:r>
                            <w:r>
                              <w:rPr>
                                <w:i/>
                                <w:color w:val="000000"/>
                                <w:w w:val="105"/>
                                <w:sz w:val="14"/>
                              </w:rPr>
                              <w:t>legali</w:t>
                            </w:r>
                            <w:r>
                              <w:rPr>
                                <w:i/>
                                <w:color w:val="000000"/>
                                <w:spacing w:val="-4"/>
                                <w:w w:val="105"/>
                                <w:sz w:val="14"/>
                              </w:rPr>
                              <w:t xml:space="preserve"> </w:t>
                            </w:r>
                            <w:r>
                              <w:rPr>
                                <w:i/>
                                <w:color w:val="000000"/>
                                <w:w w:val="105"/>
                                <w:sz w:val="14"/>
                              </w:rPr>
                              <w:t>rappresentanti</w:t>
                            </w:r>
                            <w:r>
                              <w:rPr>
                                <w:i/>
                                <w:color w:val="000000"/>
                                <w:spacing w:val="-4"/>
                                <w:w w:val="105"/>
                                <w:sz w:val="14"/>
                              </w:rPr>
                              <w:t xml:space="preserve"> </w:t>
                            </w:r>
                            <w:r>
                              <w:rPr>
                                <w:i/>
                                <w:color w:val="000000"/>
                                <w:w w:val="105"/>
                                <w:sz w:val="14"/>
                              </w:rPr>
                              <w:t>ripetere</w:t>
                            </w:r>
                            <w:r>
                              <w:rPr>
                                <w:i/>
                                <w:color w:val="000000"/>
                                <w:spacing w:val="-2"/>
                                <w:w w:val="105"/>
                                <w:sz w:val="14"/>
                              </w:rPr>
                              <w:t xml:space="preserve"> </w:t>
                            </w:r>
                            <w:r>
                              <w:rPr>
                                <w:i/>
                                <w:color w:val="000000"/>
                                <w:w w:val="105"/>
                                <w:sz w:val="14"/>
                              </w:rPr>
                              <w:t>tante</w:t>
                            </w:r>
                            <w:r>
                              <w:rPr>
                                <w:i/>
                                <w:color w:val="000000"/>
                                <w:spacing w:val="-5"/>
                                <w:w w:val="105"/>
                                <w:sz w:val="14"/>
                              </w:rPr>
                              <w:t xml:space="preserve"> </w:t>
                            </w:r>
                            <w:r>
                              <w:rPr>
                                <w:i/>
                                <w:color w:val="000000"/>
                                <w:w w:val="105"/>
                                <w:sz w:val="14"/>
                              </w:rPr>
                              <w:t>volte</w:t>
                            </w:r>
                            <w:r>
                              <w:rPr>
                                <w:i/>
                                <w:color w:val="000000"/>
                                <w:spacing w:val="-5"/>
                                <w:w w:val="105"/>
                                <w:sz w:val="14"/>
                              </w:rPr>
                              <w:t xml:space="preserve"> </w:t>
                            </w:r>
                            <w:r>
                              <w:rPr>
                                <w:i/>
                                <w:color w:val="000000"/>
                                <w:w w:val="105"/>
                                <w:sz w:val="14"/>
                              </w:rPr>
                              <w:t xml:space="preserve">quanto </w:t>
                            </w:r>
                            <w:r>
                              <w:rPr>
                                <w:i/>
                                <w:color w:val="000000"/>
                                <w:spacing w:val="-2"/>
                                <w:w w:val="105"/>
                                <w:sz w:val="14"/>
                              </w:rPr>
                              <w:t>necessario.</w:t>
                            </w:r>
                          </w:p>
                          <w:p>
                            <w:pPr>
                              <w:pStyle w:val="Contenutocornice"/>
                              <w:spacing w:lineRule="auto" w:line="247" w:before="115" w:after="0"/>
                              <w:ind w:hanging="0" w:left="105"/>
                              <w:rPr>
                                <w:b/>
                                <w:i/>
                                <w:i/>
                                <w:sz w:val="14"/>
                              </w:rPr>
                            </w:pPr>
                            <w:r>
                              <w:rPr>
                                <w:b/>
                                <w:i/>
                                <w:color w:val="000000"/>
                                <w:w w:val="105"/>
                                <w:sz w:val="14"/>
                                <w:u w:val="single"/>
                              </w:rPr>
                              <w:t>Si specifica che la dichiarazione da inserire in tale sezione deve riferirsi a tutti i soggetti elencati all’articolo 94, comma 3, del</w:t>
                            </w:r>
                            <w:r>
                              <w:rPr>
                                <w:b/>
                                <w:i/>
                                <w:color w:val="000000"/>
                                <w:w w:val="105"/>
                                <w:sz w:val="14"/>
                              </w:rPr>
                              <w:t xml:space="preserve"> </w:t>
                            </w:r>
                            <w:r>
                              <w:rPr>
                                <w:b/>
                                <w:i/>
                                <w:color w:val="000000"/>
                                <w:w w:val="105"/>
                                <w:sz w:val="14"/>
                                <w:u w:val="single"/>
                              </w:rPr>
                              <w:t>Codice e che, nel caso in cui il socio sia una</w:t>
                            </w:r>
                            <w:r>
                              <w:rPr>
                                <w:b/>
                                <w:i/>
                                <w:color w:val="000000"/>
                                <w:spacing w:val="-1"/>
                                <w:w w:val="105"/>
                                <w:sz w:val="14"/>
                                <w:u w:val="single"/>
                              </w:rPr>
                              <w:t xml:space="preserve"> </w:t>
                            </w:r>
                            <w:r>
                              <w:rPr>
                                <w:b/>
                                <w:i/>
                                <w:color w:val="000000"/>
                                <w:w w:val="105"/>
                                <w:sz w:val="14"/>
                                <w:u w:val="single"/>
                              </w:rPr>
                              <w:t>persona giuridica, occorre</w:t>
                            </w:r>
                            <w:r>
                              <w:rPr>
                                <w:b/>
                                <w:i/>
                                <w:color w:val="000000"/>
                                <w:spacing w:val="-1"/>
                                <w:w w:val="105"/>
                                <w:sz w:val="14"/>
                                <w:u w:val="single"/>
                              </w:rPr>
                              <w:t xml:space="preserve"> </w:t>
                            </w:r>
                            <w:r>
                              <w:rPr>
                                <w:b/>
                                <w:i/>
                                <w:color w:val="000000"/>
                                <w:w w:val="105"/>
                                <w:sz w:val="14"/>
                                <w:u w:val="single"/>
                              </w:rPr>
                              <w:t>indicare</w:t>
                            </w:r>
                            <w:r>
                              <w:rPr>
                                <w:b/>
                                <w:i/>
                                <w:color w:val="000000"/>
                                <w:spacing w:val="-1"/>
                                <w:w w:val="105"/>
                                <w:sz w:val="14"/>
                                <w:u w:val="single"/>
                              </w:rPr>
                              <w:t xml:space="preserve"> </w:t>
                            </w:r>
                            <w:r>
                              <w:rPr>
                                <w:b/>
                                <w:i/>
                                <w:color w:val="000000"/>
                                <w:w w:val="105"/>
                                <w:sz w:val="14"/>
                                <w:u w:val="single"/>
                              </w:rPr>
                              <w:t>gli amministratori della stessa.</w:t>
                            </w:r>
                          </w:p>
                        </w:txbxContent>
                      </wps:txbx>
                      <wps:bodyPr lIns="0" rIns="0" tIns="0" bIns="0" anchor="t">
                        <a:noAutofit/>
                      </wps:bodyPr>
                    </wps:wsp>
                  </a:graphicData>
                </a:graphic>
              </wp:anchor>
            </w:drawing>
          </mc:Choice>
          <mc:Fallback>
            <w:pict>
              <v:rect id="shape_0" ID="Textbox 10" path="m0,0l-2147483645,0l-2147483645,-2147483646l0,-2147483646xe" stroked="t" o:allowincell="f" style="position:absolute;margin-left:82.1pt;margin-top:6.05pt;width:450.85pt;height:50.4pt;mso-wrap-style:square;v-text-anchor:top;mso-position-horizontal-relative:page" wp14:anchorId="1613B669">
                <v:fill o:detectmouseclick="t" on="false"/>
                <v:stroke color="#00000a" weight="6480" joinstyle="round" endcap="flat"/>
                <v:textbox>
                  <w:txbxContent>
                    <w:p>
                      <w:pPr>
                        <w:pStyle w:val="Contenutocornice"/>
                        <w:spacing w:lineRule="auto" w:line="252" w:before="24" w:after="0"/>
                        <w:ind w:hanging="0" w:left="105" w:right="22"/>
                        <w:jc w:val="both"/>
                        <w:rPr>
                          <w:i/>
                          <w:i/>
                          <w:sz w:val="14"/>
                        </w:rPr>
                      </w:pPr>
                      <w:r>
                        <w:rPr>
                          <w:i/>
                          <w:color w:val="000000"/>
                          <w:w w:val="105"/>
                          <w:sz w:val="14"/>
                        </w:rPr>
                        <w:t>Se pertinente, indicare nome e indirizzo delle persone abilitate ad agire come rappresentanti, ivi compresi procuratori e institori, dell'operatore</w:t>
                      </w:r>
                      <w:r>
                        <w:rPr>
                          <w:i/>
                          <w:color w:val="000000"/>
                          <w:spacing w:val="-8"/>
                          <w:w w:val="105"/>
                          <w:sz w:val="14"/>
                        </w:rPr>
                        <w:t xml:space="preserve"> </w:t>
                      </w:r>
                      <w:r>
                        <w:rPr>
                          <w:i/>
                          <w:color w:val="000000"/>
                          <w:w w:val="105"/>
                          <w:sz w:val="14"/>
                        </w:rPr>
                        <w:t>economico</w:t>
                      </w:r>
                      <w:r>
                        <w:rPr>
                          <w:i/>
                          <w:color w:val="000000"/>
                          <w:spacing w:val="-5"/>
                          <w:w w:val="105"/>
                          <w:sz w:val="14"/>
                        </w:rPr>
                        <w:t xml:space="preserve"> </w:t>
                      </w:r>
                      <w:r>
                        <w:rPr>
                          <w:i/>
                          <w:color w:val="000000"/>
                          <w:w w:val="105"/>
                          <w:sz w:val="14"/>
                        </w:rPr>
                        <w:t>ai</w:t>
                      </w:r>
                      <w:r>
                        <w:rPr>
                          <w:i/>
                          <w:color w:val="000000"/>
                          <w:spacing w:val="-6"/>
                          <w:w w:val="105"/>
                          <w:sz w:val="14"/>
                        </w:rPr>
                        <w:t xml:space="preserve"> </w:t>
                      </w:r>
                      <w:r>
                        <w:rPr>
                          <w:i/>
                          <w:color w:val="000000"/>
                          <w:w w:val="105"/>
                          <w:sz w:val="14"/>
                        </w:rPr>
                        <w:t>fini</w:t>
                      </w:r>
                      <w:r>
                        <w:rPr>
                          <w:i/>
                          <w:color w:val="000000"/>
                          <w:spacing w:val="-4"/>
                          <w:w w:val="105"/>
                          <w:sz w:val="14"/>
                        </w:rPr>
                        <w:t xml:space="preserve"> </w:t>
                      </w:r>
                      <w:r>
                        <w:rPr>
                          <w:i/>
                          <w:color w:val="000000"/>
                          <w:w w:val="105"/>
                          <w:sz w:val="14"/>
                        </w:rPr>
                        <w:t>della</w:t>
                      </w:r>
                      <w:r>
                        <w:rPr>
                          <w:i/>
                          <w:color w:val="000000"/>
                          <w:spacing w:val="-5"/>
                          <w:w w:val="105"/>
                          <w:sz w:val="14"/>
                        </w:rPr>
                        <w:t xml:space="preserve"> </w:t>
                      </w:r>
                      <w:r>
                        <w:rPr>
                          <w:i/>
                          <w:color w:val="000000"/>
                          <w:w w:val="105"/>
                          <w:sz w:val="14"/>
                        </w:rPr>
                        <w:t>procedura</w:t>
                      </w:r>
                      <w:r>
                        <w:rPr>
                          <w:i/>
                          <w:color w:val="000000"/>
                          <w:spacing w:val="-3"/>
                          <w:w w:val="105"/>
                          <w:sz w:val="14"/>
                        </w:rPr>
                        <w:t xml:space="preserve"> </w:t>
                      </w:r>
                      <w:r>
                        <w:rPr>
                          <w:i/>
                          <w:color w:val="000000"/>
                          <w:w w:val="105"/>
                          <w:sz w:val="14"/>
                        </w:rPr>
                        <w:t>di</w:t>
                      </w:r>
                      <w:r>
                        <w:rPr>
                          <w:i/>
                          <w:color w:val="000000"/>
                          <w:spacing w:val="-4"/>
                          <w:w w:val="105"/>
                          <w:sz w:val="14"/>
                        </w:rPr>
                        <w:t xml:space="preserve"> </w:t>
                      </w:r>
                      <w:r>
                        <w:rPr>
                          <w:i/>
                          <w:color w:val="000000"/>
                          <w:w w:val="105"/>
                          <w:sz w:val="14"/>
                        </w:rPr>
                        <w:t>appalto</w:t>
                      </w:r>
                      <w:r>
                        <w:rPr>
                          <w:i/>
                          <w:color w:val="000000"/>
                          <w:spacing w:val="-2"/>
                          <w:w w:val="105"/>
                          <w:sz w:val="14"/>
                        </w:rPr>
                        <w:t xml:space="preserve"> </w:t>
                      </w:r>
                      <w:r>
                        <w:rPr>
                          <w:i/>
                          <w:color w:val="000000"/>
                          <w:w w:val="105"/>
                          <w:sz w:val="14"/>
                        </w:rPr>
                        <w:t>in</w:t>
                      </w:r>
                      <w:r>
                        <w:rPr>
                          <w:i/>
                          <w:color w:val="000000"/>
                          <w:spacing w:val="-7"/>
                          <w:w w:val="105"/>
                          <w:sz w:val="14"/>
                        </w:rPr>
                        <w:t xml:space="preserve"> </w:t>
                      </w:r>
                      <w:r>
                        <w:rPr>
                          <w:i/>
                          <w:color w:val="000000"/>
                          <w:w w:val="105"/>
                          <w:sz w:val="14"/>
                        </w:rPr>
                        <w:t>oggetto;</w:t>
                      </w:r>
                      <w:r>
                        <w:rPr>
                          <w:i/>
                          <w:color w:val="000000"/>
                          <w:spacing w:val="-6"/>
                          <w:w w:val="105"/>
                          <w:sz w:val="14"/>
                        </w:rPr>
                        <w:t xml:space="preserve"> </w:t>
                      </w:r>
                      <w:r>
                        <w:rPr>
                          <w:i/>
                          <w:color w:val="000000"/>
                          <w:w w:val="105"/>
                          <w:sz w:val="14"/>
                        </w:rPr>
                        <w:t>se</w:t>
                      </w:r>
                      <w:r>
                        <w:rPr>
                          <w:i/>
                          <w:color w:val="000000"/>
                          <w:spacing w:val="-8"/>
                          <w:w w:val="105"/>
                          <w:sz w:val="14"/>
                        </w:rPr>
                        <w:t xml:space="preserve"> </w:t>
                      </w:r>
                      <w:r>
                        <w:rPr>
                          <w:i/>
                          <w:color w:val="000000"/>
                          <w:w w:val="105"/>
                          <w:sz w:val="14"/>
                        </w:rPr>
                        <w:t>intervengono</w:t>
                      </w:r>
                      <w:r>
                        <w:rPr>
                          <w:i/>
                          <w:color w:val="000000"/>
                          <w:spacing w:val="-7"/>
                          <w:w w:val="105"/>
                          <w:sz w:val="14"/>
                        </w:rPr>
                        <w:t xml:space="preserve"> </w:t>
                      </w:r>
                      <w:r>
                        <w:rPr>
                          <w:i/>
                          <w:color w:val="000000"/>
                          <w:w w:val="105"/>
                          <w:sz w:val="14"/>
                        </w:rPr>
                        <w:t>più</w:t>
                      </w:r>
                      <w:r>
                        <w:rPr>
                          <w:i/>
                          <w:color w:val="000000"/>
                          <w:spacing w:val="-5"/>
                          <w:w w:val="105"/>
                          <w:sz w:val="14"/>
                        </w:rPr>
                        <w:t xml:space="preserve"> </w:t>
                      </w:r>
                      <w:r>
                        <w:rPr>
                          <w:i/>
                          <w:color w:val="000000"/>
                          <w:w w:val="105"/>
                          <w:sz w:val="14"/>
                        </w:rPr>
                        <w:t>legali</w:t>
                      </w:r>
                      <w:r>
                        <w:rPr>
                          <w:i/>
                          <w:color w:val="000000"/>
                          <w:spacing w:val="-4"/>
                          <w:w w:val="105"/>
                          <w:sz w:val="14"/>
                        </w:rPr>
                        <w:t xml:space="preserve"> </w:t>
                      </w:r>
                      <w:r>
                        <w:rPr>
                          <w:i/>
                          <w:color w:val="000000"/>
                          <w:w w:val="105"/>
                          <w:sz w:val="14"/>
                        </w:rPr>
                        <w:t>rappresentanti</w:t>
                      </w:r>
                      <w:r>
                        <w:rPr>
                          <w:i/>
                          <w:color w:val="000000"/>
                          <w:spacing w:val="-4"/>
                          <w:w w:val="105"/>
                          <w:sz w:val="14"/>
                        </w:rPr>
                        <w:t xml:space="preserve"> </w:t>
                      </w:r>
                      <w:r>
                        <w:rPr>
                          <w:i/>
                          <w:color w:val="000000"/>
                          <w:w w:val="105"/>
                          <w:sz w:val="14"/>
                        </w:rPr>
                        <w:t>ripetere</w:t>
                      </w:r>
                      <w:r>
                        <w:rPr>
                          <w:i/>
                          <w:color w:val="000000"/>
                          <w:spacing w:val="-2"/>
                          <w:w w:val="105"/>
                          <w:sz w:val="14"/>
                        </w:rPr>
                        <w:t xml:space="preserve"> </w:t>
                      </w:r>
                      <w:r>
                        <w:rPr>
                          <w:i/>
                          <w:color w:val="000000"/>
                          <w:w w:val="105"/>
                          <w:sz w:val="14"/>
                        </w:rPr>
                        <w:t>tante</w:t>
                      </w:r>
                      <w:r>
                        <w:rPr>
                          <w:i/>
                          <w:color w:val="000000"/>
                          <w:spacing w:val="-5"/>
                          <w:w w:val="105"/>
                          <w:sz w:val="14"/>
                        </w:rPr>
                        <w:t xml:space="preserve"> </w:t>
                      </w:r>
                      <w:r>
                        <w:rPr>
                          <w:i/>
                          <w:color w:val="000000"/>
                          <w:w w:val="105"/>
                          <w:sz w:val="14"/>
                        </w:rPr>
                        <w:t>volte</w:t>
                      </w:r>
                      <w:r>
                        <w:rPr>
                          <w:i/>
                          <w:color w:val="000000"/>
                          <w:spacing w:val="-5"/>
                          <w:w w:val="105"/>
                          <w:sz w:val="14"/>
                        </w:rPr>
                        <w:t xml:space="preserve"> </w:t>
                      </w:r>
                      <w:r>
                        <w:rPr>
                          <w:i/>
                          <w:color w:val="000000"/>
                          <w:w w:val="105"/>
                          <w:sz w:val="14"/>
                        </w:rPr>
                        <w:t xml:space="preserve">quanto </w:t>
                      </w:r>
                      <w:r>
                        <w:rPr>
                          <w:i/>
                          <w:color w:val="000000"/>
                          <w:spacing w:val="-2"/>
                          <w:w w:val="105"/>
                          <w:sz w:val="14"/>
                        </w:rPr>
                        <w:t>necessario.</w:t>
                      </w:r>
                    </w:p>
                    <w:p>
                      <w:pPr>
                        <w:pStyle w:val="Contenutocornice"/>
                        <w:spacing w:lineRule="auto" w:line="247" w:before="115" w:after="0"/>
                        <w:ind w:hanging="0" w:left="105"/>
                        <w:rPr>
                          <w:b/>
                          <w:i/>
                          <w:i/>
                          <w:sz w:val="14"/>
                        </w:rPr>
                      </w:pPr>
                      <w:r>
                        <w:rPr>
                          <w:b/>
                          <w:i/>
                          <w:color w:val="000000"/>
                          <w:w w:val="105"/>
                          <w:sz w:val="14"/>
                          <w:u w:val="single"/>
                        </w:rPr>
                        <w:t>Si specifica che la dichiarazione da inserire in tale sezione deve riferirsi a tutti i soggetti elencati all’articolo 94, comma 3, del</w:t>
                      </w:r>
                      <w:r>
                        <w:rPr>
                          <w:b/>
                          <w:i/>
                          <w:color w:val="000000"/>
                          <w:w w:val="105"/>
                          <w:sz w:val="14"/>
                        </w:rPr>
                        <w:t xml:space="preserve"> </w:t>
                      </w:r>
                      <w:r>
                        <w:rPr>
                          <w:b/>
                          <w:i/>
                          <w:color w:val="000000"/>
                          <w:w w:val="105"/>
                          <w:sz w:val="14"/>
                          <w:u w:val="single"/>
                        </w:rPr>
                        <w:t>Codice e che, nel caso in cui il socio sia una</w:t>
                      </w:r>
                      <w:r>
                        <w:rPr>
                          <w:b/>
                          <w:i/>
                          <w:color w:val="000000"/>
                          <w:spacing w:val="-1"/>
                          <w:w w:val="105"/>
                          <w:sz w:val="14"/>
                          <w:u w:val="single"/>
                        </w:rPr>
                        <w:t xml:space="preserve"> </w:t>
                      </w:r>
                      <w:r>
                        <w:rPr>
                          <w:b/>
                          <w:i/>
                          <w:color w:val="000000"/>
                          <w:w w:val="105"/>
                          <w:sz w:val="14"/>
                          <w:u w:val="single"/>
                        </w:rPr>
                        <w:t>persona giuridica, occorre</w:t>
                      </w:r>
                      <w:r>
                        <w:rPr>
                          <w:b/>
                          <w:i/>
                          <w:color w:val="000000"/>
                          <w:spacing w:val="-1"/>
                          <w:w w:val="105"/>
                          <w:sz w:val="14"/>
                          <w:u w:val="single"/>
                        </w:rPr>
                        <w:t xml:space="preserve"> </w:t>
                      </w:r>
                      <w:r>
                        <w:rPr>
                          <w:b/>
                          <w:i/>
                          <w:color w:val="000000"/>
                          <w:w w:val="105"/>
                          <w:sz w:val="14"/>
                          <w:u w:val="single"/>
                        </w:rPr>
                        <w:t>indicare</w:t>
                      </w:r>
                      <w:r>
                        <w:rPr>
                          <w:b/>
                          <w:i/>
                          <w:color w:val="000000"/>
                          <w:spacing w:val="-1"/>
                          <w:w w:val="105"/>
                          <w:sz w:val="14"/>
                          <w:u w:val="single"/>
                        </w:rPr>
                        <w:t xml:space="preserve"> </w:t>
                      </w:r>
                      <w:r>
                        <w:rPr>
                          <w:b/>
                          <w:i/>
                          <w:color w:val="000000"/>
                          <w:w w:val="105"/>
                          <w:sz w:val="14"/>
                          <w:u w:val="single"/>
                        </w:rPr>
                        <w:t>gli amministratori della stessa.</w:t>
                      </w:r>
                    </w:p>
                  </w:txbxContent>
                </v:textbox>
                <w10:wrap type="topAndBottom"/>
              </v:rect>
            </w:pict>
          </mc:Fallback>
        </mc:AlternateContent>
      </w:r>
    </w:p>
    <w:p>
      <w:pPr>
        <w:pStyle w:val="BodyText"/>
        <w:spacing w:before="5"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402"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w w:val="105"/>
                <w:kern w:val="0"/>
                <w:sz w:val="14"/>
                <w:szCs w:val="22"/>
                <w:lang w:eastAsia="en-US" w:bidi="ar-SA"/>
              </w:rPr>
              <w:t>Eventuali</w:t>
            </w:r>
            <w:r>
              <w:rPr>
                <w:b/>
                <w:color w:val="00000A"/>
                <w:spacing w:val="-5"/>
                <w:w w:val="105"/>
                <w:kern w:val="0"/>
                <w:sz w:val="14"/>
                <w:szCs w:val="22"/>
                <w:lang w:eastAsia="en-US" w:bidi="ar-SA"/>
              </w:rPr>
              <w:t xml:space="preserve"> </w:t>
            </w:r>
            <w:r>
              <w:rPr>
                <w:b/>
                <w:color w:val="00000A"/>
                <w:spacing w:val="-2"/>
                <w:w w:val="105"/>
                <w:kern w:val="0"/>
                <w:sz w:val="14"/>
                <w:szCs w:val="22"/>
                <w:lang w:eastAsia="en-US" w:bidi="ar-SA"/>
              </w:rPr>
              <w:t>rappresentanti:</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spacing w:val="-2"/>
                <w:w w:val="105"/>
                <w:kern w:val="0"/>
                <w:sz w:val="14"/>
                <w:szCs w:val="22"/>
                <w:lang w:eastAsia="en-US" w:bidi="ar-SA"/>
              </w:rPr>
              <w:t>Risposta:</w:t>
            </w:r>
          </w:p>
        </w:tc>
      </w:tr>
      <w:tr>
        <w:trPr>
          <w:trHeight w:val="429"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6" w:after="0"/>
              <w:jc w:val="left"/>
              <w:rPr>
                <w:sz w:val="13"/>
              </w:rPr>
            </w:pPr>
            <w:r>
              <w:rPr>
                <w:color w:val="00000A"/>
                <w:w w:val="105"/>
                <w:kern w:val="0"/>
                <w:sz w:val="13"/>
                <w:szCs w:val="22"/>
                <w:lang w:eastAsia="en-US" w:bidi="ar-SA"/>
              </w:rPr>
              <w:t>Nome</w:t>
            </w:r>
            <w:r>
              <w:rPr>
                <w:color w:val="00000A"/>
                <w:spacing w:val="-4"/>
                <w:w w:val="105"/>
                <w:kern w:val="0"/>
                <w:sz w:val="13"/>
                <w:szCs w:val="22"/>
                <w:lang w:eastAsia="en-US" w:bidi="ar-SA"/>
              </w:rPr>
              <w:t xml:space="preserve"> </w:t>
            </w:r>
            <w:r>
              <w:rPr>
                <w:color w:val="00000A"/>
                <w:spacing w:val="-2"/>
                <w:w w:val="105"/>
                <w:kern w:val="0"/>
                <w:sz w:val="13"/>
                <w:szCs w:val="22"/>
                <w:lang w:eastAsia="en-US" w:bidi="ar-SA"/>
              </w:rPr>
              <w:t>completo;</w:t>
            </w:r>
          </w:p>
          <w:p>
            <w:pPr>
              <w:pStyle w:val="TableParagraph"/>
              <w:widowControl w:val="false"/>
              <w:suppressAutoHyphens w:val="true"/>
              <w:spacing w:before="6" w:after="0"/>
              <w:jc w:val="left"/>
              <w:rPr>
                <w:sz w:val="13"/>
              </w:rPr>
            </w:pPr>
            <w:r>
              <w:rPr>
                <w:color w:val="00000A"/>
                <w:w w:val="105"/>
                <w:kern w:val="0"/>
                <w:sz w:val="13"/>
                <w:szCs w:val="22"/>
                <w:lang w:eastAsia="en-US" w:bidi="ar-SA"/>
              </w:rPr>
              <w:t>se</w:t>
            </w:r>
            <w:r>
              <w:rPr>
                <w:color w:val="00000A"/>
                <w:spacing w:val="-3"/>
                <w:w w:val="105"/>
                <w:kern w:val="0"/>
                <w:sz w:val="13"/>
                <w:szCs w:val="22"/>
                <w:lang w:eastAsia="en-US" w:bidi="ar-SA"/>
              </w:rPr>
              <w:t xml:space="preserve"> </w:t>
            </w:r>
            <w:r>
              <w:rPr>
                <w:color w:val="00000A"/>
                <w:w w:val="105"/>
                <w:kern w:val="0"/>
                <w:sz w:val="13"/>
                <w:szCs w:val="22"/>
                <w:lang w:eastAsia="en-US" w:bidi="ar-SA"/>
              </w:rPr>
              <w:t>richiesto,</w:t>
            </w:r>
            <w:r>
              <w:rPr>
                <w:color w:val="00000A"/>
                <w:spacing w:val="-3"/>
                <w:w w:val="105"/>
                <w:kern w:val="0"/>
                <w:sz w:val="13"/>
                <w:szCs w:val="22"/>
                <w:lang w:eastAsia="en-US" w:bidi="ar-SA"/>
              </w:rPr>
              <w:t xml:space="preserve"> </w:t>
            </w:r>
            <w:r>
              <w:rPr>
                <w:color w:val="00000A"/>
                <w:w w:val="105"/>
                <w:kern w:val="0"/>
                <w:sz w:val="13"/>
                <w:szCs w:val="22"/>
                <w:lang w:eastAsia="en-US" w:bidi="ar-SA"/>
              </w:rPr>
              <w:t>indicare</w:t>
            </w:r>
            <w:r>
              <w:rPr>
                <w:color w:val="00000A"/>
                <w:spacing w:val="-3"/>
                <w:w w:val="105"/>
                <w:kern w:val="0"/>
                <w:sz w:val="13"/>
                <w:szCs w:val="22"/>
                <w:lang w:eastAsia="en-US" w:bidi="ar-SA"/>
              </w:rPr>
              <w:t xml:space="preserve"> </w:t>
            </w:r>
            <w:r>
              <w:rPr>
                <w:color w:val="00000A"/>
                <w:w w:val="105"/>
                <w:kern w:val="0"/>
                <w:sz w:val="13"/>
                <w:szCs w:val="22"/>
                <w:lang w:eastAsia="en-US" w:bidi="ar-SA"/>
              </w:rPr>
              <w:t>altresì</w:t>
            </w:r>
            <w:r>
              <w:rPr>
                <w:color w:val="00000A"/>
                <w:spacing w:val="-4"/>
                <w:w w:val="105"/>
                <w:kern w:val="0"/>
                <w:sz w:val="13"/>
                <w:szCs w:val="22"/>
                <w:lang w:eastAsia="en-US" w:bidi="ar-SA"/>
              </w:rPr>
              <w:t xml:space="preserve"> </w:t>
            </w:r>
            <w:r>
              <w:rPr>
                <w:color w:val="00000A"/>
                <w:w w:val="105"/>
                <w:kern w:val="0"/>
                <w:sz w:val="13"/>
                <w:szCs w:val="22"/>
                <w:lang w:eastAsia="en-US" w:bidi="ar-SA"/>
              </w:rPr>
              <w:t>data</w:t>
            </w:r>
            <w:r>
              <w:rPr>
                <w:color w:val="00000A"/>
                <w:spacing w:val="-4"/>
                <w:w w:val="105"/>
                <w:kern w:val="0"/>
                <w:sz w:val="13"/>
                <w:szCs w:val="22"/>
                <w:lang w:eastAsia="en-US" w:bidi="ar-SA"/>
              </w:rPr>
              <w:t xml:space="preserve"> </w:t>
            </w:r>
            <w:r>
              <w:rPr>
                <w:color w:val="00000A"/>
                <w:w w:val="105"/>
                <w:kern w:val="0"/>
                <w:sz w:val="13"/>
                <w:szCs w:val="22"/>
                <w:lang w:eastAsia="en-US" w:bidi="ar-SA"/>
              </w:rPr>
              <w:t>e</w:t>
            </w:r>
            <w:r>
              <w:rPr>
                <w:color w:val="00000A"/>
                <w:spacing w:val="-3"/>
                <w:w w:val="105"/>
                <w:kern w:val="0"/>
                <w:sz w:val="13"/>
                <w:szCs w:val="22"/>
                <w:lang w:eastAsia="en-US" w:bidi="ar-SA"/>
              </w:rPr>
              <w:t xml:space="preserve"> </w:t>
            </w:r>
            <w:r>
              <w:rPr>
                <w:color w:val="00000A"/>
                <w:w w:val="105"/>
                <w:kern w:val="0"/>
                <w:sz w:val="13"/>
                <w:szCs w:val="22"/>
                <w:lang w:eastAsia="en-US" w:bidi="ar-SA"/>
              </w:rPr>
              <w:t>luogo</w:t>
            </w:r>
            <w:r>
              <w:rPr>
                <w:color w:val="00000A"/>
                <w:spacing w:val="-3"/>
                <w:w w:val="105"/>
                <w:kern w:val="0"/>
                <w:sz w:val="13"/>
                <w:szCs w:val="22"/>
                <w:lang w:eastAsia="en-US" w:bidi="ar-SA"/>
              </w:rPr>
              <w:t xml:space="preserve"> </w:t>
            </w:r>
            <w:r>
              <w:rPr>
                <w:color w:val="00000A"/>
                <w:w w:val="105"/>
                <w:kern w:val="0"/>
                <w:sz w:val="13"/>
                <w:szCs w:val="22"/>
                <w:lang w:eastAsia="en-US" w:bidi="ar-SA"/>
              </w:rPr>
              <w:t>di</w:t>
            </w:r>
            <w:r>
              <w:rPr>
                <w:color w:val="00000A"/>
                <w:spacing w:val="-1"/>
                <w:w w:val="105"/>
                <w:kern w:val="0"/>
                <w:sz w:val="13"/>
                <w:szCs w:val="22"/>
                <w:lang w:eastAsia="en-US" w:bidi="ar-SA"/>
              </w:rPr>
              <w:t xml:space="preserve"> </w:t>
            </w:r>
            <w:r>
              <w:rPr>
                <w:color w:val="00000A"/>
                <w:spacing w:val="-2"/>
                <w:w w:val="105"/>
                <w:kern w:val="0"/>
                <w:sz w:val="13"/>
                <w:szCs w:val="22"/>
                <w:lang w:eastAsia="en-US" w:bidi="ar-SA"/>
              </w:rPr>
              <w:t>nascita: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spacing w:val="-2"/>
                <w:w w:val="105"/>
                <w:kern w:val="0"/>
                <w:sz w:val="13"/>
                <w:szCs w:val="22"/>
                <w:lang w:eastAsia="en-US" w:bidi="ar-SA"/>
              </w:rPr>
              <w:t>[…………….];</w:t>
            </w:r>
          </w:p>
          <w:p>
            <w:pPr>
              <w:pStyle w:val="TableParagraph"/>
              <w:widowControl w:val="false"/>
              <w:suppressAutoHyphens w:val="true"/>
              <w:spacing w:lineRule="exact" w:line="131" w:before="7" w:after="0"/>
              <w:jc w:val="left"/>
              <w:rPr>
                <w:sz w:val="13"/>
              </w:rPr>
            </w:pPr>
            <w:r>
              <w:rPr>
                <w:color w:val="00000A"/>
                <w:spacing w:val="-2"/>
                <w:w w:val="105"/>
                <w:kern w:val="0"/>
                <w:sz w:val="13"/>
                <w:szCs w:val="22"/>
                <w:lang w:eastAsia="en-US" w:bidi="ar-SA"/>
              </w:rPr>
              <w:t>[…………….]</w:t>
            </w:r>
          </w:p>
        </w:tc>
      </w:tr>
      <w:tr>
        <w:trPr>
          <w:trHeight w:val="39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8" w:after="0"/>
              <w:jc w:val="left"/>
              <w:rPr>
                <w:sz w:val="13"/>
              </w:rPr>
            </w:pPr>
            <w:r>
              <w:rPr>
                <w:color w:val="00000A"/>
                <w:w w:val="105"/>
                <w:kern w:val="0"/>
                <w:sz w:val="13"/>
                <w:szCs w:val="22"/>
                <w:lang w:eastAsia="en-US" w:bidi="ar-SA"/>
              </w:rPr>
              <w:t>Posizione/Titolo</w:t>
            </w:r>
            <w:r>
              <w:rPr>
                <w:color w:val="00000A"/>
                <w:spacing w:val="-9"/>
                <w:w w:val="105"/>
                <w:kern w:val="0"/>
                <w:sz w:val="13"/>
                <w:szCs w:val="22"/>
                <w:lang w:eastAsia="en-US" w:bidi="ar-SA"/>
              </w:rPr>
              <w:t xml:space="preserve"> </w:t>
            </w:r>
            <w:r>
              <w:rPr>
                <w:color w:val="00000A"/>
                <w:w w:val="105"/>
                <w:kern w:val="0"/>
                <w:sz w:val="13"/>
                <w:szCs w:val="22"/>
                <w:lang w:eastAsia="en-US" w:bidi="ar-SA"/>
              </w:rPr>
              <w:t>ad</w:t>
            </w:r>
            <w:r>
              <w:rPr>
                <w:color w:val="00000A"/>
                <w:spacing w:val="-9"/>
                <w:w w:val="105"/>
                <w:kern w:val="0"/>
                <w:sz w:val="13"/>
                <w:szCs w:val="22"/>
                <w:lang w:eastAsia="en-US" w:bidi="ar-SA"/>
              </w:rPr>
              <w:t xml:space="preserve"> </w:t>
            </w:r>
            <w:r>
              <w:rPr>
                <w:color w:val="00000A"/>
                <w:spacing w:val="-2"/>
                <w:w w:val="105"/>
                <w:kern w:val="0"/>
                <w:sz w:val="13"/>
                <w:szCs w:val="22"/>
                <w:lang w:eastAsia="en-US" w:bidi="ar-SA"/>
              </w:rPr>
              <w:t>agire: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sz w:val="13"/>
              </w:rPr>
            </w:pPr>
            <w:r>
              <w:rPr>
                <w:color w:val="00000A"/>
                <w:spacing w:val="-2"/>
                <w:w w:val="105"/>
                <w:kern w:val="0"/>
                <w:sz w:val="13"/>
                <w:szCs w:val="22"/>
                <w:lang w:eastAsia="en-US" w:bidi="ar-SA"/>
              </w:rPr>
              <w:t>[………….…]</w:t>
            </w:r>
          </w:p>
        </w:tc>
      </w:tr>
      <w:tr>
        <w:trPr>
          <w:trHeight w:val="273"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6" w:after="0"/>
              <w:jc w:val="left"/>
              <w:rPr>
                <w:sz w:val="13"/>
              </w:rPr>
            </w:pPr>
            <w:r>
              <w:rPr>
                <w:color w:val="00000A"/>
                <w:w w:val="105"/>
                <w:kern w:val="0"/>
                <w:sz w:val="13"/>
                <w:szCs w:val="22"/>
                <w:lang w:eastAsia="en-US" w:bidi="ar-SA"/>
              </w:rPr>
              <w:t>Indirizzo</w:t>
            </w:r>
            <w:r>
              <w:rPr>
                <w:color w:val="00000A"/>
                <w:spacing w:val="-6"/>
                <w:w w:val="105"/>
                <w:kern w:val="0"/>
                <w:sz w:val="13"/>
                <w:szCs w:val="22"/>
                <w:lang w:eastAsia="en-US" w:bidi="ar-SA"/>
              </w:rPr>
              <w:t xml:space="preserve"> </w:t>
            </w:r>
            <w:r>
              <w:rPr>
                <w:color w:val="00000A"/>
                <w:spacing w:val="-2"/>
                <w:w w:val="105"/>
                <w:kern w:val="0"/>
                <w:sz w:val="13"/>
                <w:szCs w:val="22"/>
                <w:lang w:eastAsia="en-US" w:bidi="ar-SA"/>
              </w:rPr>
              <w:t>postale: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exact" w:line="131" w:before="122" w:after="0"/>
              <w:jc w:val="left"/>
              <w:rPr>
                <w:sz w:val="13"/>
              </w:rPr>
            </w:pPr>
            <w:r>
              <w:rPr>
                <w:color w:val="00000A"/>
                <w:spacing w:val="-2"/>
                <w:w w:val="105"/>
                <w:kern w:val="0"/>
                <w:sz w:val="13"/>
                <w:szCs w:val="22"/>
                <w:lang w:eastAsia="en-US" w:bidi="ar-SA"/>
              </w:rPr>
              <w:t>[………….…]</w:t>
            </w:r>
          </w:p>
        </w:tc>
      </w:tr>
      <w:tr>
        <w:trPr>
          <w:trHeight w:val="388"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6" w:after="0"/>
              <w:jc w:val="left"/>
              <w:rPr>
                <w:sz w:val="13"/>
              </w:rPr>
            </w:pPr>
            <w:r>
              <w:rPr>
                <w:color w:val="00000A"/>
                <w:spacing w:val="-2"/>
                <w:w w:val="105"/>
                <w:kern w:val="0"/>
                <w:sz w:val="13"/>
                <w:szCs w:val="22"/>
                <w:lang w:eastAsia="en-US" w:bidi="ar-SA"/>
              </w:rPr>
              <w:t>Telefono: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spacing w:val="-2"/>
                <w:w w:val="105"/>
                <w:kern w:val="0"/>
                <w:sz w:val="13"/>
                <w:szCs w:val="22"/>
                <w:lang w:eastAsia="en-US" w:bidi="ar-SA"/>
              </w:rPr>
              <w:t>[………….…]</w:t>
            </w:r>
          </w:p>
        </w:tc>
      </w:tr>
      <w:tr>
        <w:trPr>
          <w:trHeight w:val="39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6" w:after="0"/>
              <w:jc w:val="left"/>
              <w:rPr>
                <w:sz w:val="13"/>
              </w:rPr>
            </w:pPr>
            <w:r>
              <w:rPr>
                <w:color w:val="00000A"/>
                <w:kern w:val="0"/>
                <w:sz w:val="13"/>
                <w:szCs w:val="22"/>
                <w:lang w:eastAsia="en-US" w:bidi="ar-SA"/>
              </w:rPr>
              <w:t>E-</w:t>
            </w:r>
            <w:r>
              <w:rPr>
                <w:color w:val="00000A"/>
                <w:spacing w:val="-2"/>
                <w:kern w:val="0"/>
                <w:sz w:val="13"/>
                <w:szCs w:val="22"/>
                <w:lang w:eastAsia="en-US" w:bidi="ar-SA"/>
              </w:rPr>
              <w:t>mail:</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spacing w:val="-2"/>
                <w:w w:val="105"/>
                <w:kern w:val="0"/>
                <w:sz w:val="13"/>
                <w:szCs w:val="22"/>
                <w:lang w:eastAsia="en-US" w:bidi="ar-SA"/>
              </w:rPr>
              <w:t>[…………….]</w:t>
            </w:r>
          </w:p>
        </w:tc>
      </w:tr>
      <w:tr>
        <w:trPr>
          <w:trHeight w:val="39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46" w:after="0"/>
              <w:ind w:hanging="0" w:left="88" w:right="220"/>
              <w:jc w:val="left"/>
              <w:rPr>
                <w:sz w:val="13"/>
              </w:rPr>
            </w:pPr>
            <w:r>
              <w:rPr>
                <w:color w:val="00000A"/>
                <w:w w:val="105"/>
                <w:kern w:val="0"/>
                <w:sz w:val="13"/>
                <w:szCs w:val="22"/>
                <w:lang w:eastAsia="en-US" w:bidi="ar-SA"/>
              </w:rPr>
              <w:t>Se</w:t>
            </w:r>
            <w:r>
              <w:rPr>
                <w:color w:val="00000A"/>
                <w:spacing w:val="-8"/>
                <w:w w:val="105"/>
                <w:kern w:val="0"/>
                <w:sz w:val="13"/>
                <w:szCs w:val="22"/>
                <w:lang w:eastAsia="en-US" w:bidi="ar-SA"/>
              </w:rPr>
              <w:t xml:space="preserve"> </w:t>
            </w:r>
            <w:r>
              <w:rPr>
                <w:color w:val="00000A"/>
                <w:w w:val="105"/>
                <w:kern w:val="0"/>
                <w:sz w:val="13"/>
                <w:szCs w:val="22"/>
                <w:lang w:eastAsia="en-US" w:bidi="ar-SA"/>
              </w:rPr>
              <w:t>necessario,</w:t>
            </w:r>
            <w:r>
              <w:rPr>
                <w:color w:val="00000A"/>
                <w:spacing w:val="-9"/>
                <w:w w:val="105"/>
                <w:kern w:val="0"/>
                <w:sz w:val="13"/>
                <w:szCs w:val="22"/>
                <w:lang w:eastAsia="en-US" w:bidi="ar-SA"/>
              </w:rPr>
              <w:t xml:space="preserve"> </w:t>
            </w:r>
            <w:r>
              <w:rPr>
                <w:color w:val="00000A"/>
                <w:w w:val="105"/>
                <w:kern w:val="0"/>
                <w:sz w:val="13"/>
                <w:szCs w:val="22"/>
                <w:lang w:eastAsia="en-US" w:bidi="ar-SA"/>
              </w:rPr>
              <w:t>fornire</w:t>
            </w:r>
            <w:r>
              <w:rPr>
                <w:color w:val="00000A"/>
                <w:spacing w:val="-6"/>
                <w:w w:val="105"/>
                <w:kern w:val="0"/>
                <w:sz w:val="13"/>
                <w:szCs w:val="22"/>
                <w:lang w:eastAsia="en-US" w:bidi="ar-SA"/>
              </w:rPr>
              <w:t xml:space="preserve"> </w:t>
            </w:r>
            <w:r>
              <w:rPr>
                <w:color w:val="00000A"/>
                <w:w w:val="105"/>
                <w:kern w:val="0"/>
                <w:sz w:val="13"/>
                <w:szCs w:val="22"/>
                <w:lang w:eastAsia="en-US" w:bidi="ar-SA"/>
              </w:rPr>
              <w:t>precisazioni</w:t>
            </w:r>
            <w:r>
              <w:rPr>
                <w:color w:val="00000A"/>
                <w:spacing w:val="-10"/>
                <w:w w:val="105"/>
                <w:kern w:val="0"/>
                <w:sz w:val="13"/>
                <w:szCs w:val="22"/>
                <w:lang w:eastAsia="en-US" w:bidi="ar-SA"/>
              </w:rPr>
              <w:t xml:space="preserve"> </w:t>
            </w:r>
            <w:r>
              <w:rPr>
                <w:color w:val="00000A"/>
                <w:w w:val="105"/>
                <w:kern w:val="0"/>
                <w:sz w:val="13"/>
                <w:szCs w:val="22"/>
                <w:lang w:eastAsia="en-US" w:bidi="ar-SA"/>
              </w:rPr>
              <w:t>sulla</w:t>
            </w:r>
            <w:r>
              <w:rPr>
                <w:color w:val="00000A"/>
                <w:spacing w:val="-9"/>
                <w:w w:val="105"/>
                <w:kern w:val="0"/>
                <w:sz w:val="13"/>
                <w:szCs w:val="22"/>
                <w:lang w:eastAsia="en-US" w:bidi="ar-SA"/>
              </w:rPr>
              <w:t xml:space="preserve"> </w:t>
            </w:r>
            <w:r>
              <w:rPr>
                <w:color w:val="00000A"/>
                <w:w w:val="105"/>
                <w:kern w:val="0"/>
                <w:sz w:val="13"/>
                <w:szCs w:val="22"/>
                <w:lang w:eastAsia="en-US" w:bidi="ar-SA"/>
              </w:rPr>
              <w:t>rappresentanza</w:t>
            </w:r>
            <w:r>
              <w:rPr>
                <w:color w:val="00000A"/>
                <w:spacing w:val="-6"/>
                <w:w w:val="105"/>
                <w:kern w:val="0"/>
                <w:sz w:val="13"/>
                <w:szCs w:val="22"/>
                <w:lang w:eastAsia="en-US" w:bidi="ar-SA"/>
              </w:rPr>
              <w:t xml:space="preserve"> </w:t>
            </w:r>
            <w:r>
              <w:rPr>
                <w:color w:val="00000A"/>
                <w:w w:val="105"/>
                <w:kern w:val="0"/>
                <w:sz w:val="13"/>
                <w:szCs w:val="22"/>
                <w:lang w:eastAsia="en-US" w:bidi="ar-SA"/>
              </w:rPr>
              <w:t>(forma,</w:t>
            </w:r>
            <w:r>
              <w:rPr>
                <w:color w:val="00000A"/>
                <w:spacing w:val="40"/>
                <w:w w:val="105"/>
                <w:kern w:val="0"/>
                <w:sz w:val="13"/>
                <w:szCs w:val="22"/>
                <w:lang w:eastAsia="en-US" w:bidi="ar-SA"/>
              </w:rPr>
              <w:t xml:space="preserve"> </w:t>
            </w:r>
            <w:r>
              <w:rPr>
                <w:color w:val="00000A"/>
                <w:w w:val="105"/>
                <w:kern w:val="0"/>
                <w:sz w:val="13"/>
                <w:szCs w:val="22"/>
                <w:lang w:eastAsia="en-US" w:bidi="ar-SA"/>
              </w:rPr>
              <w:t>portata, scopo, firma congiunta):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sz w:val="13"/>
              </w:rPr>
            </w:pPr>
            <w:r>
              <w:rPr>
                <w:color w:val="00000A"/>
                <w:spacing w:val="-2"/>
                <w:w w:val="105"/>
                <w:kern w:val="0"/>
                <w:sz w:val="13"/>
                <w:szCs w:val="22"/>
                <w:lang w:eastAsia="en-US" w:bidi="ar-SA"/>
              </w:rPr>
              <w:t>[………….…]</w:t>
            </w:r>
          </w:p>
        </w:tc>
      </w:tr>
    </w:tbl>
    <w:p>
      <w:pPr>
        <w:pStyle w:val="BodyText"/>
        <w:spacing w:before="11" w:after="0"/>
        <w:rPr>
          <w:sz w:val="10"/>
        </w:rPr>
      </w:pPr>
      <w:r>
        <w:rPr>
          <w:sz w:val="10"/>
        </w:rPr>
      </w:r>
    </w:p>
    <w:p>
      <w:pPr>
        <w:pStyle w:val="Normal"/>
        <w:ind w:hanging="0" w:left="887" w:right="1096"/>
        <w:jc w:val="center"/>
        <w:rPr>
          <w:sz w:val="13"/>
        </w:rPr>
      </w:pPr>
      <w:r>
        <w:rPr>
          <w:color w:val="00000A"/>
          <w:w w:val="105"/>
          <w:sz w:val="13"/>
        </w:rPr>
        <w:t>C:</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SULL'AFFIDAMENTO</w:t>
      </w:r>
      <w:r>
        <w:rPr>
          <w:color w:val="00000A"/>
          <w:spacing w:val="-10"/>
          <w:w w:val="105"/>
          <w:sz w:val="13"/>
        </w:rPr>
        <w:t xml:space="preserve"> </w:t>
      </w:r>
      <w:r>
        <w:rPr>
          <w:color w:val="00000A"/>
          <w:w w:val="105"/>
          <w:sz w:val="13"/>
        </w:rPr>
        <w:t>SULLE</w:t>
      </w:r>
      <w:r>
        <w:rPr>
          <w:color w:val="00000A"/>
          <w:spacing w:val="-7"/>
          <w:w w:val="105"/>
          <w:sz w:val="13"/>
        </w:rPr>
        <w:t xml:space="preserve"> </w:t>
      </w:r>
      <w:r>
        <w:rPr>
          <w:color w:val="00000A"/>
          <w:w w:val="105"/>
          <w:sz w:val="13"/>
        </w:rPr>
        <w:t>CAPACITÀ</w:t>
      </w:r>
      <w:r>
        <w:rPr>
          <w:color w:val="00000A"/>
          <w:spacing w:val="-5"/>
          <w:w w:val="105"/>
          <w:sz w:val="13"/>
        </w:rPr>
        <w:t xml:space="preserve"> </w:t>
      </w:r>
      <w:r>
        <w:rPr>
          <w:color w:val="00000A"/>
          <w:w w:val="105"/>
          <w:sz w:val="13"/>
        </w:rPr>
        <w:t>DI</w:t>
      </w:r>
      <w:r>
        <w:rPr>
          <w:color w:val="00000A"/>
          <w:spacing w:val="-9"/>
          <w:w w:val="105"/>
          <w:sz w:val="13"/>
        </w:rPr>
        <w:t xml:space="preserve"> </w:t>
      </w:r>
      <w:r>
        <w:rPr>
          <w:color w:val="00000A"/>
          <w:w w:val="105"/>
          <w:sz w:val="13"/>
        </w:rPr>
        <w:t>ALTRI</w:t>
      </w:r>
      <w:r>
        <w:rPr>
          <w:color w:val="00000A"/>
          <w:spacing w:val="-7"/>
          <w:w w:val="105"/>
          <w:sz w:val="13"/>
        </w:rPr>
        <w:t xml:space="preserve"> </w:t>
      </w:r>
      <w:r>
        <w:rPr>
          <w:w w:val="105"/>
          <w:sz w:val="13"/>
        </w:rPr>
        <w:t>SOGGETTI</w:t>
      </w:r>
      <w:r>
        <w:rPr>
          <w:spacing w:val="-7"/>
          <w:w w:val="105"/>
          <w:sz w:val="13"/>
        </w:rPr>
        <w:t xml:space="preserve"> </w:t>
      </w:r>
      <w:r>
        <w:rPr>
          <w:w w:val="105"/>
          <w:sz w:val="13"/>
        </w:rPr>
        <w:t>(Articolo</w:t>
      </w:r>
      <w:r>
        <w:rPr>
          <w:spacing w:val="-5"/>
          <w:w w:val="105"/>
          <w:sz w:val="13"/>
        </w:rPr>
        <w:t xml:space="preserve"> </w:t>
      </w:r>
      <w:r>
        <w:rPr>
          <w:w w:val="105"/>
          <w:sz w:val="13"/>
        </w:rPr>
        <w:t>104</w:t>
      </w:r>
      <w:r>
        <w:rPr>
          <w:spacing w:val="-4"/>
          <w:w w:val="105"/>
          <w:sz w:val="13"/>
        </w:rPr>
        <w:t xml:space="preserve"> </w:t>
      </w:r>
      <w:r>
        <w:rPr>
          <w:w w:val="105"/>
          <w:sz w:val="13"/>
        </w:rPr>
        <w:t>del</w:t>
      </w:r>
      <w:r>
        <w:rPr>
          <w:spacing w:val="-6"/>
          <w:w w:val="105"/>
          <w:sz w:val="13"/>
        </w:rPr>
        <w:t xml:space="preserve"> </w:t>
      </w:r>
      <w:r>
        <w:rPr>
          <w:w w:val="105"/>
          <w:sz w:val="13"/>
        </w:rPr>
        <w:t>Codice</w:t>
      </w:r>
      <w:r>
        <w:rPr>
          <w:spacing w:val="-3"/>
          <w:w w:val="105"/>
          <w:sz w:val="13"/>
        </w:rPr>
        <w:t xml:space="preserve"> </w:t>
      </w:r>
      <w:r>
        <w:rPr>
          <w:w w:val="105"/>
          <w:sz w:val="13"/>
        </w:rPr>
        <w:t>-</w:t>
      </w:r>
      <w:r>
        <w:rPr>
          <w:spacing w:val="-11"/>
          <w:w w:val="105"/>
          <w:sz w:val="13"/>
        </w:rPr>
        <w:t xml:space="preserve"> </w:t>
      </w:r>
      <w:r>
        <w:rPr>
          <w:spacing w:val="-2"/>
          <w:w w:val="105"/>
          <w:sz w:val="13"/>
        </w:rPr>
        <w:t>Avvalimento)</w:t>
      </w:r>
    </w:p>
    <w:tbl>
      <w:tblPr>
        <w:tblStyle w:val="TableNormal"/>
        <w:tblW w:w="9138" w:type="dxa"/>
        <w:jc w:val="left"/>
        <w:tblInd w:w="549" w:type="dxa"/>
        <w:tblLayout w:type="fixed"/>
        <w:tblCellMar>
          <w:top w:w="0" w:type="dxa"/>
          <w:left w:w="0" w:type="dxa"/>
          <w:bottom w:w="0" w:type="dxa"/>
          <w:right w:w="5" w:type="dxa"/>
        </w:tblCellMar>
        <w:tblLook w:firstRow="1" w:noVBand="0" w:lastRow="1" w:firstColumn="1" w:lastColumn="1" w:noHBand="0" w:val="01e0"/>
      </w:tblPr>
      <w:tblGrid>
        <w:gridCol w:w="95"/>
        <w:gridCol w:w="4523"/>
        <w:gridCol w:w="4520"/>
      </w:tblGrid>
      <w:tr>
        <w:trPr>
          <w:trHeight w:val="400" w:hRule="atLeast"/>
        </w:trPr>
        <w:tc>
          <w:tcPr>
            <w:tcW w:w="95" w:type="dxa"/>
            <w:tcBorders>
              <w:right w:val="single" w:sz="4" w:space="0" w:color="00000A"/>
            </w:tcBorders>
          </w:tcPr>
          <w:p>
            <w:pPr>
              <w:pStyle w:val="TableParagraph"/>
              <w:widowControl w:val="false"/>
              <w:suppressAutoHyphens w:val="true"/>
              <w:spacing w:before="0" w:after="0"/>
              <w:ind w:hanging="0" w:left="0"/>
              <w:jc w:val="left"/>
              <w:rPr>
                <w:rFonts w:ascii="Times New Roman" w:hAnsi="Times New Roman"/>
                <w:sz w:val="12"/>
              </w:rPr>
            </w:pPr>
            <w:r>
              <w:rPr>
                <w:rFonts w:ascii="Times New Roman" w:hAnsi="Times New Roman"/>
                <w:sz w:val="12"/>
              </w:rPr>
            </w:r>
          </w:p>
        </w:tc>
        <w:tc>
          <w:tcPr>
            <w:tcW w:w="4523"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spacing w:val="-2"/>
                <w:w w:val="105"/>
                <w:kern w:val="0"/>
                <w:sz w:val="14"/>
                <w:szCs w:val="22"/>
                <w:lang w:eastAsia="en-US" w:bidi="ar-SA"/>
              </w:rPr>
              <w:t>Affidamento: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spacing w:val="-2"/>
                <w:w w:val="105"/>
                <w:kern w:val="0"/>
                <w:sz w:val="14"/>
                <w:szCs w:val="22"/>
                <w:lang w:eastAsia="en-US" w:bidi="ar-SA"/>
              </w:rPr>
              <w:t>Risposta:</w:t>
            </w:r>
          </w:p>
        </w:tc>
      </w:tr>
      <w:tr>
        <w:trPr>
          <w:trHeight w:val="2116" w:hRule="atLeast"/>
        </w:trPr>
        <w:tc>
          <w:tcPr>
            <w:tcW w:w="95" w:type="dxa"/>
            <w:tcBorders>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2"/>
              </w:rPr>
            </w:pPr>
            <w:r>
              <w:rPr>
                <w:rFonts w:ascii="Times New Roman" w:hAnsi="Times New Roman"/>
                <w:sz w:val="12"/>
              </w:rPr>
            </w:r>
          </w:p>
        </w:tc>
        <w:tc>
          <w:tcPr>
            <w:tcW w:w="4523"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lineRule="auto" w:line="252" w:before="125" w:after="0"/>
              <w:jc w:val="left"/>
              <w:rPr>
                <w:sz w:val="13"/>
              </w:rPr>
            </w:pP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fa</w:t>
            </w:r>
            <w:r>
              <w:rPr>
                <w:spacing w:val="-9"/>
                <w:w w:val="105"/>
                <w:kern w:val="0"/>
                <w:sz w:val="13"/>
                <w:szCs w:val="22"/>
                <w:lang w:eastAsia="en-US" w:bidi="ar-SA"/>
              </w:rPr>
              <w:t xml:space="preserve"> </w:t>
            </w:r>
            <w:r>
              <w:rPr>
                <w:w w:val="105"/>
                <w:kern w:val="0"/>
                <w:sz w:val="13"/>
                <w:szCs w:val="22"/>
                <w:lang w:eastAsia="en-US" w:bidi="ar-SA"/>
              </w:rPr>
              <w:t>affidamento</w:t>
            </w:r>
            <w:r>
              <w:rPr>
                <w:spacing w:val="-5"/>
                <w:w w:val="105"/>
                <w:kern w:val="0"/>
                <w:sz w:val="13"/>
                <w:szCs w:val="22"/>
                <w:lang w:eastAsia="en-US" w:bidi="ar-SA"/>
              </w:rPr>
              <w:t xml:space="preserve"> </w:t>
            </w:r>
            <w:r>
              <w:rPr>
                <w:w w:val="105"/>
                <w:kern w:val="0"/>
                <w:sz w:val="13"/>
                <w:szCs w:val="22"/>
                <w:lang w:eastAsia="en-US" w:bidi="ar-SA"/>
              </w:rPr>
              <w:t>sulle</w:t>
            </w:r>
            <w:r>
              <w:rPr>
                <w:spacing w:val="-7"/>
                <w:w w:val="105"/>
                <w:kern w:val="0"/>
                <w:sz w:val="13"/>
                <w:szCs w:val="22"/>
                <w:lang w:eastAsia="en-US" w:bidi="ar-SA"/>
              </w:rPr>
              <w:t xml:space="preserve"> </w:t>
            </w:r>
            <w:r>
              <w:rPr>
                <w:w w:val="105"/>
                <w:kern w:val="0"/>
                <w:sz w:val="13"/>
                <w:szCs w:val="22"/>
                <w:lang w:eastAsia="en-US" w:bidi="ar-SA"/>
              </w:rPr>
              <w:t>capacità</w:t>
            </w:r>
            <w:r>
              <w:rPr>
                <w:spacing w:val="-5"/>
                <w:w w:val="105"/>
                <w:kern w:val="0"/>
                <w:sz w:val="13"/>
                <w:szCs w:val="22"/>
                <w:lang w:eastAsia="en-US" w:bidi="ar-SA"/>
              </w:rPr>
              <w:t xml:space="preserve"> </w:t>
            </w:r>
            <w:r>
              <w:rPr>
                <w:w w:val="105"/>
                <w:kern w:val="0"/>
                <w:sz w:val="13"/>
                <w:szCs w:val="22"/>
                <w:lang w:eastAsia="en-US" w:bidi="ar-SA"/>
              </w:rPr>
              <w:t>di</w:t>
            </w:r>
            <w:r>
              <w:rPr>
                <w:spacing w:val="-4"/>
                <w:w w:val="105"/>
                <w:kern w:val="0"/>
                <w:sz w:val="13"/>
                <w:szCs w:val="22"/>
                <w:lang w:eastAsia="en-US" w:bidi="ar-SA"/>
              </w:rPr>
              <w:t xml:space="preserve"> </w:t>
            </w:r>
            <w:r>
              <w:rPr>
                <w:w w:val="105"/>
                <w:kern w:val="0"/>
                <w:sz w:val="13"/>
                <w:szCs w:val="22"/>
                <w:lang w:eastAsia="en-US" w:bidi="ar-SA"/>
              </w:rPr>
              <w:t>altri</w:t>
            </w:r>
            <w:r>
              <w:rPr>
                <w:spacing w:val="-5"/>
                <w:w w:val="105"/>
                <w:kern w:val="0"/>
                <w:sz w:val="13"/>
                <w:szCs w:val="22"/>
                <w:lang w:eastAsia="en-US" w:bidi="ar-SA"/>
              </w:rPr>
              <w:t xml:space="preserve"> </w:t>
            </w:r>
            <w:r>
              <w:rPr>
                <w:w w:val="105"/>
                <w:kern w:val="0"/>
                <w:sz w:val="13"/>
                <w:szCs w:val="22"/>
                <w:lang w:eastAsia="en-US" w:bidi="ar-SA"/>
              </w:rPr>
              <w:t>soggetti</w:t>
            </w:r>
            <w:r>
              <w:rPr>
                <w:spacing w:val="-6"/>
                <w:w w:val="105"/>
                <w:kern w:val="0"/>
                <w:sz w:val="13"/>
                <w:szCs w:val="22"/>
                <w:lang w:eastAsia="en-US" w:bidi="ar-SA"/>
              </w:rPr>
              <w:t xml:space="preserve"> </w:t>
            </w:r>
            <w:r>
              <w:rPr>
                <w:w w:val="105"/>
                <w:kern w:val="0"/>
                <w:sz w:val="13"/>
                <w:szCs w:val="22"/>
                <w:lang w:eastAsia="en-US" w:bidi="ar-SA"/>
              </w:rPr>
              <w:t>per</w:t>
            </w:r>
            <w:r>
              <w:rPr>
                <w:spacing w:val="40"/>
                <w:w w:val="105"/>
                <w:kern w:val="0"/>
                <w:sz w:val="13"/>
                <w:szCs w:val="22"/>
                <w:lang w:eastAsia="en-US" w:bidi="ar-SA"/>
              </w:rPr>
              <w:t xml:space="preserve"> </w:t>
            </w:r>
            <w:r>
              <w:rPr>
                <w:w w:val="105"/>
                <w:kern w:val="0"/>
                <w:sz w:val="13"/>
                <w:szCs w:val="22"/>
                <w:lang w:eastAsia="en-US" w:bidi="ar-SA"/>
              </w:rPr>
              <w:t>soddisfare i criteri di selezione della parte IV e rispettare i criteri e le</w:t>
            </w:r>
            <w:r>
              <w:rPr>
                <w:spacing w:val="40"/>
                <w:w w:val="105"/>
                <w:kern w:val="0"/>
                <w:sz w:val="13"/>
                <w:szCs w:val="22"/>
                <w:lang w:eastAsia="en-US" w:bidi="ar-SA"/>
              </w:rPr>
              <w:t xml:space="preserve"> </w:t>
            </w:r>
            <w:r>
              <w:rPr>
                <w:w w:val="105"/>
                <w:kern w:val="0"/>
                <w:sz w:val="13"/>
                <w:szCs w:val="22"/>
                <w:lang w:eastAsia="en-US" w:bidi="ar-SA"/>
              </w:rPr>
              <w:t>regole (eventuali) della parte V?</w:t>
            </w:r>
          </w:p>
          <w:p>
            <w:pPr>
              <w:pStyle w:val="TableParagraph"/>
              <w:widowControl w:val="false"/>
              <w:suppressAutoHyphens w:val="true"/>
              <w:spacing w:lineRule="auto" w:line="247" w:before="117" w:after="0"/>
              <w:jc w:val="left"/>
              <w:rPr>
                <w:sz w:val="13"/>
              </w:rPr>
            </w:pP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fa</w:t>
            </w:r>
            <w:r>
              <w:rPr>
                <w:spacing w:val="-9"/>
                <w:w w:val="105"/>
                <w:kern w:val="0"/>
                <w:sz w:val="13"/>
                <w:szCs w:val="22"/>
                <w:lang w:eastAsia="en-US" w:bidi="ar-SA"/>
              </w:rPr>
              <w:t xml:space="preserve"> </w:t>
            </w:r>
            <w:r>
              <w:rPr>
                <w:w w:val="105"/>
                <w:kern w:val="0"/>
                <w:sz w:val="13"/>
                <w:szCs w:val="22"/>
                <w:lang w:eastAsia="en-US" w:bidi="ar-SA"/>
              </w:rPr>
              <w:t>affidamento</w:t>
            </w:r>
            <w:r>
              <w:rPr>
                <w:spacing w:val="-5"/>
                <w:w w:val="105"/>
                <w:kern w:val="0"/>
                <w:sz w:val="13"/>
                <w:szCs w:val="22"/>
                <w:lang w:eastAsia="en-US" w:bidi="ar-SA"/>
              </w:rPr>
              <w:t xml:space="preserve"> </w:t>
            </w:r>
            <w:r>
              <w:rPr>
                <w:w w:val="105"/>
                <w:kern w:val="0"/>
                <w:sz w:val="13"/>
                <w:szCs w:val="22"/>
                <w:lang w:eastAsia="en-US" w:bidi="ar-SA"/>
              </w:rPr>
              <w:t>sulle</w:t>
            </w:r>
            <w:r>
              <w:rPr>
                <w:spacing w:val="-7"/>
                <w:w w:val="105"/>
                <w:kern w:val="0"/>
                <w:sz w:val="13"/>
                <w:szCs w:val="22"/>
                <w:lang w:eastAsia="en-US" w:bidi="ar-SA"/>
              </w:rPr>
              <w:t xml:space="preserve"> </w:t>
            </w:r>
            <w:r>
              <w:rPr>
                <w:w w:val="105"/>
                <w:kern w:val="0"/>
                <w:sz w:val="13"/>
                <w:szCs w:val="22"/>
                <w:lang w:eastAsia="en-US" w:bidi="ar-SA"/>
              </w:rPr>
              <w:t>capacità</w:t>
            </w:r>
            <w:r>
              <w:rPr>
                <w:spacing w:val="-5"/>
                <w:w w:val="105"/>
                <w:kern w:val="0"/>
                <w:sz w:val="13"/>
                <w:szCs w:val="22"/>
                <w:lang w:eastAsia="en-US" w:bidi="ar-SA"/>
              </w:rPr>
              <w:t xml:space="preserve"> </w:t>
            </w:r>
            <w:r>
              <w:rPr>
                <w:w w:val="105"/>
                <w:kern w:val="0"/>
                <w:sz w:val="13"/>
                <w:szCs w:val="22"/>
                <w:lang w:eastAsia="en-US" w:bidi="ar-SA"/>
              </w:rPr>
              <w:t>di</w:t>
            </w:r>
            <w:r>
              <w:rPr>
                <w:spacing w:val="-4"/>
                <w:w w:val="105"/>
                <w:kern w:val="0"/>
                <w:sz w:val="13"/>
                <w:szCs w:val="22"/>
                <w:lang w:eastAsia="en-US" w:bidi="ar-SA"/>
              </w:rPr>
              <w:t xml:space="preserve"> </w:t>
            </w:r>
            <w:r>
              <w:rPr>
                <w:w w:val="105"/>
                <w:kern w:val="0"/>
                <w:sz w:val="13"/>
                <w:szCs w:val="22"/>
                <w:lang w:eastAsia="en-US" w:bidi="ar-SA"/>
              </w:rPr>
              <w:t>altri</w:t>
            </w:r>
            <w:r>
              <w:rPr>
                <w:spacing w:val="-5"/>
                <w:w w:val="105"/>
                <w:kern w:val="0"/>
                <w:sz w:val="13"/>
                <w:szCs w:val="22"/>
                <w:lang w:eastAsia="en-US" w:bidi="ar-SA"/>
              </w:rPr>
              <w:t xml:space="preserve"> </w:t>
            </w:r>
            <w:r>
              <w:rPr>
                <w:w w:val="105"/>
                <w:kern w:val="0"/>
                <w:sz w:val="13"/>
                <w:szCs w:val="22"/>
                <w:lang w:eastAsia="en-US" w:bidi="ar-SA"/>
              </w:rPr>
              <w:t>soggetti</w:t>
            </w:r>
            <w:r>
              <w:rPr>
                <w:spacing w:val="-6"/>
                <w:w w:val="105"/>
                <w:kern w:val="0"/>
                <w:sz w:val="13"/>
                <w:szCs w:val="22"/>
                <w:lang w:eastAsia="en-US" w:bidi="ar-SA"/>
              </w:rPr>
              <w:t xml:space="preserve"> </w:t>
            </w:r>
            <w:r>
              <w:rPr>
                <w:w w:val="105"/>
                <w:kern w:val="0"/>
                <w:sz w:val="13"/>
                <w:szCs w:val="22"/>
                <w:lang w:eastAsia="en-US" w:bidi="ar-SA"/>
              </w:rPr>
              <w:t>per</w:t>
            </w:r>
            <w:r>
              <w:rPr>
                <w:spacing w:val="40"/>
                <w:w w:val="105"/>
                <w:kern w:val="0"/>
                <w:sz w:val="13"/>
                <w:szCs w:val="22"/>
                <w:lang w:eastAsia="en-US" w:bidi="ar-SA"/>
              </w:rPr>
              <w:t xml:space="preserve"> </w:t>
            </w:r>
            <w:r>
              <w:rPr>
                <w:w w:val="105"/>
                <w:kern w:val="0"/>
                <w:sz w:val="13"/>
                <w:szCs w:val="22"/>
                <w:lang w:eastAsia="en-US" w:bidi="ar-SA"/>
              </w:rPr>
              <w:t>migliorare</w:t>
            </w:r>
            <w:r>
              <w:rPr>
                <w:spacing w:val="-2"/>
                <w:w w:val="105"/>
                <w:kern w:val="0"/>
                <w:sz w:val="13"/>
                <w:szCs w:val="22"/>
                <w:lang w:eastAsia="en-US" w:bidi="ar-SA"/>
              </w:rPr>
              <w:t xml:space="preserve"> </w:t>
            </w:r>
            <w:r>
              <w:rPr>
                <w:w w:val="105"/>
                <w:kern w:val="0"/>
                <w:sz w:val="13"/>
                <w:szCs w:val="22"/>
                <w:lang w:eastAsia="en-US" w:bidi="ar-SA"/>
              </w:rPr>
              <w:t>l’offerta?</w:t>
            </w:r>
          </w:p>
          <w:p>
            <w:pPr>
              <w:pStyle w:val="TableParagraph"/>
              <w:widowControl w:val="false"/>
              <w:suppressAutoHyphens w:val="true"/>
              <w:spacing w:before="119" w:after="0"/>
              <w:jc w:val="left"/>
              <w:rPr>
                <w:b/>
                <w:sz w:val="13"/>
              </w:rPr>
            </w:pPr>
            <w:r>
              <w:rPr>
                <w:b/>
                <w:w w:val="105"/>
                <w:kern w:val="0"/>
                <w:sz w:val="13"/>
                <w:szCs w:val="22"/>
                <w:lang w:eastAsia="en-US" w:bidi="ar-SA"/>
              </w:rPr>
              <w:t>In</w:t>
            </w:r>
            <w:r>
              <w:rPr>
                <w:b/>
                <w:spacing w:val="-4"/>
                <w:w w:val="105"/>
                <w:kern w:val="0"/>
                <w:sz w:val="13"/>
                <w:szCs w:val="22"/>
                <w:lang w:eastAsia="en-US" w:bidi="ar-SA"/>
              </w:rPr>
              <w:t xml:space="preserve"> </w:t>
            </w:r>
            <w:r>
              <w:rPr>
                <w:b/>
                <w:w w:val="105"/>
                <w:kern w:val="0"/>
                <w:sz w:val="13"/>
                <w:szCs w:val="22"/>
                <w:lang w:eastAsia="en-US" w:bidi="ar-SA"/>
              </w:rPr>
              <w:t>caso</w:t>
            </w:r>
            <w:r>
              <w:rPr>
                <w:b/>
                <w:spacing w:val="-2"/>
                <w:w w:val="105"/>
                <w:kern w:val="0"/>
                <w:sz w:val="13"/>
                <w:szCs w:val="22"/>
                <w:lang w:eastAsia="en-US" w:bidi="ar-SA"/>
              </w:rPr>
              <w:t xml:space="preserve"> affermativo:</w:t>
            </w:r>
          </w:p>
          <w:p>
            <w:pPr>
              <w:pStyle w:val="TableParagraph"/>
              <w:widowControl w:val="false"/>
              <w:suppressAutoHyphens w:val="true"/>
              <w:spacing w:lineRule="auto" w:line="247" w:before="124" w:after="0"/>
              <w:jc w:val="left"/>
              <w:rPr>
                <w:sz w:val="13"/>
              </w:rPr>
            </w:pPr>
            <w:r>
              <w:rPr>
                <w:w w:val="105"/>
                <w:kern w:val="0"/>
                <w:sz w:val="13"/>
                <w:szCs w:val="22"/>
                <w:lang w:eastAsia="en-US" w:bidi="ar-SA"/>
              </w:rPr>
              <w:t>Indicare</w:t>
            </w:r>
            <w:r>
              <w:rPr>
                <w:spacing w:val="-7"/>
                <w:w w:val="105"/>
                <w:kern w:val="0"/>
                <w:sz w:val="13"/>
                <w:szCs w:val="22"/>
                <w:lang w:eastAsia="en-US" w:bidi="ar-SA"/>
              </w:rPr>
              <w:t xml:space="preserve"> </w:t>
            </w:r>
            <w:r>
              <w:rPr>
                <w:w w:val="105"/>
                <w:kern w:val="0"/>
                <w:sz w:val="13"/>
                <w:szCs w:val="22"/>
                <w:lang w:eastAsia="en-US" w:bidi="ar-SA"/>
              </w:rPr>
              <w:t>la</w:t>
            </w:r>
            <w:r>
              <w:rPr>
                <w:spacing w:val="-4"/>
                <w:w w:val="105"/>
                <w:kern w:val="0"/>
                <w:sz w:val="13"/>
                <w:szCs w:val="22"/>
                <w:lang w:eastAsia="en-US" w:bidi="ar-SA"/>
              </w:rPr>
              <w:t xml:space="preserve"> </w:t>
            </w:r>
            <w:r>
              <w:rPr>
                <w:w w:val="105"/>
                <w:kern w:val="0"/>
                <w:sz w:val="13"/>
                <w:szCs w:val="22"/>
                <w:lang w:eastAsia="en-US" w:bidi="ar-SA"/>
              </w:rPr>
              <w:t>denominazione</w:t>
            </w:r>
            <w:r>
              <w:rPr>
                <w:spacing w:val="-4"/>
                <w:w w:val="105"/>
                <w:kern w:val="0"/>
                <w:sz w:val="13"/>
                <w:szCs w:val="22"/>
                <w:lang w:eastAsia="en-US" w:bidi="ar-SA"/>
              </w:rPr>
              <w:t xml:space="preserve"> </w:t>
            </w:r>
            <w:r>
              <w:rPr>
                <w:w w:val="105"/>
                <w:kern w:val="0"/>
                <w:sz w:val="13"/>
                <w:szCs w:val="22"/>
                <w:lang w:eastAsia="en-US" w:bidi="ar-SA"/>
              </w:rPr>
              <w:t>degli</w:t>
            </w:r>
            <w:r>
              <w:rPr>
                <w:spacing w:val="-8"/>
                <w:w w:val="105"/>
                <w:kern w:val="0"/>
                <w:sz w:val="13"/>
                <w:szCs w:val="22"/>
                <w:lang w:eastAsia="en-US" w:bidi="ar-SA"/>
              </w:rPr>
              <w:t xml:space="preserve"> </w:t>
            </w:r>
            <w:r>
              <w:rPr>
                <w:w w:val="105"/>
                <w:kern w:val="0"/>
                <w:sz w:val="13"/>
                <w:szCs w:val="22"/>
                <w:lang w:eastAsia="en-US" w:bidi="ar-SA"/>
              </w:rPr>
              <w:t>operatori</w:t>
            </w:r>
            <w:r>
              <w:rPr>
                <w:spacing w:val="-7"/>
                <w:w w:val="105"/>
                <w:kern w:val="0"/>
                <w:sz w:val="13"/>
                <w:szCs w:val="22"/>
                <w:lang w:eastAsia="en-US" w:bidi="ar-SA"/>
              </w:rPr>
              <w:t xml:space="preserve"> </w:t>
            </w:r>
            <w:r>
              <w:rPr>
                <w:w w:val="105"/>
                <w:kern w:val="0"/>
                <w:sz w:val="13"/>
                <w:szCs w:val="22"/>
                <w:lang w:eastAsia="en-US" w:bidi="ar-SA"/>
              </w:rPr>
              <w:t>economici</w:t>
            </w:r>
            <w:r>
              <w:rPr>
                <w:spacing w:val="-8"/>
                <w:w w:val="105"/>
                <w:kern w:val="0"/>
                <w:sz w:val="13"/>
                <w:szCs w:val="22"/>
                <w:lang w:eastAsia="en-US" w:bidi="ar-SA"/>
              </w:rPr>
              <w:t xml:space="preserve"> </w:t>
            </w:r>
            <w:r>
              <w:rPr>
                <w:w w:val="105"/>
                <w:kern w:val="0"/>
                <w:sz w:val="13"/>
                <w:szCs w:val="22"/>
                <w:lang w:eastAsia="en-US" w:bidi="ar-SA"/>
              </w:rPr>
              <w:t>di</w:t>
            </w:r>
            <w:r>
              <w:rPr>
                <w:spacing w:val="-3"/>
                <w:w w:val="105"/>
                <w:kern w:val="0"/>
                <w:sz w:val="13"/>
                <w:szCs w:val="22"/>
                <w:lang w:eastAsia="en-US" w:bidi="ar-SA"/>
              </w:rPr>
              <w:t xml:space="preserve"> </w:t>
            </w:r>
            <w:r>
              <w:rPr>
                <w:w w:val="105"/>
                <w:kern w:val="0"/>
                <w:sz w:val="13"/>
                <w:szCs w:val="22"/>
                <w:lang w:eastAsia="en-US" w:bidi="ar-SA"/>
              </w:rPr>
              <w:t>cui</w:t>
            </w:r>
            <w:r>
              <w:rPr>
                <w:spacing w:val="-6"/>
                <w:w w:val="105"/>
                <w:kern w:val="0"/>
                <w:sz w:val="13"/>
                <w:szCs w:val="22"/>
                <w:lang w:eastAsia="en-US" w:bidi="ar-SA"/>
              </w:rPr>
              <w:t xml:space="preserve"> </w:t>
            </w:r>
            <w:r>
              <w:rPr>
                <w:w w:val="105"/>
                <w:kern w:val="0"/>
                <w:sz w:val="13"/>
                <w:szCs w:val="22"/>
                <w:lang w:eastAsia="en-US" w:bidi="ar-SA"/>
              </w:rPr>
              <w:t>si</w:t>
            </w:r>
            <w:r>
              <w:rPr>
                <w:spacing w:val="-3"/>
                <w:w w:val="105"/>
                <w:kern w:val="0"/>
                <w:sz w:val="13"/>
                <w:szCs w:val="22"/>
                <w:lang w:eastAsia="en-US" w:bidi="ar-SA"/>
              </w:rPr>
              <w:t xml:space="preserve"> </w:t>
            </w:r>
            <w:r>
              <w:rPr>
                <w:w w:val="105"/>
                <w:kern w:val="0"/>
                <w:sz w:val="13"/>
                <w:szCs w:val="22"/>
                <w:lang w:eastAsia="en-US" w:bidi="ar-SA"/>
              </w:rPr>
              <w:t>intende</w:t>
            </w:r>
            <w:r>
              <w:rPr>
                <w:spacing w:val="40"/>
                <w:w w:val="105"/>
                <w:kern w:val="0"/>
                <w:sz w:val="13"/>
                <w:szCs w:val="22"/>
                <w:lang w:eastAsia="en-US" w:bidi="ar-SA"/>
              </w:rPr>
              <w:t xml:space="preserve"> </w:t>
            </w:r>
            <w:r>
              <w:rPr>
                <w:spacing w:val="-2"/>
                <w:w w:val="105"/>
                <w:kern w:val="0"/>
                <w:sz w:val="13"/>
                <w:szCs w:val="22"/>
                <w:lang w:eastAsia="en-US" w:bidi="ar-SA"/>
              </w:rPr>
              <w:t>avvalersi</w:t>
            </w:r>
          </w:p>
          <w:p>
            <w:pPr>
              <w:pStyle w:val="TableParagraph"/>
              <w:widowControl w:val="false"/>
              <w:suppressAutoHyphens w:val="true"/>
              <w:spacing w:before="118" w:after="0"/>
              <w:jc w:val="left"/>
              <w:rPr>
                <w:sz w:val="13"/>
              </w:rPr>
            </w:pPr>
            <w:r>
              <w:rPr>
                <w:w w:val="105"/>
                <w:kern w:val="0"/>
                <w:sz w:val="13"/>
                <w:szCs w:val="22"/>
                <w:lang w:eastAsia="en-US" w:bidi="ar-SA"/>
              </w:rPr>
              <w:t>Indicare</w:t>
            </w:r>
            <w:r>
              <w:rPr>
                <w:spacing w:val="-6"/>
                <w:w w:val="105"/>
                <w:kern w:val="0"/>
                <w:sz w:val="13"/>
                <w:szCs w:val="22"/>
                <w:lang w:eastAsia="en-US" w:bidi="ar-SA"/>
              </w:rPr>
              <w:t xml:space="preserve"> </w:t>
            </w:r>
            <w:r>
              <w:rPr>
                <w:w w:val="105"/>
                <w:kern w:val="0"/>
                <w:sz w:val="13"/>
                <w:szCs w:val="22"/>
                <w:lang w:eastAsia="en-US" w:bidi="ar-SA"/>
              </w:rPr>
              <w:t>i</w:t>
            </w:r>
            <w:r>
              <w:rPr>
                <w:spacing w:val="-4"/>
                <w:w w:val="105"/>
                <w:kern w:val="0"/>
                <w:sz w:val="13"/>
                <w:szCs w:val="22"/>
                <w:lang w:eastAsia="en-US" w:bidi="ar-SA"/>
              </w:rPr>
              <w:t xml:space="preserve"> </w:t>
            </w:r>
            <w:r>
              <w:rPr>
                <w:w w:val="105"/>
                <w:kern w:val="0"/>
                <w:sz w:val="13"/>
                <w:szCs w:val="22"/>
                <w:lang w:eastAsia="en-US" w:bidi="ar-SA"/>
              </w:rPr>
              <w:t>requisiti</w:t>
            </w:r>
            <w:r>
              <w:rPr>
                <w:spacing w:val="-1"/>
                <w:w w:val="105"/>
                <w:kern w:val="0"/>
                <w:sz w:val="13"/>
                <w:szCs w:val="22"/>
                <w:lang w:eastAsia="en-US" w:bidi="ar-SA"/>
              </w:rPr>
              <w:t xml:space="preserve"> </w:t>
            </w:r>
            <w:r>
              <w:rPr>
                <w:w w:val="105"/>
                <w:kern w:val="0"/>
                <w:sz w:val="13"/>
                <w:szCs w:val="22"/>
                <w:lang w:eastAsia="en-US" w:bidi="ar-SA"/>
              </w:rPr>
              <w:t>oggetto</w:t>
            </w:r>
            <w:r>
              <w:rPr>
                <w:spacing w:val="-5"/>
                <w:w w:val="105"/>
                <w:kern w:val="0"/>
                <w:sz w:val="13"/>
                <w:szCs w:val="22"/>
                <w:lang w:eastAsia="en-US" w:bidi="ar-SA"/>
              </w:rPr>
              <w:t xml:space="preserve"> </w:t>
            </w:r>
            <w:r>
              <w:rPr>
                <w:w w:val="105"/>
                <w:kern w:val="0"/>
                <w:sz w:val="13"/>
                <w:szCs w:val="22"/>
                <w:lang w:eastAsia="en-US" w:bidi="ar-SA"/>
              </w:rPr>
              <w:t>di</w:t>
            </w:r>
            <w:r>
              <w:rPr>
                <w:spacing w:val="-1"/>
                <w:w w:val="105"/>
                <w:kern w:val="0"/>
                <w:sz w:val="13"/>
                <w:szCs w:val="22"/>
                <w:lang w:eastAsia="en-US" w:bidi="ar-SA"/>
              </w:rPr>
              <w:t xml:space="preserve"> </w:t>
            </w:r>
            <w:r>
              <w:rPr>
                <w:spacing w:val="-2"/>
                <w:w w:val="105"/>
                <w:kern w:val="0"/>
                <w:sz w:val="13"/>
                <w:szCs w:val="22"/>
                <w:lang w:eastAsia="en-US" w:bidi="ar-SA"/>
              </w:rPr>
              <w:t>avvalimento:</w:t>
            </w:r>
          </w:p>
        </w:tc>
        <w:tc>
          <w:tcPr>
            <w:tcW w:w="4520"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before="125" w:after="0"/>
              <w:jc w:val="left"/>
              <w:rPr>
                <w:sz w:val="14"/>
              </w:rPr>
            </w:pP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]Sì</w:t>
            </w:r>
            <w:r>
              <w:rPr>
                <w:spacing w:val="-2"/>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spacing w:val="-5"/>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5" w:after="0"/>
              <w:ind w:hanging="0" w:left="0"/>
              <w:jc w:val="left"/>
              <w:rPr>
                <w:sz w:val="19"/>
              </w:rPr>
            </w:pPr>
            <w:r>
              <w:rPr>
                <w:sz w:val="19"/>
              </w:rPr>
            </w:r>
          </w:p>
          <w:p>
            <w:pPr>
              <w:pStyle w:val="TableParagraph"/>
              <w:widowControl w:val="false"/>
              <w:suppressAutoHyphens w:val="true"/>
              <w:spacing w:before="0" w:after="0"/>
              <w:jc w:val="left"/>
              <w:rPr>
                <w:sz w:val="14"/>
              </w:rPr>
            </w:pP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]Sì</w:t>
            </w:r>
            <w:r>
              <w:rPr>
                <w:spacing w:val="-2"/>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spacing w:val="-5"/>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5" w:after="0"/>
              <w:ind w:hanging="0" w:left="0"/>
              <w:jc w:val="left"/>
              <w:rPr>
                <w:sz w:val="19"/>
              </w:rPr>
            </w:pPr>
            <w:r>
              <w:rPr>
                <w:sz w:val="19"/>
              </w:rPr>
            </w:r>
          </w:p>
          <w:p>
            <w:pPr>
              <w:pStyle w:val="TableParagraph"/>
              <w:widowControl w:val="false"/>
              <w:suppressAutoHyphens w:val="true"/>
              <w:spacing w:before="0" w:after="0"/>
              <w:jc w:val="left"/>
              <w:rPr>
                <w:sz w:val="13"/>
              </w:rPr>
            </w:pPr>
            <w:r>
              <w:rPr>
                <w:spacing w:val="-2"/>
                <w:w w:val="105"/>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81" w:after="0"/>
              <w:jc w:val="left"/>
              <w:rPr>
                <w:sz w:val="13"/>
              </w:rPr>
            </w:pPr>
            <w:r>
              <w:rPr>
                <w:spacing w:val="-2"/>
                <w:w w:val="105"/>
                <w:kern w:val="0"/>
                <w:sz w:val="13"/>
                <w:szCs w:val="22"/>
                <w:lang w:eastAsia="en-US" w:bidi="ar-SA"/>
              </w:rPr>
              <w:t>[………….…]</w:t>
            </w:r>
          </w:p>
        </w:tc>
      </w:tr>
      <w:tr>
        <w:trPr>
          <w:trHeight w:val="1309" w:hRule="atLeast"/>
        </w:trPr>
        <w:tc>
          <w:tcPr>
            <w:tcW w:w="9138" w:type="dxa"/>
            <w:gridSpan w:val="3"/>
            <w:tcBorders>
              <w:top w:val="single" w:sz="8" w:space="0" w:color="00000A"/>
              <w:left w:val="single" w:sz="4" w:space="0" w:color="00000A"/>
              <w:bottom w:val="single" w:sz="4" w:space="0" w:color="00000A"/>
            </w:tcBorders>
            <w:shd w:color="auto" w:fill="BFBFBF" w:val="clear"/>
          </w:tcPr>
          <w:p>
            <w:pPr>
              <w:pStyle w:val="TableParagraph"/>
              <w:widowControl w:val="false"/>
              <w:suppressAutoHyphens w:val="true"/>
              <w:spacing w:lineRule="auto" w:line="252" w:before="19" w:after="0"/>
              <w:ind w:hanging="0" w:left="110" w:right="147"/>
              <w:jc w:val="both"/>
              <w:rPr>
                <w:b/>
                <w:sz w:val="11"/>
              </w:rPr>
            </w:pPr>
            <w:r>
              <w:rPr>
                <w:b/>
                <w:i/>
                <w:w w:val="105"/>
                <w:kern w:val="0"/>
                <w:sz w:val="11"/>
                <w:szCs w:val="22"/>
                <w:lang w:eastAsia="en-US" w:bidi="ar-SA"/>
              </w:rPr>
              <w:t>In caso affermativo</w:t>
            </w:r>
            <w:r>
              <w:rPr>
                <w:w w:val="105"/>
                <w:kern w:val="0"/>
                <w:sz w:val="11"/>
                <w:szCs w:val="22"/>
                <w:lang w:eastAsia="en-US" w:bidi="ar-SA"/>
              </w:rPr>
              <w:t>, indicare la denominazione degli operatori economici di cui si intende avvalersi, i requisiti oggetto di avvalimento e presentare per ciascuna impresa</w:t>
            </w:r>
            <w:r>
              <w:rPr>
                <w:spacing w:val="40"/>
                <w:w w:val="105"/>
                <w:kern w:val="0"/>
                <w:sz w:val="11"/>
                <w:szCs w:val="22"/>
                <w:lang w:eastAsia="en-US" w:bidi="ar-SA"/>
              </w:rPr>
              <w:t xml:space="preserve"> </w:t>
            </w:r>
            <w:r>
              <w:rPr>
                <w:w w:val="105"/>
                <w:kern w:val="0"/>
                <w:sz w:val="11"/>
                <w:szCs w:val="22"/>
                <w:lang w:eastAsia="en-US" w:bidi="ar-SA"/>
              </w:rPr>
              <w:t xml:space="preserve">ausiliaria un DGUE distinto, debitamente compilato e firmato dai soggetti interessati, con le informazioni richieste dalle </w:t>
            </w:r>
            <w:r>
              <w:rPr>
                <w:b/>
                <w:w w:val="105"/>
                <w:kern w:val="0"/>
                <w:sz w:val="11"/>
                <w:szCs w:val="22"/>
                <w:lang w:eastAsia="en-US" w:bidi="ar-SA"/>
              </w:rPr>
              <w:t>sezioni A</w:t>
            </w:r>
            <w:r>
              <w:rPr>
                <w:b/>
                <w:spacing w:val="-3"/>
                <w:w w:val="105"/>
                <w:kern w:val="0"/>
                <w:sz w:val="11"/>
                <w:szCs w:val="22"/>
                <w:lang w:eastAsia="en-US" w:bidi="ar-SA"/>
              </w:rPr>
              <w:t xml:space="preserve"> </w:t>
            </w:r>
            <w:r>
              <w:rPr>
                <w:b/>
                <w:w w:val="105"/>
                <w:kern w:val="0"/>
                <w:sz w:val="11"/>
                <w:szCs w:val="22"/>
                <w:lang w:eastAsia="en-US" w:bidi="ar-SA"/>
              </w:rPr>
              <w:t>e B della presente parte, dalla parte III,</w:t>
            </w:r>
            <w:r>
              <w:rPr>
                <w:b/>
                <w:spacing w:val="40"/>
                <w:w w:val="105"/>
                <w:kern w:val="0"/>
                <w:sz w:val="11"/>
                <w:szCs w:val="22"/>
                <w:lang w:eastAsia="en-US" w:bidi="ar-SA"/>
              </w:rPr>
              <w:t xml:space="preserve"> </w:t>
            </w:r>
            <w:r>
              <w:rPr>
                <w:b/>
                <w:w w:val="105"/>
                <w:kern w:val="0"/>
                <w:sz w:val="11"/>
                <w:szCs w:val="22"/>
                <w:lang w:eastAsia="en-US" w:bidi="ar-SA"/>
              </w:rPr>
              <w:t>dalla parte IV ove pertinente e dalla parte VI.</w:t>
            </w:r>
          </w:p>
          <w:p>
            <w:pPr>
              <w:pStyle w:val="TableParagraph"/>
              <w:widowControl w:val="false"/>
              <w:suppressAutoHyphens w:val="true"/>
              <w:spacing w:lineRule="auto" w:line="252" w:before="0" w:after="0"/>
              <w:ind w:hanging="0" w:left="110" w:right="146"/>
              <w:jc w:val="both"/>
              <w:rPr>
                <w:sz w:val="11"/>
              </w:rPr>
            </w:pPr>
            <w:r>
              <w:rPr>
                <w:w w:val="105"/>
                <w:kern w:val="0"/>
                <w:sz w:val="11"/>
                <w:szCs w:val="22"/>
                <w:lang w:eastAsia="en-US" w:bidi="ar-SA"/>
              </w:rPr>
              <w:t>Si noti che dovrebbero essere indicati anche i tecnici o gli organismi tecnici che non facciano parte integrante dell’operatore economico, in particolare quelli responsabili del</w:t>
            </w:r>
            <w:r>
              <w:rPr>
                <w:spacing w:val="40"/>
                <w:w w:val="105"/>
                <w:kern w:val="0"/>
                <w:sz w:val="11"/>
                <w:szCs w:val="22"/>
                <w:lang w:eastAsia="en-US" w:bidi="ar-SA"/>
              </w:rPr>
              <w:t xml:space="preserve"> </w:t>
            </w:r>
            <w:r>
              <w:rPr>
                <w:w w:val="105"/>
                <w:kern w:val="0"/>
                <w:sz w:val="11"/>
                <w:szCs w:val="22"/>
                <w:lang w:eastAsia="en-US" w:bidi="ar-SA"/>
              </w:rPr>
              <w:t>controllo della qualità e, per gli appalti pubblici di lavori, quelli di cui l’operatore economico disporrà per l’esecuzione dell’opera.</w:t>
            </w:r>
          </w:p>
          <w:p>
            <w:pPr>
              <w:pStyle w:val="TableParagraph"/>
              <w:widowControl w:val="false"/>
              <w:suppressAutoHyphens w:val="true"/>
              <w:spacing w:lineRule="exact" w:line="193" w:before="0" w:after="0"/>
              <w:ind w:hanging="0" w:left="110"/>
              <w:jc w:val="left"/>
              <w:rPr>
                <w:b/>
                <w:i/>
                <w:i/>
                <w:sz w:val="17"/>
              </w:rPr>
            </w:pPr>
            <w:r>
              <w:rPr>
                <w:b/>
                <w:i/>
                <w:w w:val="105"/>
                <w:kern w:val="0"/>
                <w:sz w:val="17"/>
                <w:szCs w:val="22"/>
                <w:u w:val="single"/>
                <w:lang w:eastAsia="en-US" w:bidi="ar-SA"/>
              </w:rPr>
              <w:t>Si</w:t>
            </w:r>
            <w:r>
              <w:rPr>
                <w:b/>
                <w:i/>
                <w:spacing w:val="7"/>
                <w:w w:val="105"/>
                <w:kern w:val="0"/>
                <w:sz w:val="17"/>
                <w:szCs w:val="22"/>
                <w:u w:val="single"/>
                <w:lang w:eastAsia="en-US" w:bidi="ar-SA"/>
              </w:rPr>
              <w:t xml:space="preserve"> </w:t>
            </w:r>
            <w:r>
              <w:rPr>
                <w:b/>
                <w:i/>
                <w:w w:val="105"/>
                <w:kern w:val="0"/>
                <w:sz w:val="17"/>
                <w:szCs w:val="22"/>
                <w:u w:val="single"/>
                <w:lang w:eastAsia="en-US" w:bidi="ar-SA"/>
              </w:rPr>
              <w:t>specifica,</w:t>
            </w:r>
            <w:r>
              <w:rPr>
                <w:b/>
                <w:i/>
                <w:spacing w:val="7"/>
                <w:w w:val="105"/>
                <w:kern w:val="0"/>
                <w:sz w:val="17"/>
                <w:szCs w:val="22"/>
                <w:u w:val="single"/>
                <w:lang w:eastAsia="en-US" w:bidi="ar-SA"/>
              </w:rPr>
              <w:t xml:space="preserve"> </w:t>
            </w:r>
            <w:r>
              <w:rPr>
                <w:b/>
                <w:i/>
                <w:w w:val="105"/>
                <w:kern w:val="0"/>
                <w:sz w:val="17"/>
                <w:szCs w:val="22"/>
                <w:u w:val="single"/>
                <w:lang w:eastAsia="en-US" w:bidi="ar-SA"/>
              </w:rPr>
              <w:t>inoltre,</w:t>
            </w:r>
            <w:r>
              <w:rPr>
                <w:b/>
                <w:i/>
                <w:spacing w:val="9"/>
                <w:w w:val="105"/>
                <w:kern w:val="0"/>
                <w:sz w:val="17"/>
                <w:szCs w:val="22"/>
                <w:u w:val="single"/>
                <w:lang w:eastAsia="en-US" w:bidi="ar-SA"/>
              </w:rPr>
              <w:t xml:space="preserve"> </w:t>
            </w:r>
            <w:r>
              <w:rPr>
                <w:b/>
                <w:i/>
                <w:w w:val="105"/>
                <w:kern w:val="0"/>
                <w:sz w:val="17"/>
                <w:szCs w:val="22"/>
                <w:u w:val="single"/>
                <w:lang w:eastAsia="en-US" w:bidi="ar-SA"/>
              </w:rPr>
              <w:t>che</w:t>
            </w:r>
            <w:r>
              <w:rPr>
                <w:b/>
                <w:i/>
                <w:spacing w:val="10"/>
                <w:w w:val="105"/>
                <w:kern w:val="0"/>
                <w:sz w:val="17"/>
                <w:szCs w:val="22"/>
                <w:u w:val="single"/>
                <w:lang w:eastAsia="en-US" w:bidi="ar-SA"/>
              </w:rPr>
              <w:t xml:space="preserve"> </w:t>
            </w:r>
            <w:r>
              <w:rPr>
                <w:b/>
                <w:i/>
                <w:w w:val="105"/>
                <w:kern w:val="0"/>
                <w:sz w:val="17"/>
                <w:szCs w:val="22"/>
                <w:u w:val="single"/>
                <w:lang w:eastAsia="en-US" w:bidi="ar-SA"/>
              </w:rPr>
              <w:t>l’avvalimento</w:t>
            </w:r>
            <w:r>
              <w:rPr>
                <w:b/>
                <w:i/>
                <w:spacing w:val="7"/>
                <w:w w:val="105"/>
                <w:kern w:val="0"/>
                <w:sz w:val="17"/>
                <w:szCs w:val="22"/>
                <w:u w:val="single"/>
                <w:lang w:eastAsia="en-US" w:bidi="ar-SA"/>
              </w:rPr>
              <w:t xml:space="preserve"> </w:t>
            </w:r>
            <w:r>
              <w:rPr>
                <w:b/>
                <w:i/>
                <w:w w:val="105"/>
                <w:kern w:val="0"/>
                <w:sz w:val="17"/>
                <w:szCs w:val="22"/>
                <w:u w:val="single"/>
                <w:lang w:eastAsia="en-US" w:bidi="ar-SA"/>
              </w:rPr>
              <w:t>finalizzato</w:t>
            </w:r>
            <w:r>
              <w:rPr>
                <w:b/>
                <w:i/>
                <w:spacing w:val="6"/>
                <w:w w:val="105"/>
                <w:kern w:val="0"/>
                <w:sz w:val="17"/>
                <w:szCs w:val="22"/>
                <w:u w:val="single"/>
                <w:lang w:eastAsia="en-US" w:bidi="ar-SA"/>
              </w:rPr>
              <w:t xml:space="preserve"> </w:t>
            </w:r>
            <w:r>
              <w:rPr>
                <w:b/>
                <w:i/>
                <w:w w:val="105"/>
                <w:kern w:val="0"/>
                <w:sz w:val="17"/>
                <w:szCs w:val="22"/>
                <w:u w:val="single"/>
                <w:lang w:eastAsia="en-US" w:bidi="ar-SA"/>
              </w:rPr>
              <w:t>a</w:t>
            </w:r>
            <w:r>
              <w:rPr>
                <w:b/>
                <w:i/>
                <w:spacing w:val="8"/>
                <w:w w:val="105"/>
                <w:kern w:val="0"/>
                <w:sz w:val="17"/>
                <w:szCs w:val="22"/>
                <w:u w:val="single"/>
                <w:lang w:eastAsia="en-US" w:bidi="ar-SA"/>
              </w:rPr>
              <w:t xml:space="preserve"> </w:t>
            </w:r>
            <w:r>
              <w:rPr>
                <w:b/>
                <w:i/>
                <w:w w:val="105"/>
                <w:kern w:val="0"/>
                <w:sz w:val="17"/>
                <w:szCs w:val="22"/>
                <w:u w:val="single"/>
                <w:lang w:eastAsia="en-US" w:bidi="ar-SA"/>
              </w:rPr>
              <w:t>migliorare</w:t>
            </w:r>
            <w:r>
              <w:rPr>
                <w:b/>
                <w:i/>
                <w:spacing w:val="9"/>
                <w:w w:val="105"/>
                <w:kern w:val="0"/>
                <w:sz w:val="17"/>
                <w:szCs w:val="22"/>
                <w:u w:val="single"/>
                <w:lang w:eastAsia="en-US" w:bidi="ar-SA"/>
              </w:rPr>
              <w:t xml:space="preserve"> </w:t>
            </w:r>
            <w:r>
              <w:rPr>
                <w:b/>
                <w:i/>
                <w:w w:val="105"/>
                <w:kern w:val="0"/>
                <w:sz w:val="17"/>
                <w:szCs w:val="22"/>
                <w:u w:val="single"/>
                <w:lang w:eastAsia="en-US" w:bidi="ar-SA"/>
              </w:rPr>
              <w:t>l’offerta</w:t>
            </w:r>
            <w:r>
              <w:rPr>
                <w:b/>
                <w:i/>
                <w:spacing w:val="6"/>
                <w:w w:val="105"/>
                <w:kern w:val="0"/>
                <w:sz w:val="17"/>
                <w:szCs w:val="22"/>
                <w:u w:val="single"/>
                <w:lang w:eastAsia="en-US" w:bidi="ar-SA"/>
              </w:rPr>
              <w:t xml:space="preserve"> </w:t>
            </w:r>
            <w:r>
              <w:rPr>
                <w:b/>
                <w:i/>
                <w:w w:val="105"/>
                <w:kern w:val="0"/>
                <w:sz w:val="17"/>
                <w:szCs w:val="22"/>
                <w:u w:val="single"/>
                <w:lang w:eastAsia="en-US" w:bidi="ar-SA"/>
              </w:rPr>
              <w:t>va</w:t>
            </w:r>
            <w:r>
              <w:rPr>
                <w:b/>
                <w:i/>
                <w:spacing w:val="7"/>
                <w:w w:val="105"/>
                <w:kern w:val="0"/>
                <w:sz w:val="17"/>
                <w:szCs w:val="22"/>
                <w:u w:val="single"/>
                <w:lang w:eastAsia="en-US" w:bidi="ar-SA"/>
              </w:rPr>
              <w:t xml:space="preserve"> </w:t>
            </w:r>
            <w:r>
              <w:rPr>
                <w:b/>
                <w:i/>
                <w:w w:val="105"/>
                <w:kern w:val="0"/>
                <w:sz w:val="17"/>
                <w:szCs w:val="22"/>
                <w:u w:val="single"/>
                <w:lang w:eastAsia="en-US" w:bidi="ar-SA"/>
              </w:rPr>
              <w:t>indicato</w:t>
            </w:r>
            <w:r>
              <w:rPr>
                <w:b/>
                <w:i/>
                <w:spacing w:val="7"/>
                <w:w w:val="105"/>
                <w:kern w:val="0"/>
                <w:sz w:val="17"/>
                <w:szCs w:val="22"/>
                <w:u w:val="single"/>
                <w:lang w:eastAsia="en-US" w:bidi="ar-SA"/>
              </w:rPr>
              <w:t xml:space="preserve"> </w:t>
            </w:r>
            <w:r>
              <w:rPr>
                <w:b/>
                <w:i/>
                <w:w w:val="105"/>
                <w:kern w:val="0"/>
                <w:sz w:val="17"/>
                <w:szCs w:val="22"/>
                <w:u w:val="single"/>
                <w:lang w:eastAsia="en-US" w:bidi="ar-SA"/>
              </w:rPr>
              <w:t>con</w:t>
            </w:r>
            <w:r>
              <w:rPr>
                <w:b/>
                <w:i/>
                <w:spacing w:val="6"/>
                <w:w w:val="105"/>
                <w:kern w:val="0"/>
                <w:sz w:val="17"/>
                <w:szCs w:val="22"/>
                <w:u w:val="single"/>
                <w:lang w:eastAsia="en-US" w:bidi="ar-SA"/>
              </w:rPr>
              <w:t xml:space="preserve"> </w:t>
            </w:r>
            <w:r>
              <w:rPr>
                <w:b/>
                <w:i/>
                <w:w w:val="105"/>
                <w:kern w:val="0"/>
                <w:sz w:val="17"/>
                <w:szCs w:val="22"/>
                <w:u w:val="single"/>
                <w:lang w:eastAsia="en-US" w:bidi="ar-SA"/>
              </w:rPr>
              <w:t>una</w:t>
            </w:r>
            <w:r>
              <w:rPr>
                <w:b/>
                <w:i/>
                <w:spacing w:val="7"/>
                <w:w w:val="105"/>
                <w:kern w:val="0"/>
                <w:sz w:val="17"/>
                <w:szCs w:val="22"/>
                <w:u w:val="single"/>
                <w:lang w:eastAsia="en-US" w:bidi="ar-SA"/>
              </w:rPr>
              <w:t xml:space="preserve"> </w:t>
            </w:r>
            <w:r>
              <w:rPr>
                <w:b/>
                <w:i/>
                <w:spacing w:val="-2"/>
                <w:w w:val="105"/>
                <w:kern w:val="0"/>
                <w:sz w:val="17"/>
                <w:szCs w:val="22"/>
                <w:u w:val="single"/>
                <w:lang w:eastAsia="en-US" w:bidi="ar-SA"/>
              </w:rPr>
              <w:t>formulazione</w:t>
            </w:r>
          </w:p>
          <w:p>
            <w:pPr>
              <w:pStyle w:val="TableParagraph"/>
              <w:widowControl w:val="false"/>
              <w:suppressAutoHyphens w:val="true"/>
              <w:spacing w:lineRule="atLeast" w:line="200" w:before="3" w:after="0"/>
              <w:ind w:hanging="0" w:left="110"/>
              <w:jc w:val="left"/>
              <w:rPr>
                <w:b/>
                <w:i/>
                <w:i/>
                <w:sz w:val="17"/>
              </w:rPr>
            </w:pPr>
            <w:r>
              <w:rPr>
                <w:b/>
                <w:i/>
                <w:w w:val="105"/>
                <w:kern w:val="0"/>
                <w:sz w:val="17"/>
                <w:szCs w:val="22"/>
                <w:u w:val="single"/>
                <w:lang w:eastAsia="en-US" w:bidi="ar-SA"/>
              </w:rPr>
              <w:t>generica in modo da non anticipare alcun elemento dell’offerta, a cui può essere collegato l’incremento</w:t>
            </w:r>
            <w:r>
              <w:rPr>
                <w:b/>
                <w:i/>
                <w:w w:val="105"/>
                <w:kern w:val="0"/>
                <w:sz w:val="17"/>
                <w:szCs w:val="22"/>
                <w:lang w:eastAsia="en-US" w:bidi="ar-SA"/>
              </w:rPr>
              <w:t xml:space="preserve"> </w:t>
            </w:r>
            <w:r>
              <w:rPr>
                <w:b/>
                <w:i/>
                <w:spacing w:val="-2"/>
                <w:w w:val="105"/>
                <w:kern w:val="0"/>
                <w:sz w:val="17"/>
                <w:szCs w:val="22"/>
                <w:u w:val="single"/>
                <w:lang w:eastAsia="en-US" w:bidi="ar-SA"/>
              </w:rPr>
              <w:t>premiale.</w:t>
            </w:r>
          </w:p>
        </w:tc>
      </w:tr>
    </w:tbl>
    <w:p>
      <w:pPr>
        <w:pStyle w:val="BodyText"/>
        <w:spacing w:before="3" w:after="0"/>
        <w:rPr>
          <w:sz w:val="14"/>
        </w:rPr>
      </w:pPr>
      <w:r>
        <w:rPr>
          <w:sz w:val="14"/>
        </w:rPr>
      </w:r>
    </w:p>
    <w:p>
      <w:pPr>
        <w:pStyle w:val="Normal"/>
        <w:spacing w:lineRule="auto" w:line="252"/>
        <w:ind w:hanging="0" w:left="887" w:right="1097"/>
        <w:jc w:val="center"/>
        <w:rPr>
          <w:sz w:val="13"/>
        </w:rPr>
      </w:pPr>
      <w:r>
        <w:rPr>
          <w:color w:val="00000A"/>
          <w:w w:val="105"/>
          <w:sz w:val="13"/>
        </w:rPr>
        <w:t>D:</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CONCERNENTI</w:t>
      </w:r>
      <w:r>
        <w:rPr>
          <w:color w:val="00000A"/>
          <w:spacing w:val="-10"/>
          <w:w w:val="105"/>
          <w:sz w:val="13"/>
        </w:rPr>
        <w:t xml:space="preserve"> </w:t>
      </w:r>
      <w:r>
        <w:rPr>
          <w:color w:val="00000A"/>
          <w:w w:val="105"/>
          <w:sz w:val="13"/>
        </w:rPr>
        <w:t>I</w:t>
      </w:r>
      <w:r>
        <w:rPr>
          <w:color w:val="00000A"/>
          <w:spacing w:val="-9"/>
          <w:w w:val="105"/>
          <w:sz w:val="13"/>
        </w:rPr>
        <w:t xml:space="preserve"> </w:t>
      </w:r>
      <w:r>
        <w:rPr>
          <w:w w:val="105"/>
          <w:sz w:val="13"/>
        </w:rPr>
        <w:t>SUBAPPALTATORI</w:t>
      </w:r>
      <w:r>
        <w:rPr>
          <w:spacing w:val="-10"/>
          <w:w w:val="105"/>
          <w:sz w:val="13"/>
        </w:rPr>
        <w:t xml:space="preserve"> </w:t>
      </w:r>
      <w:r>
        <w:rPr>
          <w:w w:val="105"/>
          <w:sz w:val="13"/>
        </w:rPr>
        <w:t>SULLE</w:t>
      </w:r>
      <w:r>
        <w:rPr>
          <w:spacing w:val="-9"/>
          <w:w w:val="105"/>
          <w:sz w:val="13"/>
        </w:rPr>
        <w:t xml:space="preserve"> </w:t>
      </w:r>
      <w:r>
        <w:rPr>
          <w:w w:val="105"/>
          <w:sz w:val="13"/>
        </w:rPr>
        <w:t>CUI</w:t>
      </w:r>
      <w:r>
        <w:rPr>
          <w:spacing w:val="-10"/>
          <w:w w:val="105"/>
          <w:sz w:val="13"/>
        </w:rPr>
        <w:t xml:space="preserve"> </w:t>
      </w:r>
      <w:r>
        <w:rPr>
          <w:w w:val="105"/>
          <w:sz w:val="13"/>
        </w:rPr>
        <w:t>CAPACITÀ</w:t>
      </w:r>
      <w:r>
        <w:rPr>
          <w:spacing w:val="-9"/>
          <w:w w:val="105"/>
          <w:sz w:val="13"/>
        </w:rPr>
        <w:t xml:space="preserve"> </w:t>
      </w:r>
      <w:r>
        <w:rPr>
          <w:w w:val="105"/>
          <w:sz w:val="13"/>
        </w:rPr>
        <w:t>L'OPERATORE</w:t>
      </w:r>
      <w:r>
        <w:rPr>
          <w:spacing w:val="-10"/>
          <w:w w:val="105"/>
          <w:sz w:val="13"/>
        </w:rPr>
        <w:t xml:space="preserve"> </w:t>
      </w:r>
      <w:r>
        <w:rPr>
          <w:w w:val="105"/>
          <w:sz w:val="13"/>
        </w:rPr>
        <w:t>ECONOMICO</w:t>
      </w:r>
      <w:r>
        <w:rPr>
          <w:spacing w:val="-9"/>
          <w:w w:val="105"/>
          <w:sz w:val="13"/>
        </w:rPr>
        <w:t xml:space="preserve"> </w:t>
      </w:r>
      <w:r>
        <w:rPr>
          <w:w w:val="105"/>
          <w:sz w:val="13"/>
        </w:rPr>
        <w:t>NON</w:t>
      </w:r>
      <w:r>
        <w:rPr>
          <w:spacing w:val="-10"/>
          <w:w w:val="105"/>
          <w:sz w:val="13"/>
        </w:rPr>
        <w:t xml:space="preserve"> </w:t>
      </w:r>
      <w:r>
        <w:rPr>
          <w:w w:val="105"/>
          <w:sz w:val="13"/>
        </w:rPr>
        <w:t>FA</w:t>
      </w:r>
      <w:r>
        <w:rPr>
          <w:spacing w:val="3"/>
          <w:w w:val="105"/>
          <w:sz w:val="13"/>
        </w:rPr>
        <w:t xml:space="preserve"> </w:t>
      </w:r>
      <w:r>
        <w:rPr>
          <w:w w:val="105"/>
          <w:sz w:val="13"/>
        </w:rPr>
        <w:t>AFFIDAMENTO</w:t>
      </w:r>
      <w:r>
        <w:rPr>
          <w:spacing w:val="40"/>
          <w:w w:val="105"/>
          <w:sz w:val="13"/>
        </w:rPr>
        <w:t xml:space="preserve"> </w:t>
      </w:r>
      <w:r>
        <w:rPr>
          <w:w w:val="105"/>
          <w:sz w:val="13"/>
        </w:rPr>
        <w:t>(A</w:t>
      </w:r>
      <w:r>
        <w:rPr>
          <w:w w:val="105"/>
          <w:sz w:val="10"/>
        </w:rPr>
        <w:t xml:space="preserve">RTICOLO </w:t>
      </w:r>
      <w:r>
        <w:rPr>
          <w:w w:val="105"/>
          <w:sz w:val="13"/>
        </w:rPr>
        <w:t xml:space="preserve">119 </w:t>
      </w:r>
      <w:r>
        <w:rPr>
          <w:w w:val="105"/>
          <w:sz w:val="10"/>
        </w:rPr>
        <w:t xml:space="preserve">DEL </w:t>
      </w:r>
      <w:r>
        <w:rPr>
          <w:w w:val="105"/>
          <w:sz w:val="13"/>
        </w:rPr>
        <w:t>C</w:t>
      </w:r>
      <w:r>
        <w:rPr>
          <w:w w:val="105"/>
          <w:sz w:val="10"/>
        </w:rPr>
        <w:t xml:space="preserve">ODICE </w:t>
      </w:r>
      <w:r>
        <w:rPr>
          <w:w w:val="105"/>
          <w:sz w:val="13"/>
        </w:rPr>
        <w:t>- S</w:t>
      </w:r>
      <w:r>
        <w:rPr>
          <w:w w:val="105"/>
          <w:sz w:val="10"/>
        </w:rPr>
        <w:t>UBAPPALTO</w:t>
      </w:r>
      <w:r>
        <w:rPr>
          <w:w w:val="105"/>
          <w:sz w:val="13"/>
        </w:rPr>
        <w:t>)</w:t>
      </w:r>
    </w:p>
    <w:p>
      <w:pPr>
        <w:sectPr>
          <w:headerReference w:type="default" r:id="rId20"/>
          <w:headerReference w:type="first" r:id="rId21"/>
          <w:footerReference w:type="default" r:id="rId22"/>
          <w:footerReference w:type="first" r:id="rId23"/>
          <w:type w:val="nextPage"/>
          <w:pgSz w:w="11906" w:h="16838"/>
          <w:pgMar w:left="1100" w:right="420" w:gutter="0" w:header="0" w:top="1920" w:footer="1906" w:bottom="2100"/>
          <w:pgNumType w:fmt="decimal"/>
          <w:formProt w:val="false"/>
          <w:textDirection w:val="lrTb"/>
          <w:docGrid w:type="default" w:linePitch="100" w:charSpace="4096"/>
        </w:sectPr>
        <w:pStyle w:val="BodyText"/>
        <w:spacing w:before="3" w:after="0"/>
        <w:rPr>
          <w:sz w:val="7"/>
        </w:rPr>
      </w:pPr>
      <w:r>
        <w:rPr>
          <w:sz w:val="7"/>
        </w:rPr>
        <mc:AlternateContent>
          <mc:Choice Requires="wps">
            <w:drawing>
              <wp:anchor behindDoc="1" distT="6350" distB="4445" distL="5715" distR="5080" simplePos="0" locked="0" layoutInCell="0" allowOverlap="1" relativeHeight="44" wp14:anchorId="594C641F">
                <wp:simplePos x="0" y="0"/>
                <wp:positionH relativeFrom="page">
                  <wp:posOffset>1042670</wp:posOffset>
                </wp:positionH>
                <wp:positionV relativeFrom="paragraph">
                  <wp:posOffset>71755</wp:posOffset>
                </wp:positionV>
                <wp:extent cx="5836285" cy="118110"/>
                <wp:effectExtent l="3810" t="3175" r="2540" b="3175"/>
                <wp:wrapTopAndBottom/>
                <wp:docPr id="14" name="Textbox 11"/>
                <a:graphic xmlns:a="http://schemas.openxmlformats.org/drawingml/2006/main">
                  <a:graphicData uri="http://schemas.microsoft.com/office/word/2010/wordprocessingShape">
                    <wps:wsp>
                      <wps:cNvSpPr/>
                      <wps:spPr>
                        <a:xfrm>
                          <a:off x="0" y="0"/>
                          <a:ext cx="5836320" cy="118080"/>
                        </a:xfrm>
                        <a:prstGeom prst="rect">
                          <a:avLst/>
                        </a:prstGeom>
                        <a:solidFill>
                          <a:srgbClr val="bfbfbf"/>
                        </a:solidFill>
                        <a:ln w="6480">
                          <a:solidFill>
                            <a:srgbClr val="00000a"/>
                          </a:solidFill>
                          <a:round/>
                        </a:ln>
                      </wps:spPr>
                      <wps:style>
                        <a:lnRef idx="0"/>
                        <a:fillRef idx="0"/>
                        <a:effectRef idx="0"/>
                        <a:fontRef idx="minor"/>
                      </wps:style>
                      <wps:txbx>
                        <w:txbxContent>
                          <w:p>
                            <w:pPr>
                              <w:pStyle w:val="Contenutocornice"/>
                              <w:spacing w:before="24" w:after="0"/>
                              <w:ind w:hanging="0"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wps:txbx>
                      <wps:bodyPr lIns="0" rIns="0" tIns="0" bIns="0" anchor="t">
                        <a:noAutofit/>
                      </wps:bodyPr>
                    </wps:wsp>
                  </a:graphicData>
                </a:graphic>
              </wp:anchor>
            </w:drawing>
          </mc:Choice>
          <mc:Fallback>
            <w:pict>
              <v:rect id="shape_0" ID="Textbox 11" path="m0,0l-2147483645,0l-2147483645,-2147483646l0,-2147483646xe" fillcolor="#bfbfbf" stroked="t" o:allowincell="f" style="position:absolute;margin-left:82.1pt;margin-top:5.65pt;width:459.5pt;height:9.25pt;mso-wrap-style:square;v-text-anchor:top;mso-position-horizontal-relative:page" wp14:anchorId="594C641F">
                <v:fill o:detectmouseclick="t" type="solid" color2="#404040"/>
                <v:stroke color="#00000a" weight="6480" joinstyle="round" endcap="flat"/>
                <v:textbox>
                  <w:txbxContent>
                    <w:p>
                      <w:pPr>
                        <w:pStyle w:val="Contenutocornice"/>
                        <w:spacing w:before="24" w:after="0"/>
                        <w:ind w:hanging="0"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v:textbox>
                <w10:wrap type="topAndBottom"/>
              </v:rect>
            </w:pict>
          </mc:Fallback>
        </mc:AlternateContent>
        <mc:AlternateContent>
          <mc:Choice Requires="wpg">
            <w:drawing>
              <wp:anchor behindDoc="1" distT="0" distB="271145" distL="0" distR="1106805" simplePos="0" locked="0" layoutInCell="0" allowOverlap="1" relativeHeight="77" wp14:anchorId="2C306EC9">
                <wp:simplePos x="0" y="0"/>
                <wp:positionH relativeFrom="page">
                  <wp:posOffset>0</wp:posOffset>
                </wp:positionH>
                <wp:positionV relativeFrom="paragraph">
                  <wp:posOffset>635</wp:posOffset>
                </wp:positionV>
                <wp:extent cx="5773420" cy="271145"/>
                <wp:effectExtent l="0" t="3810" r="3175" b="2540"/>
                <wp:wrapTopAndBottom/>
                <wp:docPr id="15" name="Group 12"/>
                <a:graphic xmlns:a="http://schemas.openxmlformats.org/drawingml/2006/main">
                  <a:graphicData uri="http://schemas.microsoft.com/office/word/2010/wordprocessingGroup">
                    <wpg:wgp>
                      <wpg:cNvGrpSpPr/>
                      <wpg:grpSpPr>
                        <a:xfrm>
                          <a:off x="0" y="0"/>
                          <a:ext cx="5773320" cy="271080"/>
                          <a:chOff x="0" y="0"/>
                          <a:chExt cx="5773320" cy="271080"/>
                        </a:xfrm>
                      </wpg:grpSpPr>
                      <wps:wsp>
                        <wps:cNvPr id="16" name=""/>
                        <wps:cNvSpPr/>
                        <wps:spPr>
                          <a:xfrm>
                            <a:off x="2876400" y="0"/>
                            <a:ext cx="2896920" cy="271080"/>
                          </a:xfrm>
                          <a:prstGeom prst="rect">
                            <a:avLst/>
                          </a:prstGeom>
                          <a:noFill/>
                          <a:ln w="6480">
                            <a:solidFill>
                              <a:srgbClr val="00000a"/>
                            </a:solidFill>
                            <a:round/>
                          </a:ln>
                        </wps:spPr>
                        <wps:style>
                          <a:lnRef idx="0"/>
                          <a:fillRef idx="0"/>
                          <a:effectRef idx="0"/>
                          <a:fontRef idx="minor"/>
                        </wps:style>
                        <wps:txbx>
                          <w:txbxContent>
                            <w:p>
                              <w:pPr>
                                <w:pStyle w:val="Normal"/>
                                <w:overflowPunct w:val="true"/>
                                <w:spacing w:lineRule="auto" w:line="240" w:before="124" w:after="0"/>
                                <w:jc w:val="left"/>
                                <w:rPr/>
                              </w:pPr>
                              <w:r>
                                <w:rPr>
                                  <w:rFonts w:eastAsia="Calibri" w:cs="" w:ascii="Calibri" w:hAnsi="Calibri" w:cstheme="minorBidi"/>
                                  <w:b/>
                                  <w:bCs/>
                                  <w:i w:val="false"/>
                                  <w:iCs w:val="false"/>
                                  <w:caps w:val="false"/>
                                  <w:smallCaps w:val="false"/>
                                  <w:strike w:val="false"/>
                                  <w:dstrike w:val="false"/>
                                  <w:color w:val="00000A"/>
                                  <w:spacing w:val="0"/>
                                  <w:position w:val="0"/>
                                  <w:sz w:val="14"/>
                                  <w:sz w:val="14"/>
                                  <w:szCs w:val="14"/>
                                  <w:u w:val="none"/>
                                  <w:vertAlign w:val="baseline"/>
                                  <w:lang w:val="en-US"/>
                                </w:rPr>
                                <w:t>Risposta:</w:t>
                              </w:r>
                            </w:p>
                          </w:txbxContent>
                        </wps:txbx>
                        <wps:bodyPr lIns="0" rIns="0" tIns="0" bIns="0" anchor="t">
                          <a:noAutofit/>
                        </wps:bodyPr>
                      </wps:wsp>
                      <wps:wsp>
                        <wps:cNvPr id="17" name=""/>
                        <wps:cNvSpPr/>
                        <wps:spPr>
                          <a:xfrm>
                            <a:off x="0" y="0"/>
                            <a:ext cx="2872800" cy="271080"/>
                          </a:xfrm>
                          <a:prstGeom prst="rect">
                            <a:avLst/>
                          </a:prstGeom>
                          <a:noFill/>
                          <a:ln w="6480">
                            <a:solidFill>
                              <a:srgbClr val="00000a"/>
                            </a:solidFill>
                            <a:round/>
                          </a:ln>
                        </wps:spPr>
                        <wps:style>
                          <a:lnRef idx="0"/>
                          <a:fillRef idx="0"/>
                          <a:effectRef idx="0"/>
                          <a:fontRef idx="minor"/>
                        </wps:style>
                        <wps:txbx>
                          <w:txbxContent>
                            <w:p>
                              <w:pPr>
                                <w:pStyle w:val="Normal"/>
                                <w:overflowPunct w:val="true"/>
                                <w:spacing w:lineRule="auto" w:line="240" w:before="124" w:after="0"/>
                                <w:jc w:val="left"/>
                                <w:rPr/>
                              </w:pPr>
                              <w:r>
                                <w:rPr>
                                  <w:rFonts w:eastAsia="Calibri" w:cs="" w:ascii="Calibri" w:hAnsi="Calibri" w:cstheme="minorBidi"/>
                                  <w:b/>
                                  <w:bCs/>
                                  <w:i w:val="false"/>
                                  <w:iCs w:val="false"/>
                                  <w:caps w:val="false"/>
                                  <w:smallCaps w:val="false"/>
                                  <w:strike w:val="false"/>
                                  <w:dstrike w:val="false"/>
                                  <w:color w:val="00000A"/>
                                  <w:spacing w:val="0"/>
                                  <w:position w:val="0"/>
                                  <w:sz w:val="14"/>
                                  <w:sz w:val="14"/>
                                  <w:szCs w:val="14"/>
                                  <w:u w:val="none"/>
                                  <w:vertAlign w:val="baseline"/>
                                  <w:lang w:val="en-US"/>
                                </w:rPr>
                                <w:t>Subappaltatore:</w:t>
                              </w:r>
                            </w:p>
                          </w:txbxContent>
                        </wps:txbx>
                        <wps:bodyPr lIns="0" rIns="0" tIns="0" bIns="0" anchor="t">
                          <a:noAutofit/>
                        </wps:bodyPr>
                      </wps:wsp>
                    </wpg:wgp>
                  </a:graphicData>
                </a:graphic>
              </wp:anchor>
            </w:drawing>
          </mc:Choice>
          <mc:Fallback>
            <w:pict>
              <v:group id="shape_0" alt="Group 12" style="position:absolute;margin-left:0pt;margin-top:0.05pt;width:454.6pt;height:21.35pt" coordorigin="0,1" coordsize="9092,427">
                <v:rect id="shape_0" path="m0,0l-2147483645,0l-2147483645,-2147483646l0,-2147483646xe" stroked="t" o:allowincell="f" style="position:absolute;left:4530;top:1;width:4561;height:426;mso-wrap-style:square;v-text-anchor:top;mso-position-horizontal-relative:page">
                  <v:fill o:detectmouseclick="t" on="false"/>
                  <v:stroke color="#00000a" weight="6480" joinstyle="round" endcap="flat"/>
                  <v:textbox>
                    <w:txbxContent>
                      <w:p>
                        <w:pPr>
                          <w:pStyle w:val="Normal"/>
                          <w:overflowPunct w:val="true"/>
                          <w:spacing w:lineRule="auto" w:line="240" w:before="124" w:after="0"/>
                          <w:jc w:val="left"/>
                          <w:rPr/>
                        </w:pPr>
                        <w:r>
                          <w:rPr>
                            <w:rFonts w:eastAsia="Calibri" w:cs="" w:ascii="Calibri" w:hAnsi="Calibri" w:cstheme="minorBidi"/>
                            <w:b/>
                            <w:bCs/>
                            <w:i w:val="false"/>
                            <w:iCs w:val="false"/>
                            <w:caps w:val="false"/>
                            <w:smallCaps w:val="false"/>
                            <w:strike w:val="false"/>
                            <w:dstrike w:val="false"/>
                            <w:color w:val="00000A"/>
                            <w:spacing w:val="0"/>
                            <w:position w:val="0"/>
                            <w:sz w:val="14"/>
                            <w:sz w:val="14"/>
                            <w:szCs w:val="14"/>
                            <w:u w:val="none"/>
                            <w:vertAlign w:val="baseline"/>
                            <w:lang w:val="en-US"/>
                          </w:rPr>
                          <w:t>Risposta:</w:t>
                        </w:r>
                      </w:p>
                    </w:txbxContent>
                  </v:textbox>
                  <w10:wrap type="topAndBottom"/>
                </v:rect>
                <v:rect id="shape_0" path="m0,0l-2147483645,0l-2147483645,-2147483646l0,-2147483646xe" stroked="t" o:allowincell="f" style="position:absolute;left:0;top:1;width:4523;height:426;mso-wrap-style:square;v-text-anchor:top;mso-position-horizontal-relative:page">
                  <v:fill o:detectmouseclick="t" on="false"/>
                  <v:stroke color="#00000a" weight="6480" joinstyle="round" endcap="flat"/>
                  <v:textbox>
                    <w:txbxContent>
                      <w:p>
                        <w:pPr>
                          <w:pStyle w:val="Normal"/>
                          <w:overflowPunct w:val="true"/>
                          <w:spacing w:lineRule="auto" w:line="240" w:before="124" w:after="0"/>
                          <w:jc w:val="left"/>
                          <w:rPr/>
                        </w:pPr>
                        <w:r>
                          <w:rPr>
                            <w:rFonts w:eastAsia="Calibri" w:cs="" w:ascii="Calibri" w:hAnsi="Calibri" w:cstheme="minorBidi"/>
                            <w:b/>
                            <w:bCs/>
                            <w:i w:val="false"/>
                            <w:iCs w:val="false"/>
                            <w:caps w:val="false"/>
                            <w:smallCaps w:val="false"/>
                            <w:strike w:val="false"/>
                            <w:dstrike w:val="false"/>
                            <w:color w:val="00000A"/>
                            <w:spacing w:val="0"/>
                            <w:position w:val="0"/>
                            <w:sz w:val="14"/>
                            <w:sz w:val="14"/>
                            <w:szCs w:val="14"/>
                            <w:u w:val="none"/>
                            <w:vertAlign w:val="baseline"/>
                            <w:lang w:val="en-US"/>
                          </w:rPr>
                          <w:t>Subappaltatore:</w:t>
                        </w:r>
                      </w:p>
                    </w:txbxContent>
                  </v:textbox>
                  <w10:wrap type="topAndBottom"/>
                </v:rect>
              </v:group>
            </w:pict>
          </mc:Fallback>
        </mc:AlternateContent>
      </w:r>
    </w:p>
    <w:p>
      <w:pPr>
        <w:pStyle w:val="BodyText"/>
        <w:spacing w:before="5" w:after="1"/>
        <w:rPr>
          <w:sz w:val="15"/>
        </w:rPr>
      </w:pPr>
      <w:r>
        <w:rPr>
          <w:sz w:val="15"/>
        </w:rPr>
      </w:r>
    </w:p>
    <w:tbl>
      <w:tblPr>
        <w:tblStyle w:val="TableNormal"/>
        <w:tblW w:w="9081"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58"/>
      </w:tblGrid>
      <w:tr>
        <w:trPr>
          <w:trHeight w:val="1806"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hanging="0" w:left="88" w:right="194"/>
              <w:jc w:val="both"/>
              <w:rPr>
                <w:sz w:val="14"/>
              </w:rPr>
            </w:pPr>
            <w:r>
              <w:rPr>
                <w:w w:val="105"/>
                <w:kern w:val="0"/>
                <w:sz w:val="14"/>
                <w:szCs w:val="22"/>
                <w:lang w:eastAsia="en-US" w:bidi="ar-SA"/>
              </w:rPr>
              <w:t>L'operatore</w:t>
            </w:r>
            <w:r>
              <w:rPr>
                <w:spacing w:val="-11"/>
                <w:w w:val="105"/>
                <w:kern w:val="0"/>
                <w:sz w:val="14"/>
                <w:szCs w:val="22"/>
                <w:lang w:eastAsia="en-US" w:bidi="ar-SA"/>
              </w:rPr>
              <w:t xml:space="preserve"> </w:t>
            </w:r>
            <w:r>
              <w:rPr>
                <w:w w:val="105"/>
                <w:kern w:val="0"/>
                <w:sz w:val="14"/>
                <w:szCs w:val="22"/>
                <w:lang w:eastAsia="en-US" w:bidi="ar-SA"/>
              </w:rPr>
              <w:t>economico</w:t>
            </w:r>
            <w:r>
              <w:rPr>
                <w:spacing w:val="-9"/>
                <w:w w:val="105"/>
                <w:kern w:val="0"/>
                <w:sz w:val="14"/>
                <w:szCs w:val="22"/>
                <w:lang w:eastAsia="en-US" w:bidi="ar-SA"/>
              </w:rPr>
              <w:t xml:space="preserve"> </w:t>
            </w:r>
            <w:r>
              <w:rPr>
                <w:w w:val="105"/>
                <w:kern w:val="0"/>
                <w:sz w:val="14"/>
                <w:szCs w:val="22"/>
                <w:lang w:eastAsia="en-US" w:bidi="ar-SA"/>
              </w:rPr>
              <w:t>intende</w:t>
            </w:r>
            <w:r>
              <w:rPr>
                <w:spacing w:val="-8"/>
                <w:w w:val="105"/>
                <w:kern w:val="0"/>
                <w:sz w:val="14"/>
                <w:szCs w:val="22"/>
                <w:lang w:eastAsia="en-US" w:bidi="ar-SA"/>
              </w:rPr>
              <w:t xml:space="preserve"> </w:t>
            </w:r>
            <w:r>
              <w:rPr>
                <w:w w:val="105"/>
                <w:kern w:val="0"/>
                <w:sz w:val="14"/>
                <w:szCs w:val="22"/>
                <w:lang w:eastAsia="en-US" w:bidi="ar-SA"/>
              </w:rPr>
              <w:t>subappaltare</w:t>
            </w:r>
            <w:r>
              <w:rPr>
                <w:spacing w:val="-9"/>
                <w:w w:val="105"/>
                <w:kern w:val="0"/>
                <w:sz w:val="14"/>
                <w:szCs w:val="22"/>
                <w:lang w:eastAsia="en-US" w:bidi="ar-SA"/>
              </w:rPr>
              <w:t xml:space="preserve"> </w:t>
            </w:r>
            <w:r>
              <w:rPr>
                <w:w w:val="105"/>
                <w:kern w:val="0"/>
                <w:sz w:val="14"/>
                <w:szCs w:val="22"/>
                <w:lang w:eastAsia="en-US" w:bidi="ar-SA"/>
              </w:rPr>
              <w:t>parte</w:t>
            </w:r>
            <w:r>
              <w:rPr>
                <w:spacing w:val="-11"/>
                <w:w w:val="105"/>
                <w:kern w:val="0"/>
                <w:sz w:val="14"/>
                <w:szCs w:val="22"/>
                <w:lang w:eastAsia="en-US" w:bidi="ar-SA"/>
              </w:rPr>
              <w:t xml:space="preserve"> </w:t>
            </w:r>
            <w:r>
              <w:rPr>
                <w:w w:val="105"/>
                <w:kern w:val="0"/>
                <w:sz w:val="14"/>
                <w:szCs w:val="22"/>
                <w:lang w:eastAsia="en-US" w:bidi="ar-SA"/>
              </w:rPr>
              <w:t>del</w:t>
            </w:r>
            <w:r>
              <w:rPr>
                <w:spacing w:val="-9"/>
                <w:w w:val="105"/>
                <w:kern w:val="0"/>
                <w:sz w:val="14"/>
                <w:szCs w:val="22"/>
                <w:lang w:eastAsia="en-US" w:bidi="ar-SA"/>
              </w:rPr>
              <w:t xml:space="preserve"> </w:t>
            </w:r>
            <w:r>
              <w:rPr>
                <w:w w:val="105"/>
                <w:kern w:val="0"/>
                <w:sz w:val="14"/>
                <w:szCs w:val="22"/>
                <w:lang w:eastAsia="en-US" w:bidi="ar-SA"/>
              </w:rPr>
              <w:t>contratto</w:t>
            </w:r>
            <w:r>
              <w:rPr>
                <w:spacing w:val="-8"/>
                <w:w w:val="105"/>
                <w:kern w:val="0"/>
                <w:sz w:val="14"/>
                <w:szCs w:val="22"/>
                <w:lang w:eastAsia="en-US" w:bidi="ar-SA"/>
              </w:rPr>
              <w:t xml:space="preserve"> </w:t>
            </w:r>
            <w:r>
              <w:rPr>
                <w:w w:val="105"/>
                <w:kern w:val="0"/>
                <w:sz w:val="14"/>
                <w:szCs w:val="22"/>
                <w:lang w:eastAsia="en-US" w:bidi="ar-SA"/>
              </w:rPr>
              <w:t xml:space="preserve">a </w:t>
            </w:r>
            <w:r>
              <w:rPr>
                <w:spacing w:val="-2"/>
                <w:w w:val="105"/>
                <w:kern w:val="0"/>
                <w:sz w:val="14"/>
                <w:szCs w:val="22"/>
                <w:lang w:eastAsia="en-US" w:bidi="ar-SA"/>
              </w:rPr>
              <w:t>terzi?</w:t>
            </w:r>
          </w:p>
          <w:p>
            <w:pPr>
              <w:pStyle w:val="TableParagraph"/>
              <w:widowControl w:val="false"/>
              <w:suppressAutoHyphens w:val="true"/>
              <w:spacing w:before="118" w:after="0"/>
              <w:jc w:val="both"/>
              <w:rPr>
                <w:b/>
                <w:sz w:val="14"/>
              </w:rPr>
            </w:pPr>
            <w:r>
              <w:rPr>
                <w:b/>
                <w:w w:val="105"/>
                <w:kern w:val="0"/>
                <w:sz w:val="14"/>
                <w:szCs w:val="22"/>
                <w:lang w:eastAsia="en-US" w:bidi="ar-SA"/>
              </w:rPr>
              <w:t>In</w:t>
            </w:r>
            <w:r>
              <w:rPr>
                <w:b/>
                <w:spacing w:val="-4"/>
                <w:w w:val="105"/>
                <w:kern w:val="0"/>
                <w:sz w:val="14"/>
                <w:szCs w:val="22"/>
                <w:lang w:eastAsia="en-US" w:bidi="ar-SA"/>
              </w:rPr>
              <w:t xml:space="preserve"> </w:t>
            </w:r>
            <w:r>
              <w:rPr>
                <w:b/>
                <w:w w:val="105"/>
                <w:kern w:val="0"/>
                <w:sz w:val="14"/>
                <w:szCs w:val="22"/>
                <w:lang w:eastAsia="en-US" w:bidi="ar-SA"/>
              </w:rPr>
              <w:t xml:space="preserve">caso </w:t>
            </w:r>
            <w:r>
              <w:rPr>
                <w:b/>
                <w:spacing w:val="-2"/>
                <w:w w:val="105"/>
                <w:kern w:val="0"/>
                <w:sz w:val="14"/>
                <w:szCs w:val="22"/>
                <w:lang w:eastAsia="en-US" w:bidi="ar-SA"/>
              </w:rPr>
              <w:t>affermativo:</w:t>
            </w:r>
          </w:p>
          <w:p>
            <w:pPr>
              <w:pStyle w:val="TableParagraph"/>
              <w:widowControl w:val="false"/>
              <w:suppressAutoHyphens w:val="true"/>
              <w:spacing w:lineRule="auto" w:line="247" w:before="7" w:after="0"/>
              <w:ind w:hanging="0" w:left="88" w:right="92"/>
              <w:jc w:val="both"/>
              <w:rPr>
                <w:sz w:val="14"/>
              </w:rPr>
            </w:pPr>
            <w:r>
              <w:rPr>
                <w:w w:val="105"/>
                <w:kern w:val="0"/>
                <w:sz w:val="14"/>
                <w:szCs w:val="22"/>
                <w:lang w:eastAsia="en-US" w:bidi="ar-SA"/>
              </w:rPr>
              <w:t xml:space="preserve">Elencare i lavori o le parti di opere ovvero i servizi e le forniture o parti di servizi e forniture che si intende subappaltare sull’importo </w:t>
            </w:r>
            <w:r>
              <w:rPr>
                <w:spacing w:val="-2"/>
                <w:w w:val="105"/>
                <w:kern w:val="0"/>
                <w:sz w:val="14"/>
                <w:szCs w:val="22"/>
                <w:lang w:eastAsia="en-US" w:bidi="ar-SA"/>
              </w:rPr>
              <w:t>contrattuale</w:t>
            </w:r>
          </w:p>
        </w:tc>
        <w:tc>
          <w:tcPr>
            <w:tcW w:w="4558"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]Sì</w:t>
            </w:r>
            <w:r>
              <w:rPr>
                <w:spacing w:val="-2"/>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spacing w:val="-5"/>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3" w:after="0"/>
              <w:ind w:hanging="0" w:left="0"/>
              <w:jc w:val="left"/>
              <w:rPr>
                <w:sz w:val="18"/>
              </w:rPr>
            </w:pPr>
            <w:r>
              <w:rPr>
                <w:sz w:val="18"/>
              </w:rPr>
            </w:r>
          </w:p>
          <w:p>
            <w:pPr>
              <w:pStyle w:val="TableParagraph"/>
              <w:widowControl w:val="false"/>
              <w:tabs>
                <w:tab w:val="clear" w:pos="720"/>
                <w:tab w:val="left" w:pos="2245" w:leader="dot"/>
              </w:tabs>
              <w:suppressAutoHyphens w:val="true"/>
              <w:spacing w:before="0" w:after="0"/>
              <w:ind w:hanging="0" w:left="129"/>
              <w:jc w:val="left"/>
              <w:rPr>
                <w:sz w:val="14"/>
              </w:rPr>
            </w:pPr>
            <w:r>
              <w:rPr>
                <w:w w:val="105"/>
                <w:kern w:val="0"/>
                <w:sz w:val="14"/>
                <w:szCs w:val="22"/>
                <w:lang w:eastAsia="en-US" w:bidi="ar-SA"/>
              </w:rPr>
              <w:t>[……………….]</w:t>
            </w:r>
            <w:r>
              <w:rPr>
                <w:spacing w:val="34"/>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bl>
    <w:p>
      <w:pPr>
        <w:sectPr>
          <w:headerReference w:type="default" r:id="rId24"/>
          <w:headerReference w:type="first" r:id="rId25"/>
          <w:footerReference w:type="default" r:id="rId26"/>
          <w:footerReference w:type="first" r:id="rId27"/>
          <w:type w:val="nextPage"/>
          <w:pgSz w:w="11906" w:h="16838"/>
          <w:pgMar w:left="1100" w:right="420" w:gutter="0" w:header="0" w:top="1920" w:footer="1906" w:bottom="2100"/>
          <w:pgNumType w:fmt="decimal"/>
          <w:formProt w:val="false"/>
          <w:textDirection w:val="lrTb"/>
          <w:docGrid w:type="default" w:linePitch="100" w:charSpace="4096"/>
        </w:sectPr>
        <w:pStyle w:val="BodyText"/>
        <w:spacing w:before="4" w:after="0"/>
        <w:rPr>
          <w:sz w:val="8"/>
        </w:rPr>
      </w:pPr>
      <w:r>
        <w:rPr>
          <w:sz w:val="8"/>
        </w:rPr>
        <mc:AlternateContent>
          <mc:Choice Requires="wps">
            <w:drawing>
              <wp:anchor behindDoc="1" distT="5715" distB="5080" distL="5715" distR="5080" simplePos="0" locked="0" layoutInCell="0" allowOverlap="1" relativeHeight="46" wp14:anchorId="5DF35552">
                <wp:simplePos x="0" y="0"/>
                <wp:positionH relativeFrom="page">
                  <wp:posOffset>1042670</wp:posOffset>
                </wp:positionH>
                <wp:positionV relativeFrom="paragraph">
                  <wp:posOffset>79375</wp:posOffset>
                </wp:positionV>
                <wp:extent cx="6043295" cy="230505"/>
                <wp:effectExtent l="3810" t="3810" r="2540" b="2540"/>
                <wp:wrapTopAndBottom/>
                <wp:docPr id="19" name="Textbox 15"/>
                <a:graphic xmlns:a="http://schemas.openxmlformats.org/drawingml/2006/main">
                  <a:graphicData uri="http://schemas.microsoft.com/office/word/2010/wordprocessingShape">
                    <wps:wsp>
                      <wps:cNvSpPr/>
                      <wps:spPr>
                        <a:xfrm>
                          <a:off x="0" y="0"/>
                          <a:ext cx="6043320" cy="230400"/>
                        </a:xfrm>
                        <a:prstGeom prst="rect">
                          <a:avLst/>
                        </a:prstGeom>
                        <a:solidFill>
                          <a:srgbClr val="bfbfbf"/>
                        </a:solidFill>
                        <a:ln w="6480">
                          <a:solidFill>
                            <a:srgbClr val="00000a"/>
                          </a:solidFill>
                          <a:round/>
                        </a:ln>
                      </wps:spPr>
                      <wps:style>
                        <a:lnRef idx="0"/>
                        <a:fillRef idx="0"/>
                        <a:effectRef idx="0"/>
                        <a:fontRef idx="minor"/>
                      </wps:style>
                      <wps:txbx>
                        <w:txbxContent>
                          <w:p>
                            <w:pPr>
                              <w:pStyle w:val="Contenutocornice"/>
                              <w:spacing w:lineRule="auto" w:line="247" w:before="24" w:after="0"/>
                              <w:ind w:hanging="0"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wps:txbx>
                      <wps:bodyPr lIns="0" rIns="0" tIns="0" bIns="0" anchor="t">
                        <a:noAutofit/>
                      </wps:bodyPr>
                    </wps:wsp>
                  </a:graphicData>
                </a:graphic>
              </wp:anchor>
            </w:drawing>
          </mc:Choice>
          <mc:Fallback>
            <w:pict>
              <v:rect id="shape_0" ID="Textbox 15" path="m0,0l-2147483645,0l-2147483645,-2147483646l0,-2147483646xe" fillcolor="#bfbfbf" stroked="t" o:allowincell="f" style="position:absolute;margin-left:82.1pt;margin-top:6.25pt;width:475.8pt;height:18.1pt;mso-wrap-style:square;v-text-anchor:top;mso-position-horizontal-relative:page" wp14:anchorId="5DF35552">
                <v:fill o:detectmouseclick="t" type="solid" color2="#404040"/>
                <v:stroke color="#00000a" weight="6480" joinstyle="round" endcap="flat"/>
                <v:textbox>
                  <w:txbxContent>
                    <w:p>
                      <w:pPr>
                        <w:pStyle w:val="Contenutocornice"/>
                        <w:spacing w:lineRule="auto" w:line="247" w:before="24" w:after="0"/>
                        <w:ind w:hanging="0"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v:textbox>
                <w10:wrap type="topAndBottom"/>
              </v:rect>
            </w:pict>
          </mc:Fallback>
        </mc:AlternateContent>
      </w:r>
    </w:p>
    <w:p>
      <w:pPr>
        <w:pStyle w:val="BodyText"/>
        <w:spacing w:before="10" w:after="0"/>
        <w:rPr>
          <w:sz w:val="15"/>
        </w:rPr>
      </w:pPr>
      <w:r>
        <w:rPr>
          <w:sz w:val="15"/>
        </w:rPr>
      </w:r>
    </w:p>
    <w:p>
      <w:pPr>
        <w:pStyle w:val="Normal"/>
        <w:spacing w:before="1" w:after="0"/>
        <w:ind w:hanging="0" w:left="884" w:right="1097"/>
        <w:jc w:val="center"/>
        <w:rPr>
          <w:sz w:val="13"/>
        </w:rPr>
      </w:pPr>
      <w:r>
        <w:rPr>
          <w:rFonts w:ascii="Times New Roman" w:hAnsi="Times New Roman"/>
          <w:b/>
          <w:smallCaps/>
          <w:color w:val="00000A"/>
          <w:w w:val="105"/>
          <w:sz w:val="19"/>
        </w:rPr>
        <w:t>Parte</w:t>
      </w:r>
      <w:r>
        <w:rPr>
          <w:rFonts w:ascii="Times New Roman" w:hAnsi="Times New Roman"/>
          <w:b/>
          <w:smallCaps/>
          <w:color w:val="00000A"/>
          <w:spacing w:val="-10"/>
          <w:w w:val="105"/>
          <w:sz w:val="19"/>
        </w:rPr>
        <w:t xml:space="preserve"> </w:t>
      </w:r>
      <w:r>
        <w:rPr>
          <w:rFonts w:ascii="Times New Roman" w:hAnsi="Times New Roman"/>
          <w:b/>
          <w:smallCaps/>
          <w:color w:val="00000A"/>
          <w:w w:val="105"/>
          <w:sz w:val="19"/>
        </w:rPr>
        <w:t>III:</w:t>
      </w:r>
      <w:r>
        <w:rPr>
          <w:rFonts w:ascii="Times New Roman" w:hAnsi="Times New Roman"/>
          <w:b/>
          <w:smallCaps/>
          <w:color w:val="00000A"/>
          <w:spacing w:val="-10"/>
          <w:w w:val="105"/>
          <w:sz w:val="19"/>
        </w:rPr>
        <w:t xml:space="preserve"> </w:t>
      </w:r>
      <w:r>
        <w:rPr>
          <w:rFonts w:ascii="Times New Roman" w:hAnsi="Times New Roman"/>
          <w:b/>
          <w:smallCaps/>
          <w:color w:val="00000A"/>
          <w:w w:val="105"/>
          <w:sz w:val="19"/>
        </w:rPr>
        <w:t>Motivi</w:t>
      </w:r>
      <w:r>
        <w:rPr>
          <w:rFonts w:ascii="Times New Roman" w:hAnsi="Times New Roman"/>
          <w:b/>
          <w:smallCaps/>
          <w:color w:val="00000A"/>
          <w:spacing w:val="-10"/>
          <w:w w:val="105"/>
          <w:sz w:val="19"/>
        </w:rPr>
        <w:t xml:space="preserve"> </w:t>
      </w:r>
      <w:r>
        <w:rPr>
          <w:rFonts w:ascii="Times New Roman" w:hAnsi="Times New Roman"/>
          <w:b/>
          <w:smallCaps/>
          <w:color w:val="00000A"/>
          <w:w w:val="105"/>
          <w:sz w:val="19"/>
        </w:rPr>
        <w:t>di</w:t>
      </w:r>
      <w:r>
        <w:rPr>
          <w:rFonts w:ascii="Times New Roman" w:hAnsi="Times New Roman"/>
          <w:b/>
          <w:smallCaps/>
          <w:color w:val="00000A"/>
          <w:spacing w:val="-7"/>
          <w:w w:val="105"/>
          <w:sz w:val="19"/>
        </w:rPr>
        <w:t xml:space="preserve"> </w:t>
      </w:r>
      <w:r>
        <w:rPr>
          <w:rFonts w:ascii="Times New Roman" w:hAnsi="Times New Roman"/>
          <w:b/>
          <w:smallCaps/>
          <w:w w:val="105"/>
          <w:sz w:val="19"/>
        </w:rPr>
        <w:t>esclusione</w:t>
      </w:r>
      <w:r>
        <w:rPr>
          <w:rFonts w:ascii="Times New Roman" w:hAnsi="Times New Roman"/>
          <w:b/>
          <w:smallCaps/>
          <w:spacing w:val="-5"/>
          <w:w w:val="105"/>
          <w:sz w:val="19"/>
        </w:rPr>
        <w:t xml:space="preserve"> </w:t>
      </w:r>
      <w:r>
        <w:rPr>
          <w:w w:val="105"/>
          <w:sz w:val="13"/>
        </w:rPr>
        <w:t>(Articoli</w:t>
      </w:r>
      <w:r>
        <w:rPr>
          <w:spacing w:val="-8"/>
          <w:w w:val="105"/>
          <w:sz w:val="13"/>
        </w:rPr>
        <w:t xml:space="preserve"> </w:t>
      </w:r>
      <w:r>
        <w:rPr>
          <w:w w:val="105"/>
          <w:sz w:val="13"/>
        </w:rPr>
        <w:t>da</w:t>
      </w:r>
      <w:r>
        <w:rPr>
          <w:spacing w:val="-8"/>
          <w:w w:val="105"/>
          <w:sz w:val="13"/>
        </w:rPr>
        <w:t xml:space="preserve"> </w:t>
      </w:r>
      <w:r>
        <w:rPr>
          <w:w w:val="105"/>
          <w:sz w:val="13"/>
        </w:rPr>
        <w:t>94</w:t>
      </w:r>
      <w:r>
        <w:rPr>
          <w:spacing w:val="-6"/>
          <w:w w:val="105"/>
          <w:sz w:val="13"/>
        </w:rPr>
        <w:t xml:space="preserve"> </w:t>
      </w:r>
      <w:r>
        <w:rPr>
          <w:w w:val="105"/>
          <w:sz w:val="13"/>
        </w:rPr>
        <w:t>a</w:t>
      </w:r>
      <w:r>
        <w:rPr>
          <w:spacing w:val="-5"/>
          <w:w w:val="105"/>
          <w:sz w:val="13"/>
        </w:rPr>
        <w:t xml:space="preserve"> </w:t>
      </w:r>
      <w:r>
        <w:rPr>
          <w:w w:val="105"/>
          <w:sz w:val="13"/>
        </w:rPr>
        <w:t>98</w:t>
      </w:r>
      <w:r>
        <w:rPr>
          <w:spacing w:val="-10"/>
          <w:w w:val="105"/>
          <w:sz w:val="13"/>
        </w:rPr>
        <w:t xml:space="preserve"> </w:t>
      </w:r>
      <w:r>
        <w:rPr>
          <w:w w:val="105"/>
          <w:sz w:val="13"/>
        </w:rPr>
        <w:t>del</w:t>
      </w:r>
      <w:r>
        <w:rPr>
          <w:spacing w:val="-7"/>
          <w:w w:val="105"/>
          <w:sz w:val="13"/>
        </w:rPr>
        <w:t xml:space="preserve"> </w:t>
      </w:r>
      <w:r>
        <w:rPr>
          <w:spacing w:val="-2"/>
          <w:w w:val="105"/>
          <w:sz w:val="13"/>
        </w:rPr>
        <w:t>Codice)</w:t>
      </w:r>
    </w:p>
    <w:p>
      <w:pPr>
        <w:pStyle w:val="BodyText"/>
        <w:rPr>
          <w:sz w:val="20"/>
        </w:rPr>
      </w:pPr>
      <w:r>
        <w:rPr>
          <w:sz w:val="20"/>
        </w:rPr>
      </w:r>
    </w:p>
    <w:p>
      <w:pPr>
        <w:pStyle w:val="Heading5"/>
        <w:spacing w:before="128" w:after="0"/>
        <w:rPr>
          <w:sz w:val="8"/>
        </w:rPr>
      </w:pPr>
      <w:r>
        <w:rPr>
          <w:w w:val="105"/>
        </w:rPr>
        <w:t>A:</w:t>
      </w:r>
      <w:r>
        <w:rPr>
          <w:spacing w:val="-11"/>
          <w:w w:val="105"/>
        </w:rPr>
        <w:t xml:space="preserve"> </w:t>
      </w:r>
      <w:r>
        <w:rPr>
          <w:w w:val="105"/>
        </w:rPr>
        <w:t>MOTIVI</w:t>
      </w:r>
      <w:r>
        <w:rPr>
          <w:spacing w:val="-9"/>
          <w:w w:val="105"/>
        </w:rPr>
        <w:t xml:space="preserve"> </w:t>
      </w:r>
      <w:r>
        <w:rPr>
          <w:w w:val="105"/>
        </w:rPr>
        <w:t>LEGATI</w:t>
      </w:r>
      <w:r>
        <w:rPr>
          <w:spacing w:val="-10"/>
          <w:w w:val="105"/>
        </w:rPr>
        <w:t xml:space="preserve"> </w:t>
      </w:r>
      <w:r>
        <w:rPr>
          <w:w w:val="105"/>
        </w:rPr>
        <w:t>A</w:t>
      </w:r>
      <w:r>
        <w:rPr>
          <w:spacing w:val="-10"/>
          <w:w w:val="105"/>
        </w:rPr>
        <w:t xml:space="preserve"> </w:t>
      </w:r>
      <w:r>
        <w:rPr>
          <w:w w:val="105"/>
        </w:rPr>
        <w:t>CONDANNE</w:t>
      </w:r>
      <w:r>
        <w:rPr>
          <w:spacing w:val="-9"/>
          <w:w w:val="105"/>
        </w:rPr>
        <w:t xml:space="preserve"> </w:t>
      </w:r>
      <w:r>
        <w:rPr>
          <w:spacing w:val="-2"/>
          <w:w w:val="105"/>
        </w:rPr>
        <w:t>PENALI</w:t>
      </w:r>
    </w:p>
    <w:p>
      <w:pPr>
        <w:pStyle w:val="BodyText"/>
        <w:spacing w:before="8" w:after="0"/>
        <w:rPr>
          <w:sz w:val="28"/>
        </w:rPr>
      </w:pPr>
      <w:r>
        <w:rPr>
          <w:sz w:val="28"/>
        </w:rPr>
        <mc:AlternateContent>
          <mc:Choice Requires="wpg">
            <w:drawing>
              <wp:anchor behindDoc="1" distT="0" distB="224790" distL="0" distR="1039495" simplePos="0" locked="0" layoutInCell="0" allowOverlap="1" relativeHeight="70" wp14:anchorId="037B23D6">
                <wp:simplePos x="0" y="0"/>
                <wp:positionH relativeFrom="page">
                  <wp:posOffset>0</wp:posOffset>
                </wp:positionH>
                <wp:positionV relativeFrom="paragraph">
                  <wp:posOffset>635</wp:posOffset>
                </wp:positionV>
                <wp:extent cx="5781040" cy="1622425"/>
                <wp:effectExtent l="0" t="0" r="0" b="0"/>
                <wp:wrapTopAndBottom/>
                <wp:docPr id="21" name="Group 16"/>
                <a:graphic xmlns:a="http://schemas.openxmlformats.org/drawingml/2006/main">
                  <a:graphicData uri="http://schemas.microsoft.com/office/word/2010/wordprocessingGroup">
                    <wpg:wgp>
                      <wpg:cNvGrpSpPr/>
                      <wpg:grpSpPr>
                        <a:xfrm>
                          <a:off x="0" y="0"/>
                          <a:ext cx="5780880" cy="1622520"/>
                          <a:chOff x="0" y="0"/>
                          <a:chExt cx="5780880" cy="1622520"/>
                        </a:xfrm>
                      </wpg:grpSpPr>
                      <wps:wsp>
                        <wps:cNvPr id="22" name=""/>
                        <wps:cNvSpPr/>
                        <wps:spPr>
                          <a:xfrm>
                            <a:off x="5760" y="5040"/>
                            <a:ext cx="5770080" cy="181080"/>
                          </a:xfrm>
                          <a:custGeom>
                            <a:avLst/>
                            <a:gdLst>
                              <a:gd name="textAreaLeft" fmla="*/ 0 w 3271320"/>
                              <a:gd name="textAreaRight" fmla="*/ 3272400 w 3271320"/>
                              <a:gd name="textAreaTop" fmla="*/ 0 h 102600"/>
                              <a:gd name="textAreaBottom" fmla="*/ 103680 h 102600"/>
                            </a:gdLst>
                            <a:ahLst/>
                            <a:rect l="textAreaLeft" t="textAreaTop" r="textAreaRight" b="textAreaBottom"/>
                            <a:pathLst>
                              <a:path w="5768340" h="184785">
                                <a:moveTo>
                                  <a:pt x="5768339" y="184404"/>
                                </a:moveTo>
                                <a:lnTo>
                                  <a:pt x="0" y="184404"/>
                                </a:lnTo>
                                <a:lnTo>
                                  <a:pt x="0" y="0"/>
                                </a:lnTo>
                                <a:lnTo>
                                  <a:pt x="5768339" y="0"/>
                                </a:lnTo>
                                <a:lnTo>
                                  <a:pt x="5768339" y="184404"/>
                                </a:lnTo>
                                <a:close/>
                              </a:path>
                            </a:pathLst>
                          </a:custGeom>
                          <a:solidFill>
                            <a:srgbClr val="bfbfbf"/>
                          </a:solidFill>
                          <a:ln w="0">
                            <a:noFill/>
                          </a:ln>
                        </wps:spPr>
                        <wps:style>
                          <a:lnRef idx="0"/>
                          <a:fillRef idx="0"/>
                          <a:effectRef idx="0"/>
                          <a:fontRef idx="minor"/>
                        </wps:style>
                        <wps:bodyPr/>
                      </wps:wsp>
                      <wps:wsp>
                        <wps:cNvPr id="23" name=""/>
                        <wps:cNvSpPr/>
                        <wps:spPr>
                          <a:xfrm>
                            <a:off x="0" y="0"/>
                            <a:ext cx="5780880" cy="185400"/>
                          </a:xfrm>
                          <a:custGeom>
                            <a:avLst/>
                            <a:gdLst>
                              <a:gd name="textAreaLeft" fmla="*/ 0 w 3277440"/>
                              <a:gd name="textAreaRight" fmla="*/ 3278520 w 3277440"/>
                              <a:gd name="textAreaTop" fmla="*/ 0 h 105120"/>
                              <a:gd name="textAreaBottom" fmla="*/ 106200 h 105120"/>
                            </a:gdLst>
                            <a:ahLst/>
                            <a:rect l="textAreaLeft" t="textAreaTop" r="textAreaRight" b="textAreaBottom"/>
                            <a:pathLst>
                              <a:path w="5779135" h="189230">
                                <a:moveTo>
                                  <a:pt x="5774423" y="0"/>
                                </a:moveTo>
                                <a:lnTo>
                                  <a:pt x="0" y="0"/>
                                </a:lnTo>
                                <a:lnTo>
                                  <a:pt x="0" y="4572"/>
                                </a:lnTo>
                                <a:lnTo>
                                  <a:pt x="0" y="188976"/>
                                </a:lnTo>
                                <a:lnTo>
                                  <a:pt x="6096" y="188976"/>
                                </a:lnTo>
                                <a:lnTo>
                                  <a:pt x="6096" y="4572"/>
                                </a:lnTo>
                                <a:lnTo>
                                  <a:pt x="5774423" y="4572"/>
                                </a:lnTo>
                                <a:lnTo>
                                  <a:pt x="5774423" y="0"/>
                                </a:lnTo>
                                <a:close/>
                                <a:moveTo>
                                  <a:pt x="5779008" y="0"/>
                                </a:moveTo>
                                <a:lnTo>
                                  <a:pt x="5774436" y="0"/>
                                </a:lnTo>
                                <a:lnTo>
                                  <a:pt x="5774436" y="4572"/>
                                </a:lnTo>
                                <a:lnTo>
                                  <a:pt x="5774423" y="188976"/>
                                </a:lnTo>
                                <a:lnTo>
                                  <a:pt x="5779008" y="188976"/>
                                </a:lnTo>
                                <a:lnTo>
                                  <a:pt x="5779008" y="4572"/>
                                </a:lnTo>
                                <a:lnTo>
                                  <a:pt x="5779008" y="0"/>
                                </a:lnTo>
                                <a:close/>
                              </a:path>
                            </a:pathLst>
                          </a:custGeom>
                          <a:solidFill>
                            <a:srgbClr val="00000a"/>
                          </a:solidFill>
                          <a:ln w="0">
                            <a:noFill/>
                          </a:ln>
                        </wps:spPr>
                        <wps:style>
                          <a:lnRef idx="0"/>
                          <a:fillRef idx="0"/>
                          <a:effectRef idx="0"/>
                          <a:fontRef idx="minor"/>
                        </wps:style>
                        <wps:bodyPr/>
                      </wps:wsp>
                      <wps:wsp>
                        <wps:cNvPr id="24" name=""/>
                        <wps:cNvSpPr/>
                        <wps:spPr>
                          <a:xfrm>
                            <a:off x="5760" y="189360"/>
                            <a:ext cx="5770080" cy="170280"/>
                          </a:xfrm>
                          <a:custGeom>
                            <a:avLst/>
                            <a:gdLst>
                              <a:gd name="textAreaLeft" fmla="*/ 0 w 3271320"/>
                              <a:gd name="textAreaRight" fmla="*/ 3272400 w 3271320"/>
                              <a:gd name="textAreaTop" fmla="*/ 0 h 96480"/>
                              <a:gd name="textAreaBottom" fmla="*/ 97560 h 96480"/>
                            </a:gdLst>
                            <a:ahLst/>
                            <a:rect l="textAreaLeft" t="textAreaTop" r="textAreaRight" b="textAreaBottom"/>
                            <a:pathLst>
                              <a:path w="5768340" h="173990">
                                <a:moveTo>
                                  <a:pt x="5768339" y="173736"/>
                                </a:moveTo>
                                <a:lnTo>
                                  <a:pt x="0" y="173736"/>
                                </a:lnTo>
                                <a:lnTo>
                                  <a:pt x="0" y="0"/>
                                </a:lnTo>
                                <a:lnTo>
                                  <a:pt x="5768339" y="0"/>
                                </a:lnTo>
                                <a:lnTo>
                                  <a:pt x="5768339" y="173736"/>
                                </a:lnTo>
                                <a:close/>
                              </a:path>
                            </a:pathLst>
                          </a:custGeom>
                          <a:solidFill>
                            <a:srgbClr val="bfbfbf"/>
                          </a:solidFill>
                          <a:ln w="0">
                            <a:noFill/>
                          </a:ln>
                        </wps:spPr>
                        <wps:style>
                          <a:lnRef idx="0"/>
                          <a:fillRef idx="0"/>
                          <a:effectRef idx="0"/>
                          <a:fontRef idx="minor"/>
                        </wps:style>
                        <wps:bodyPr/>
                      </wps:wsp>
                      <wps:wsp>
                        <wps:cNvPr id="25" name=""/>
                        <wps:cNvSpPr/>
                        <wps:spPr>
                          <a:xfrm>
                            <a:off x="0" y="189360"/>
                            <a:ext cx="5780880" cy="170280"/>
                          </a:xfrm>
                          <a:custGeom>
                            <a:avLst/>
                            <a:gdLst>
                              <a:gd name="textAreaLeft" fmla="*/ 0 w 3277440"/>
                              <a:gd name="textAreaRight" fmla="*/ 3278520 w 3277440"/>
                              <a:gd name="textAreaTop" fmla="*/ 0 h 96480"/>
                              <a:gd name="textAreaBottom" fmla="*/ 97560 h 96480"/>
                            </a:gdLst>
                            <a:ahLst/>
                            <a:rect l="textAreaLeft" t="textAreaTop" r="textAreaRight" b="textAreaBottom"/>
                            <a:pathLst>
                              <a:path w="5779135" h="173990">
                                <a:moveTo>
                                  <a:pt x="6096" y="0"/>
                                </a:moveTo>
                                <a:lnTo>
                                  <a:pt x="0" y="0"/>
                                </a:lnTo>
                                <a:lnTo>
                                  <a:pt x="0" y="173736"/>
                                </a:lnTo>
                                <a:lnTo>
                                  <a:pt x="6096" y="173736"/>
                                </a:lnTo>
                                <a:lnTo>
                                  <a:pt x="6096" y="0"/>
                                </a:lnTo>
                                <a:close/>
                                <a:moveTo>
                                  <a:pt x="5779008" y="0"/>
                                </a:moveTo>
                                <a:lnTo>
                                  <a:pt x="5774436" y="0"/>
                                </a:lnTo>
                                <a:lnTo>
                                  <a:pt x="5774436" y="173736"/>
                                </a:lnTo>
                                <a:lnTo>
                                  <a:pt x="5779008" y="173736"/>
                                </a:lnTo>
                                <a:lnTo>
                                  <a:pt x="5779008" y="0"/>
                                </a:lnTo>
                                <a:close/>
                              </a:path>
                            </a:pathLst>
                          </a:custGeom>
                          <a:solidFill>
                            <a:srgbClr val="00000a"/>
                          </a:solidFill>
                          <a:ln w="0">
                            <a:noFill/>
                          </a:ln>
                        </wps:spPr>
                        <wps:style>
                          <a:lnRef idx="0"/>
                          <a:fillRef idx="0"/>
                          <a:effectRef idx="0"/>
                          <a:fontRef idx="minor"/>
                        </wps:style>
                        <wps:bodyPr/>
                      </wps:wsp>
                      <wps:wsp>
                        <wps:cNvPr id="26" name=""/>
                        <wps:cNvSpPr/>
                        <wps:spPr>
                          <a:xfrm>
                            <a:off x="5760" y="363240"/>
                            <a:ext cx="5770080" cy="172080"/>
                          </a:xfrm>
                          <a:custGeom>
                            <a:avLst/>
                            <a:gdLst>
                              <a:gd name="textAreaLeft" fmla="*/ 0 w 3271320"/>
                              <a:gd name="textAreaRight" fmla="*/ 3272400 w 3271320"/>
                              <a:gd name="textAreaTop" fmla="*/ 0 h 97560"/>
                              <a:gd name="textAreaBottom" fmla="*/ 98640 h 97560"/>
                            </a:gdLst>
                            <a:ahLst/>
                            <a:rect l="textAreaLeft" t="textAreaTop" r="textAreaRight" b="textAreaBottom"/>
                            <a:pathLst>
                              <a:path w="5768340" h="173990">
                                <a:moveTo>
                                  <a:pt x="5768339" y="173735"/>
                                </a:moveTo>
                                <a:lnTo>
                                  <a:pt x="0" y="173735"/>
                                </a:lnTo>
                                <a:lnTo>
                                  <a:pt x="0" y="0"/>
                                </a:lnTo>
                                <a:lnTo>
                                  <a:pt x="5768339" y="0"/>
                                </a:lnTo>
                                <a:lnTo>
                                  <a:pt x="5768339" y="173735"/>
                                </a:lnTo>
                                <a:close/>
                              </a:path>
                            </a:pathLst>
                          </a:custGeom>
                          <a:solidFill>
                            <a:srgbClr val="bfbfbf"/>
                          </a:solidFill>
                          <a:ln w="0">
                            <a:noFill/>
                          </a:ln>
                        </wps:spPr>
                        <wps:style>
                          <a:lnRef idx="0"/>
                          <a:fillRef idx="0"/>
                          <a:effectRef idx="0"/>
                          <a:fontRef idx="minor"/>
                        </wps:style>
                        <wps:bodyPr/>
                      </wps:wsp>
                      <wps:wsp>
                        <wps:cNvPr id="27" name=""/>
                        <wps:cNvSpPr/>
                        <wps:spPr>
                          <a:xfrm>
                            <a:off x="0" y="363240"/>
                            <a:ext cx="5780880" cy="172080"/>
                          </a:xfrm>
                          <a:custGeom>
                            <a:avLst/>
                            <a:gdLst>
                              <a:gd name="textAreaLeft" fmla="*/ 0 w 3277440"/>
                              <a:gd name="textAreaRight" fmla="*/ 3278520 w 3277440"/>
                              <a:gd name="textAreaTop" fmla="*/ 0 h 97560"/>
                              <a:gd name="textAreaBottom" fmla="*/ 98640 h 97560"/>
                            </a:gdLst>
                            <a:ahLst/>
                            <a:rect l="textAreaLeft" t="textAreaTop" r="textAreaRight" b="textAreaBottom"/>
                            <a:pathLst>
                              <a:path w="5779135" h="173990">
                                <a:moveTo>
                                  <a:pt x="6096" y="0"/>
                                </a:moveTo>
                                <a:lnTo>
                                  <a:pt x="0" y="0"/>
                                </a:lnTo>
                                <a:lnTo>
                                  <a:pt x="0" y="173736"/>
                                </a:lnTo>
                                <a:lnTo>
                                  <a:pt x="6096" y="173736"/>
                                </a:lnTo>
                                <a:lnTo>
                                  <a:pt x="6096" y="0"/>
                                </a:lnTo>
                                <a:close/>
                                <a:moveTo>
                                  <a:pt x="5779008" y="0"/>
                                </a:moveTo>
                                <a:lnTo>
                                  <a:pt x="5774436" y="0"/>
                                </a:lnTo>
                                <a:lnTo>
                                  <a:pt x="5774436" y="173736"/>
                                </a:lnTo>
                                <a:lnTo>
                                  <a:pt x="5779008" y="173736"/>
                                </a:lnTo>
                                <a:lnTo>
                                  <a:pt x="5779008" y="0"/>
                                </a:lnTo>
                                <a:close/>
                              </a:path>
                            </a:pathLst>
                          </a:custGeom>
                          <a:solidFill>
                            <a:srgbClr val="00000a"/>
                          </a:solidFill>
                          <a:ln w="0">
                            <a:noFill/>
                          </a:ln>
                        </wps:spPr>
                        <wps:style>
                          <a:lnRef idx="0"/>
                          <a:fillRef idx="0"/>
                          <a:effectRef idx="0"/>
                          <a:fontRef idx="minor"/>
                        </wps:style>
                        <wps:bodyPr/>
                      </wps:wsp>
                      <wps:wsp>
                        <wps:cNvPr id="28" name=""/>
                        <wps:cNvSpPr/>
                        <wps:spPr>
                          <a:xfrm>
                            <a:off x="5760" y="538560"/>
                            <a:ext cx="5770080" cy="171360"/>
                          </a:xfrm>
                          <a:custGeom>
                            <a:avLst/>
                            <a:gdLst>
                              <a:gd name="textAreaLeft" fmla="*/ 0 w 3271320"/>
                              <a:gd name="textAreaRight" fmla="*/ 3272400 w 3271320"/>
                              <a:gd name="textAreaTop" fmla="*/ 0 h 97200"/>
                              <a:gd name="textAreaBottom" fmla="*/ 98280 h 97200"/>
                            </a:gdLst>
                            <a:ahLst/>
                            <a:rect l="textAreaLeft" t="textAreaTop" r="textAreaRight" b="textAreaBottom"/>
                            <a:pathLst>
                              <a:path w="5768340" h="175260">
                                <a:moveTo>
                                  <a:pt x="5768339" y="175259"/>
                                </a:moveTo>
                                <a:lnTo>
                                  <a:pt x="0" y="175259"/>
                                </a:lnTo>
                                <a:lnTo>
                                  <a:pt x="0" y="0"/>
                                </a:lnTo>
                                <a:lnTo>
                                  <a:pt x="5768339" y="0"/>
                                </a:lnTo>
                                <a:lnTo>
                                  <a:pt x="5768339" y="175259"/>
                                </a:lnTo>
                                <a:close/>
                              </a:path>
                            </a:pathLst>
                          </a:custGeom>
                          <a:solidFill>
                            <a:srgbClr val="bfbfbf"/>
                          </a:solidFill>
                          <a:ln w="0">
                            <a:noFill/>
                          </a:ln>
                        </wps:spPr>
                        <wps:style>
                          <a:lnRef idx="0"/>
                          <a:fillRef idx="0"/>
                          <a:effectRef idx="0"/>
                          <a:fontRef idx="minor"/>
                        </wps:style>
                        <wps:bodyPr/>
                      </wps:wsp>
                      <wps:wsp>
                        <wps:cNvPr id="29" name=""/>
                        <wps:cNvSpPr/>
                        <wps:spPr>
                          <a:xfrm>
                            <a:off x="0" y="538560"/>
                            <a:ext cx="5780880" cy="171360"/>
                          </a:xfrm>
                          <a:custGeom>
                            <a:avLst/>
                            <a:gdLst>
                              <a:gd name="textAreaLeft" fmla="*/ 0 w 3277440"/>
                              <a:gd name="textAreaRight" fmla="*/ 3278520 w 3277440"/>
                              <a:gd name="textAreaTop" fmla="*/ 0 h 97200"/>
                              <a:gd name="textAreaBottom" fmla="*/ 98280 h 97200"/>
                            </a:gdLst>
                            <a:ahLst/>
                            <a:rect l="textAreaLeft" t="textAreaTop" r="textAreaRight" b="textAreaBottom"/>
                            <a:pathLst>
                              <a:path w="5779135" h="175260">
                                <a:moveTo>
                                  <a:pt x="6096" y="0"/>
                                </a:moveTo>
                                <a:lnTo>
                                  <a:pt x="0" y="0"/>
                                </a:lnTo>
                                <a:lnTo>
                                  <a:pt x="0" y="175260"/>
                                </a:lnTo>
                                <a:lnTo>
                                  <a:pt x="6096" y="175260"/>
                                </a:lnTo>
                                <a:lnTo>
                                  <a:pt x="6096" y="0"/>
                                </a:lnTo>
                                <a:close/>
                                <a:moveTo>
                                  <a:pt x="5779008" y="0"/>
                                </a:moveTo>
                                <a:lnTo>
                                  <a:pt x="5774436" y="0"/>
                                </a:lnTo>
                                <a:lnTo>
                                  <a:pt x="5774436" y="175260"/>
                                </a:lnTo>
                                <a:lnTo>
                                  <a:pt x="5779008" y="175260"/>
                                </a:lnTo>
                                <a:lnTo>
                                  <a:pt x="5779008" y="0"/>
                                </a:lnTo>
                                <a:close/>
                              </a:path>
                            </a:pathLst>
                          </a:custGeom>
                          <a:solidFill>
                            <a:srgbClr val="00000a"/>
                          </a:solidFill>
                          <a:ln w="0">
                            <a:noFill/>
                          </a:ln>
                        </wps:spPr>
                        <wps:style>
                          <a:lnRef idx="0"/>
                          <a:fillRef idx="0"/>
                          <a:effectRef idx="0"/>
                          <a:fontRef idx="minor"/>
                        </wps:style>
                        <wps:bodyPr/>
                      </wps:wsp>
                      <wps:wsp>
                        <wps:cNvPr id="30" name=""/>
                        <wps:cNvSpPr/>
                        <wps:spPr>
                          <a:xfrm>
                            <a:off x="5760" y="713880"/>
                            <a:ext cx="5770080" cy="172080"/>
                          </a:xfrm>
                          <a:custGeom>
                            <a:avLst/>
                            <a:gdLst>
                              <a:gd name="textAreaLeft" fmla="*/ 0 w 3271320"/>
                              <a:gd name="textAreaRight" fmla="*/ 3272400 w 3271320"/>
                              <a:gd name="textAreaTop" fmla="*/ 0 h 97560"/>
                              <a:gd name="textAreaBottom" fmla="*/ 98640 h 97560"/>
                            </a:gdLst>
                            <a:ahLst/>
                            <a:rect l="textAreaLeft" t="textAreaTop" r="textAreaRight" b="textAreaBottom"/>
                            <a:pathLst>
                              <a:path w="5768340" h="173990">
                                <a:moveTo>
                                  <a:pt x="5768339" y="173736"/>
                                </a:moveTo>
                                <a:lnTo>
                                  <a:pt x="0" y="173736"/>
                                </a:lnTo>
                                <a:lnTo>
                                  <a:pt x="0" y="0"/>
                                </a:lnTo>
                                <a:lnTo>
                                  <a:pt x="5768339" y="0"/>
                                </a:lnTo>
                                <a:lnTo>
                                  <a:pt x="5768339" y="173736"/>
                                </a:lnTo>
                                <a:close/>
                              </a:path>
                            </a:pathLst>
                          </a:custGeom>
                          <a:solidFill>
                            <a:srgbClr val="bfbfbf"/>
                          </a:solidFill>
                          <a:ln w="0">
                            <a:noFill/>
                          </a:ln>
                        </wps:spPr>
                        <wps:style>
                          <a:lnRef idx="0"/>
                          <a:fillRef idx="0"/>
                          <a:effectRef idx="0"/>
                          <a:fontRef idx="minor"/>
                        </wps:style>
                        <wps:bodyPr/>
                      </wps:wsp>
                      <wps:wsp>
                        <wps:cNvPr id="31" name=""/>
                        <wps:cNvSpPr/>
                        <wps:spPr>
                          <a:xfrm>
                            <a:off x="0" y="713880"/>
                            <a:ext cx="5780880" cy="172080"/>
                          </a:xfrm>
                          <a:custGeom>
                            <a:avLst/>
                            <a:gdLst>
                              <a:gd name="textAreaLeft" fmla="*/ 0 w 3277440"/>
                              <a:gd name="textAreaRight" fmla="*/ 3278520 w 3277440"/>
                              <a:gd name="textAreaTop" fmla="*/ 0 h 97560"/>
                              <a:gd name="textAreaBottom" fmla="*/ 98640 h 97560"/>
                            </a:gdLst>
                            <a:ahLst/>
                            <a:rect l="textAreaLeft" t="textAreaTop" r="textAreaRight" b="textAreaBottom"/>
                            <a:pathLst>
                              <a:path w="5779135" h="173990">
                                <a:moveTo>
                                  <a:pt x="6096" y="0"/>
                                </a:moveTo>
                                <a:lnTo>
                                  <a:pt x="0" y="0"/>
                                </a:lnTo>
                                <a:lnTo>
                                  <a:pt x="0" y="173736"/>
                                </a:lnTo>
                                <a:lnTo>
                                  <a:pt x="6096" y="173736"/>
                                </a:lnTo>
                                <a:lnTo>
                                  <a:pt x="6096" y="0"/>
                                </a:lnTo>
                                <a:close/>
                                <a:moveTo>
                                  <a:pt x="5779008" y="0"/>
                                </a:moveTo>
                                <a:lnTo>
                                  <a:pt x="5774436" y="0"/>
                                </a:lnTo>
                                <a:lnTo>
                                  <a:pt x="5774436" y="173736"/>
                                </a:lnTo>
                                <a:lnTo>
                                  <a:pt x="5779008" y="173736"/>
                                </a:lnTo>
                                <a:lnTo>
                                  <a:pt x="5779008" y="0"/>
                                </a:lnTo>
                                <a:close/>
                              </a:path>
                            </a:pathLst>
                          </a:custGeom>
                          <a:solidFill>
                            <a:srgbClr val="00000a"/>
                          </a:solidFill>
                          <a:ln w="0">
                            <a:noFill/>
                          </a:ln>
                        </wps:spPr>
                        <wps:style>
                          <a:lnRef idx="0"/>
                          <a:fillRef idx="0"/>
                          <a:effectRef idx="0"/>
                          <a:fontRef idx="minor"/>
                        </wps:style>
                        <wps:bodyPr/>
                      </wps:wsp>
                      <wps:wsp>
                        <wps:cNvPr id="32" name=""/>
                        <wps:cNvSpPr/>
                        <wps:spPr>
                          <a:xfrm>
                            <a:off x="5760" y="889560"/>
                            <a:ext cx="5770080" cy="168840"/>
                          </a:xfrm>
                          <a:custGeom>
                            <a:avLst/>
                            <a:gdLst>
                              <a:gd name="textAreaLeft" fmla="*/ 0 w 3271320"/>
                              <a:gd name="textAreaRight" fmla="*/ 3272400 w 3271320"/>
                              <a:gd name="textAreaTop" fmla="*/ 0 h 95760"/>
                              <a:gd name="textAreaBottom" fmla="*/ 96840 h 95760"/>
                            </a:gdLst>
                            <a:ahLst/>
                            <a:rect l="textAreaLeft" t="textAreaTop" r="textAreaRight" b="textAreaBottom"/>
                            <a:pathLst>
                              <a:path w="5768340" h="172720">
                                <a:moveTo>
                                  <a:pt x="5768339" y="172211"/>
                                </a:moveTo>
                                <a:lnTo>
                                  <a:pt x="0" y="172211"/>
                                </a:lnTo>
                                <a:lnTo>
                                  <a:pt x="0" y="0"/>
                                </a:lnTo>
                                <a:lnTo>
                                  <a:pt x="5768339" y="0"/>
                                </a:lnTo>
                                <a:lnTo>
                                  <a:pt x="5768339" y="172211"/>
                                </a:lnTo>
                                <a:close/>
                              </a:path>
                            </a:pathLst>
                          </a:custGeom>
                          <a:solidFill>
                            <a:srgbClr val="bfbfbf"/>
                          </a:solidFill>
                          <a:ln w="0">
                            <a:noFill/>
                          </a:ln>
                        </wps:spPr>
                        <wps:style>
                          <a:lnRef idx="0"/>
                          <a:fillRef idx="0"/>
                          <a:effectRef idx="0"/>
                          <a:fontRef idx="minor"/>
                        </wps:style>
                        <wps:bodyPr/>
                      </wps:wsp>
                      <wps:wsp>
                        <wps:cNvPr id="33" name=""/>
                        <wps:cNvSpPr/>
                        <wps:spPr>
                          <a:xfrm>
                            <a:off x="0" y="889560"/>
                            <a:ext cx="5780880" cy="168840"/>
                          </a:xfrm>
                          <a:custGeom>
                            <a:avLst/>
                            <a:gdLst>
                              <a:gd name="textAreaLeft" fmla="*/ 0 w 3277440"/>
                              <a:gd name="textAreaRight" fmla="*/ 3278520 w 3277440"/>
                              <a:gd name="textAreaTop" fmla="*/ 0 h 95760"/>
                              <a:gd name="textAreaBottom" fmla="*/ 96840 h 95760"/>
                            </a:gdLst>
                            <a:ahLst/>
                            <a:rect l="textAreaLeft" t="textAreaTop" r="textAreaRight" b="textAreaBottom"/>
                            <a:pathLst>
                              <a:path w="5779135" h="172720">
                                <a:moveTo>
                                  <a:pt x="6096" y="0"/>
                                </a:moveTo>
                                <a:lnTo>
                                  <a:pt x="0" y="0"/>
                                </a:lnTo>
                                <a:lnTo>
                                  <a:pt x="0" y="172212"/>
                                </a:lnTo>
                                <a:lnTo>
                                  <a:pt x="6096" y="172212"/>
                                </a:lnTo>
                                <a:lnTo>
                                  <a:pt x="6096" y="0"/>
                                </a:lnTo>
                                <a:close/>
                                <a:moveTo>
                                  <a:pt x="5779008" y="0"/>
                                </a:moveTo>
                                <a:lnTo>
                                  <a:pt x="5774436" y="0"/>
                                </a:lnTo>
                                <a:lnTo>
                                  <a:pt x="5774436" y="172212"/>
                                </a:lnTo>
                                <a:lnTo>
                                  <a:pt x="5779008" y="172212"/>
                                </a:lnTo>
                                <a:lnTo>
                                  <a:pt x="5779008" y="0"/>
                                </a:lnTo>
                                <a:close/>
                              </a:path>
                            </a:pathLst>
                          </a:custGeom>
                          <a:solidFill>
                            <a:srgbClr val="00000a"/>
                          </a:solidFill>
                          <a:ln w="0">
                            <a:noFill/>
                          </a:ln>
                        </wps:spPr>
                        <wps:style>
                          <a:lnRef idx="0"/>
                          <a:fillRef idx="0"/>
                          <a:effectRef idx="0"/>
                          <a:fontRef idx="minor"/>
                        </wps:style>
                        <wps:bodyPr/>
                      </wps:wsp>
                      <wps:wsp>
                        <wps:cNvPr id="34" name=""/>
                        <wps:cNvSpPr/>
                        <wps:spPr>
                          <a:xfrm>
                            <a:off x="5760" y="1061640"/>
                            <a:ext cx="5770080" cy="172080"/>
                          </a:xfrm>
                          <a:custGeom>
                            <a:avLst/>
                            <a:gdLst>
                              <a:gd name="textAreaLeft" fmla="*/ 0 w 3271320"/>
                              <a:gd name="textAreaRight" fmla="*/ 3272400 w 3271320"/>
                              <a:gd name="textAreaTop" fmla="*/ 0 h 97560"/>
                              <a:gd name="textAreaBottom" fmla="*/ 98640 h 97560"/>
                            </a:gdLst>
                            <a:ahLst/>
                            <a:rect l="textAreaLeft" t="textAreaTop" r="textAreaRight" b="textAreaBottom"/>
                            <a:pathLst>
                              <a:path w="5768340" h="173990">
                                <a:moveTo>
                                  <a:pt x="5768339" y="173735"/>
                                </a:moveTo>
                                <a:lnTo>
                                  <a:pt x="0" y="173735"/>
                                </a:lnTo>
                                <a:lnTo>
                                  <a:pt x="0" y="0"/>
                                </a:lnTo>
                                <a:lnTo>
                                  <a:pt x="5768339" y="0"/>
                                </a:lnTo>
                                <a:lnTo>
                                  <a:pt x="5768339" y="173735"/>
                                </a:lnTo>
                                <a:close/>
                              </a:path>
                            </a:pathLst>
                          </a:custGeom>
                          <a:solidFill>
                            <a:srgbClr val="bfbfbf"/>
                          </a:solidFill>
                          <a:ln w="0">
                            <a:noFill/>
                          </a:ln>
                        </wps:spPr>
                        <wps:style>
                          <a:lnRef idx="0"/>
                          <a:fillRef idx="0"/>
                          <a:effectRef idx="0"/>
                          <a:fontRef idx="minor"/>
                        </wps:style>
                        <wps:bodyPr/>
                      </wps:wsp>
                      <wps:wsp>
                        <wps:cNvPr id="35" name=""/>
                        <wps:cNvSpPr/>
                        <wps:spPr>
                          <a:xfrm>
                            <a:off x="0" y="1061640"/>
                            <a:ext cx="5780880" cy="172080"/>
                          </a:xfrm>
                          <a:custGeom>
                            <a:avLst/>
                            <a:gdLst>
                              <a:gd name="textAreaLeft" fmla="*/ 0 w 3277440"/>
                              <a:gd name="textAreaRight" fmla="*/ 3278520 w 3277440"/>
                              <a:gd name="textAreaTop" fmla="*/ 0 h 97560"/>
                              <a:gd name="textAreaBottom" fmla="*/ 98640 h 97560"/>
                            </a:gdLst>
                            <a:ahLst/>
                            <a:rect l="textAreaLeft" t="textAreaTop" r="textAreaRight" b="textAreaBottom"/>
                            <a:pathLst>
                              <a:path w="5779135" h="173990">
                                <a:moveTo>
                                  <a:pt x="6096" y="0"/>
                                </a:moveTo>
                                <a:lnTo>
                                  <a:pt x="0" y="0"/>
                                </a:lnTo>
                                <a:lnTo>
                                  <a:pt x="0" y="173736"/>
                                </a:lnTo>
                                <a:lnTo>
                                  <a:pt x="6096" y="173736"/>
                                </a:lnTo>
                                <a:lnTo>
                                  <a:pt x="6096" y="0"/>
                                </a:lnTo>
                                <a:close/>
                                <a:moveTo>
                                  <a:pt x="5779008" y="0"/>
                                </a:moveTo>
                                <a:lnTo>
                                  <a:pt x="5774436" y="0"/>
                                </a:lnTo>
                                <a:lnTo>
                                  <a:pt x="5774436" y="173736"/>
                                </a:lnTo>
                                <a:lnTo>
                                  <a:pt x="5779008" y="173736"/>
                                </a:lnTo>
                                <a:lnTo>
                                  <a:pt x="5779008" y="0"/>
                                </a:lnTo>
                                <a:close/>
                              </a:path>
                            </a:pathLst>
                          </a:custGeom>
                          <a:solidFill>
                            <a:srgbClr val="00000a"/>
                          </a:solidFill>
                          <a:ln w="0">
                            <a:noFill/>
                          </a:ln>
                        </wps:spPr>
                        <wps:style>
                          <a:lnRef idx="0"/>
                          <a:fillRef idx="0"/>
                          <a:effectRef idx="0"/>
                          <a:fontRef idx="minor"/>
                        </wps:style>
                        <wps:bodyPr/>
                      </wps:wsp>
                      <wps:wsp>
                        <wps:cNvPr id="36" name=""/>
                        <wps:cNvSpPr/>
                        <wps:spPr>
                          <a:xfrm>
                            <a:off x="5760" y="1237680"/>
                            <a:ext cx="5770080" cy="170280"/>
                          </a:xfrm>
                          <a:custGeom>
                            <a:avLst/>
                            <a:gdLst>
                              <a:gd name="textAreaLeft" fmla="*/ 0 w 3271320"/>
                              <a:gd name="textAreaRight" fmla="*/ 3272400 w 3271320"/>
                              <a:gd name="textAreaTop" fmla="*/ 0 h 96480"/>
                              <a:gd name="textAreaBottom" fmla="*/ 97560 h 96480"/>
                            </a:gdLst>
                            <a:ahLst/>
                            <a:rect l="textAreaLeft" t="textAreaTop" r="textAreaRight" b="textAreaBottom"/>
                            <a:pathLst>
                              <a:path w="5768340" h="173990">
                                <a:moveTo>
                                  <a:pt x="5768339" y="173736"/>
                                </a:moveTo>
                                <a:lnTo>
                                  <a:pt x="0" y="173736"/>
                                </a:lnTo>
                                <a:lnTo>
                                  <a:pt x="0" y="0"/>
                                </a:lnTo>
                                <a:lnTo>
                                  <a:pt x="5768339" y="0"/>
                                </a:lnTo>
                                <a:lnTo>
                                  <a:pt x="5768339" y="173736"/>
                                </a:lnTo>
                                <a:close/>
                              </a:path>
                            </a:pathLst>
                          </a:custGeom>
                          <a:solidFill>
                            <a:srgbClr val="bfbfbf"/>
                          </a:solidFill>
                          <a:ln w="0">
                            <a:noFill/>
                          </a:ln>
                        </wps:spPr>
                        <wps:style>
                          <a:lnRef idx="0"/>
                          <a:fillRef idx="0"/>
                          <a:effectRef idx="0"/>
                          <a:fontRef idx="minor"/>
                        </wps:style>
                        <wps:bodyPr/>
                      </wps:wsp>
                      <wps:wsp>
                        <wps:cNvPr id="37" name=""/>
                        <wps:cNvSpPr/>
                        <wps:spPr>
                          <a:xfrm>
                            <a:off x="0" y="1237680"/>
                            <a:ext cx="5780880" cy="170280"/>
                          </a:xfrm>
                          <a:custGeom>
                            <a:avLst/>
                            <a:gdLst>
                              <a:gd name="textAreaLeft" fmla="*/ 0 w 3277440"/>
                              <a:gd name="textAreaRight" fmla="*/ 3278520 w 3277440"/>
                              <a:gd name="textAreaTop" fmla="*/ 0 h 96480"/>
                              <a:gd name="textAreaBottom" fmla="*/ 97560 h 96480"/>
                            </a:gdLst>
                            <a:ahLst/>
                            <a:rect l="textAreaLeft" t="textAreaTop" r="textAreaRight" b="textAreaBottom"/>
                            <a:pathLst>
                              <a:path w="5779135" h="173990">
                                <a:moveTo>
                                  <a:pt x="6096" y="0"/>
                                </a:moveTo>
                                <a:lnTo>
                                  <a:pt x="0" y="0"/>
                                </a:lnTo>
                                <a:lnTo>
                                  <a:pt x="0" y="173736"/>
                                </a:lnTo>
                                <a:lnTo>
                                  <a:pt x="6096" y="173736"/>
                                </a:lnTo>
                                <a:lnTo>
                                  <a:pt x="6096" y="0"/>
                                </a:lnTo>
                                <a:close/>
                                <a:moveTo>
                                  <a:pt x="5779008" y="0"/>
                                </a:moveTo>
                                <a:lnTo>
                                  <a:pt x="5774436" y="0"/>
                                </a:lnTo>
                                <a:lnTo>
                                  <a:pt x="5774436" y="173736"/>
                                </a:lnTo>
                                <a:lnTo>
                                  <a:pt x="5779008" y="173736"/>
                                </a:lnTo>
                                <a:lnTo>
                                  <a:pt x="5779008" y="0"/>
                                </a:lnTo>
                                <a:close/>
                              </a:path>
                            </a:pathLst>
                          </a:custGeom>
                          <a:solidFill>
                            <a:srgbClr val="00000a"/>
                          </a:solidFill>
                          <a:ln w="0">
                            <a:noFill/>
                          </a:ln>
                        </wps:spPr>
                        <wps:style>
                          <a:lnRef idx="0"/>
                          <a:fillRef idx="0"/>
                          <a:effectRef idx="0"/>
                          <a:fontRef idx="minor"/>
                        </wps:style>
                        <wps:bodyPr/>
                      </wps:wsp>
                      <wps:wsp>
                        <wps:cNvPr id="38" name=""/>
                        <wps:cNvSpPr/>
                        <wps:spPr>
                          <a:xfrm>
                            <a:off x="5760" y="1410840"/>
                            <a:ext cx="5770080" cy="95400"/>
                          </a:xfrm>
                          <a:custGeom>
                            <a:avLst/>
                            <a:gdLst>
                              <a:gd name="textAreaLeft" fmla="*/ 0 w 3271320"/>
                              <a:gd name="textAreaRight" fmla="*/ 3272400 w 3271320"/>
                              <a:gd name="textAreaTop" fmla="*/ 0 h 54000"/>
                              <a:gd name="textAreaBottom" fmla="*/ 55080 h 54000"/>
                            </a:gdLst>
                            <a:ahLst/>
                            <a:rect l="textAreaLeft" t="textAreaTop" r="textAreaRight" b="textAreaBottom"/>
                            <a:pathLst>
                              <a:path w="5768340" h="99060">
                                <a:moveTo>
                                  <a:pt x="5768339" y="99059"/>
                                </a:moveTo>
                                <a:lnTo>
                                  <a:pt x="0" y="99059"/>
                                </a:lnTo>
                                <a:lnTo>
                                  <a:pt x="0" y="0"/>
                                </a:lnTo>
                                <a:lnTo>
                                  <a:pt x="5768339" y="0"/>
                                </a:lnTo>
                                <a:lnTo>
                                  <a:pt x="5768339" y="99059"/>
                                </a:lnTo>
                                <a:close/>
                              </a:path>
                            </a:pathLst>
                          </a:custGeom>
                          <a:solidFill>
                            <a:srgbClr val="bfbfbf"/>
                          </a:solidFill>
                          <a:ln w="0">
                            <a:noFill/>
                          </a:ln>
                        </wps:spPr>
                        <wps:style>
                          <a:lnRef idx="0"/>
                          <a:fillRef idx="0"/>
                          <a:effectRef idx="0"/>
                          <a:fontRef idx="minor"/>
                        </wps:style>
                        <wps:bodyPr/>
                      </wps:wsp>
                      <wps:wsp>
                        <wps:cNvPr id="39" name=""/>
                        <wps:cNvSpPr/>
                        <wps:spPr>
                          <a:xfrm>
                            <a:off x="0" y="1410840"/>
                            <a:ext cx="5780880" cy="95400"/>
                          </a:xfrm>
                          <a:custGeom>
                            <a:avLst/>
                            <a:gdLst>
                              <a:gd name="textAreaLeft" fmla="*/ 0 w 3277440"/>
                              <a:gd name="textAreaRight" fmla="*/ 3278520 w 3277440"/>
                              <a:gd name="textAreaTop" fmla="*/ 0 h 54000"/>
                              <a:gd name="textAreaBottom" fmla="*/ 55080 h 54000"/>
                            </a:gdLst>
                            <a:ahLst/>
                            <a:rect l="textAreaLeft" t="textAreaTop" r="textAreaRight" b="textAreaBottom"/>
                            <a:pathLst>
                              <a:path w="5779135" h="99060">
                                <a:moveTo>
                                  <a:pt x="6096" y="0"/>
                                </a:moveTo>
                                <a:lnTo>
                                  <a:pt x="0" y="0"/>
                                </a:lnTo>
                                <a:lnTo>
                                  <a:pt x="0" y="99060"/>
                                </a:lnTo>
                                <a:lnTo>
                                  <a:pt x="6096" y="99060"/>
                                </a:lnTo>
                                <a:lnTo>
                                  <a:pt x="6096" y="0"/>
                                </a:lnTo>
                                <a:close/>
                                <a:moveTo>
                                  <a:pt x="5779008" y="0"/>
                                </a:moveTo>
                                <a:lnTo>
                                  <a:pt x="5774436" y="0"/>
                                </a:lnTo>
                                <a:lnTo>
                                  <a:pt x="5774436" y="99060"/>
                                </a:lnTo>
                                <a:lnTo>
                                  <a:pt x="5779008" y="99060"/>
                                </a:lnTo>
                                <a:lnTo>
                                  <a:pt x="5779008" y="0"/>
                                </a:lnTo>
                                <a:close/>
                              </a:path>
                            </a:pathLst>
                          </a:custGeom>
                          <a:solidFill>
                            <a:srgbClr val="00000a"/>
                          </a:solidFill>
                          <a:ln w="0">
                            <a:noFill/>
                          </a:ln>
                        </wps:spPr>
                        <wps:style>
                          <a:lnRef idx="0"/>
                          <a:fillRef idx="0"/>
                          <a:effectRef idx="0"/>
                          <a:fontRef idx="minor"/>
                        </wps:style>
                        <wps:bodyPr/>
                      </wps:wsp>
                      <wps:wsp>
                        <wps:cNvPr id="40" name=""/>
                        <wps:cNvSpPr/>
                        <wps:spPr>
                          <a:xfrm>
                            <a:off x="5760" y="1510200"/>
                            <a:ext cx="5770080" cy="106200"/>
                          </a:xfrm>
                          <a:custGeom>
                            <a:avLst/>
                            <a:gdLst>
                              <a:gd name="textAreaLeft" fmla="*/ 0 w 3271320"/>
                              <a:gd name="textAreaRight" fmla="*/ 3272400 w 3271320"/>
                              <a:gd name="textAreaTop" fmla="*/ 0 h 60120"/>
                              <a:gd name="textAreaBottom" fmla="*/ 61200 h 60120"/>
                            </a:gdLst>
                            <a:ahLst/>
                            <a:rect l="textAreaLeft" t="textAreaTop" r="textAreaRight" b="textAreaBottom"/>
                            <a:pathLst>
                              <a:path w="5768340" h="109855">
                                <a:moveTo>
                                  <a:pt x="5768339" y="109727"/>
                                </a:moveTo>
                                <a:lnTo>
                                  <a:pt x="0" y="109727"/>
                                </a:lnTo>
                                <a:lnTo>
                                  <a:pt x="0" y="0"/>
                                </a:lnTo>
                                <a:lnTo>
                                  <a:pt x="5768339" y="0"/>
                                </a:lnTo>
                                <a:lnTo>
                                  <a:pt x="5768339" y="109727"/>
                                </a:lnTo>
                                <a:close/>
                              </a:path>
                            </a:pathLst>
                          </a:custGeom>
                          <a:solidFill>
                            <a:srgbClr val="bfbfbf"/>
                          </a:solidFill>
                          <a:ln w="0">
                            <a:noFill/>
                          </a:ln>
                        </wps:spPr>
                        <wps:style>
                          <a:lnRef idx="0"/>
                          <a:fillRef idx="0"/>
                          <a:effectRef idx="0"/>
                          <a:fontRef idx="minor"/>
                        </wps:style>
                        <wps:bodyPr/>
                      </wps:wsp>
                      <wps:wsp>
                        <wps:cNvPr id="41" name=""/>
                        <wps:cNvSpPr/>
                        <wps:spPr>
                          <a:xfrm>
                            <a:off x="0" y="1510200"/>
                            <a:ext cx="5780880" cy="112320"/>
                          </a:xfrm>
                          <a:custGeom>
                            <a:avLst/>
                            <a:gdLst>
                              <a:gd name="textAreaLeft" fmla="*/ 0 w 3277440"/>
                              <a:gd name="textAreaRight" fmla="*/ 3278520 w 3277440"/>
                              <a:gd name="textAreaTop" fmla="*/ 0 h 63720"/>
                              <a:gd name="textAreaBottom" fmla="*/ 64800 h 63720"/>
                            </a:gdLst>
                            <a:ahLst/>
                            <a:rect l="textAreaLeft" t="textAreaTop" r="textAreaRight" b="textAreaBottom"/>
                            <a:pathLst>
                              <a:path w="5779135" h="116205">
                                <a:moveTo>
                                  <a:pt x="5774423" y="109728"/>
                                </a:moveTo>
                                <a:lnTo>
                                  <a:pt x="6096" y="109728"/>
                                </a:lnTo>
                                <a:lnTo>
                                  <a:pt x="6096" y="0"/>
                                </a:lnTo>
                                <a:lnTo>
                                  <a:pt x="0" y="0"/>
                                </a:lnTo>
                                <a:lnTo>
                                  <a:pt x="0" y="109728"/>
                                </a:lnTo>
                                <a:lnTo>
                                  <a:pt x="0" y="115824"/>
                                </a:lnTo>
                                <a:lnTo>
                                  <a:pt x="5774423" y="115824"/>
                                </a:lnTo>
                                <a:lnTo>
                                  <a:pt x="5774423" y="109728"/>
                                </a:lnTo>
                                <a:close/>
                                <a:moveTo>
                                  <a:pt x="5779008" y="0"/>
                                </a:moveTo>
                                <a:lnTo>
                                  <a:pt x="5774423" y="0"/>
                                </a:lnTo>
                                <a:lnTo>
                                  <a:pt x="5774423" y="109728"/>
                                </a:lnTo>
                                <a:lnTo>
                                  <a:pt x="5774436" y="115824"/>
                                </a:lnTo>
                                <a:lnTo>
                                  <a:pt x="5779008" y="115824"/>
                                </a:lnTo>
                                <a:lnTo>
                                  <a:pt x="5779008" y="109728"/>
                                </a:lnTo>
                                <a:lnTo>
                                  <a:pt x="5779008" y="0"/>
                                </a:lnTo>
                                <a:close/>
                              </a:path>
                            </a:pathLst>
                          </a:custGeom>
                          <a:solidFill>
                            <a:srgbClr val="00000a"/>
                          </a:solidFill>
                          <a:ln w="0">
                            <a:noFill/>
                          </a:ln>
                        </wps:spPr>
                        <wps:style>
                          <a:lnRef idx="0"/>
                          <a:fillRef idx="0"/>
                          <a:effectRef idx="0"/>
                          <a:fontRef idx="minor"/>
                        </wps:style>
                        <wps:bodyPr/>
                      </wps:wsp>
                      <wps:wsp>
                        <wps:cNvPr id="42" name=""/>
                        <wps:cNvSpPr/>
                        <wps:spPr>
                          <a:xfrm>
                            <a:off x="73080" y="21600"/>
                            <a:ext cx="4932000" cy="92880"/>
                          </a:xfrm>
                          <a:prstGeom prst="rect">
                            <a:avLst/>
                          </a:prstGeom>
                          <a:noFill/>
                          <a:ln w="0">
                            <a:noFill/>
                          </a:ln>
                        </wps:spPr>
                        <wps:style>
                          <a:lnRef idx="0"/>
                          <a:fillRef idx="0"/>
                          <a:effectRef idx="0"/>
                          <a:fontRef idx="minor"/>
                        </wps:style>
                        <wps:txbx>
                          <w:txbxContent>
                            <w:p>
                              <w:pPr>
                                <w:pStyle w:val="Normal"/>
                                <w:overflowPunct w:val="tru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L'articolo 57, paragrafo 1, della direttiva 2014/24/UE stabilisce i seguenti motivi di esclusione (Articolo 94, comma 1, del Codice):</w:t>
                              </w:r>
                            </w:p>
                          </w:txbxContent>
                        </wps:txbx>
                        <wps:bodyPr lIns="0" rIns="0" tIns="0" bIns="0" anchor="t">
                          <a:noAutofit/>
                        </wps:bodyPr>
                      </wps:wsp>
                      <wps:wsp>
                        <wps:cNvPr id="43" name=""/>
                        <wps:cNvSpPr/>
                        <wps:spPr>
                          <a:xfrm>
                            <a:off x="73080" y="193680"/>
                            <a:ext cx="80640" cy="9651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1.</w:t>
                              </w:r>
                            </w:p>
                            <w:p>
                              <w:pPr>
                                <w:pStyle w:val="Normal"/>
                                <w:overflowPunct w:val="true"/>
                                <w:spacing w:lineRule="auto" w:line="240" w:before="125"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2.</w:t>
                              </w:r>
                            </w:p>
                            <w:p>
                              <w:pPr>
                                <w:pStyle w:val="Normal"/>
                                <w:overflowPunct w:val="true"/>
                                <w:spacing w:lineRule="auto" w:line="240" w:before="121"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3.</w:t>
                              </w:r>
                            </w:p>
                            <w:p>
                              <w:pPr>
                                <w:pStyle w:val="Normal"/>
                                <w:overflowPunct w:val="true"/>
                                <w:spacing w:lineRule="auto" w:line="240" w:before="0" w:after="0"/>
                                <w:jc w:val="left"/>
                                <w:rPr/>
                              </w:pPr>
                              <w:r>
                                <w:rPr/>
                              </w:r>
                            </w:p>
                            <w:p>
                              <w:pPr>
                                <w:pStyle w:val="Normal"/>
                                <w:overflowPunct w:val="tru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4.</w:t>
                              </w:r>
                            </w:p>
                            <w:p>
                              <w:pPr>
                                <w:pStyle w:val="Normal"/>
                                <w:overflowPunct w:val="true"/>
                                <w:spacing w:lineRule="auto" w:line="240" w:before="124"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5.</w:t>
                              </w:r>
                            </w:p>
                            <w:p>
                              <w:pPr>
                                <w:pStyle w:val="Normal"/>
                                <w:overflowPunct w:val="true"/>
                                <w:spacing w:lineRule="auto" w:line="240" w:before="124"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6.</w:t>
                              </w:r>
                            </w:p>
                          </w:txbxContent>
                        </wps:txbx>
                        <wps:bodyPr lIns="0" rIns="0" tIns="0" bIns="0" anchor="t">
                          <a:noAutofit/>
                        </wps:bodyPr>
                      </wps:wsp>
                      <wps:wsp>
                        <wps:cNvPr id="44" name=""/>
                        <wps:cNvSpPr/>
                        <wps:spPr>
                          <a:xfrm>
                            <a:off x="336600" y="188640"/>
                            <a:ext cx="2922120" cy="970200"/>
                          </a:xfrm>
                          <a:prstGeom prst="rect">
                            <a:avLst/>
                          </a:prstGeom>
                          <a:noFill/>
                          <a:ln w="0">
                            <a:noFill/>
                          </a:ln>
                        </wps:spPr>
                        <wps:style>
                          <a:lnRef idx="0"/>
                          <a:fillRef idx="0"/>
                          <a:effectRef idx="0"/>
                          <a:fontRef idx="minor"/>
                        </wps:style>
                        <wps:txbx>
                          <w:txbxContent>
                            <w:p>
                              <w:pPr>
                                <w:pStyle w:val="Normal"/>
                                <w:overflowPunct w:val="true"/>
                                <w:spacing w:lineRule="auto" w:line="432" w:before="9"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Partecipazione a un’organizzazione criminale (11)</w:t>
                              </w:r>
                              <w:r>
                                <w:rPr>
                                  <w:rFonts w:eastAsia="Calibri" w:cs="" w:ascii="Calibri" w:hAnsi="Calibri" w:cstheme="minorBidi"/>
                                  <w:b w:val="false"/>
                                  <w:bCs w:val="false"/>
                                  <w:i w:val="false"/>
                                  <w:iCs w:val="false"/>
                                  <w:caps w:val="false"/>
                                  <w:smallCaps w:val="false"/>
                                  <w:strike w:val="false"/>
                                  <w:dstrike w:val="false"/>
                                  <w:color w:val="00000A"/>
                                  <w:spacing w:val="2"/>
                                  <w:position w:val="0"/>
                                  <w:sz w:val="13"/>
                                  <w:sz w:val="13"/>
                                  <w:szCs w:val="13"/>
                                  <w:u w:val="none"/>
                                  <w:vertAlign w:val="baseline"/>
                                  <w:lang w:val="en-US"/>
                                </w:rPr>
                                <w:t xml:space="preserve"> </w:t>
                              </w: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Corruzione(12)</w:t>
                              </w:r>
                            </w:p>
                            <w:p>
                              <w:pPr>
                                <w:pStyle w:val="Normal"/>
                                <w:overflowPunct w:val="true"/>
                                <w:spacing w:lineRule="atLeast" w:line="147"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Frode(13);</w:t>
                              </w:r>
                            </w:p>
                            <w:p>
                              <w:pPr>
                                <w:pStyle w:val="Normal"/>
                                <w:overflowPunct w:val="true"/>
                                <w:spacing w:lineRule="auto" w:line="240" w:before="126"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Reati terroristici o reati connessi alle attività terroristiche (14);</w:t>
                              </w:r>
                            </w:p>
                            <w:p>
                              <w:pPr>
                                <w:pStyle w:val="Normal"/>
                                <w:overflowPunct w:val="true"/>
                                <w:spacing w:lineRule="atLeast" w:line="270" w:before="4"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Riciclaggio di proventi di attività criminose o finanziamento al terrorismo (15);</w:t>
                              </w:r>
                              <w:r>
                                <w:rPr>
                                  <w:rFonts w:eastAsia="Calibri" w:cs="" w:ascii="Calibri" w:hAnsi="Calibri" w:cstheme="minorBidi"/>
                                  <w:b w:val="false"/>
                                  <w:bCs w:val="false"/>
                                  <w:i w:val="false"/>
                                  <w:iCs w:val="false"/>
                                  <w:caps w:val="false"/>
                                  <w:smallCaps w:val="false"/>
                                  <w:strike w:val="false"/>
                                  <w:dstrike w:val="false"/>
                                  <w:color w:val="00000A"/>
                                  <w:spacing w:val="2"/>
                                  <w:position w:val="0"/>
                                  <w:sz w:val="13"/>
                                  <w:sz w:val="13"/>
                                  <w:szCs w:val="13"/>
                                  <w:u w:val="none"/>
                                  <w:vertAlign w:val="baseline"/>
                                  <w:lang w:val="en-US"/>
                                </w:rPr>
                                <w:t xml:space="preserve"> </w:t>
                              </w: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Lavoro minorile e altre forme di tratta di esseri umani(16)</w:t>
                              </w:r>
                            </w:p>
                          </w:txbxContent>
                        </wps:txbx>
                        <wps:bodyPr lIns="0" rIns="0" tIns="0" bIns="0" anchor="t">
                          <a:noAutofit/>
                        </wps:bodyPr>
                      </wps:wsp>
                      <wps:wsp>
                        <wps:cNvPr id="45" name=""/>
                        <wps:cNvSpPr/>
                        <wps:spPr>
                          <a:xfrm>
                            <a:off x="73080" y="1241280"/>
                            <a:ext cx="343440" cy="92880"/>
                          </a:xfrm>
                          <a:prstGeom prst="rect">
                            <a:avLst/>
                          </a:prstGeom>
                          <a:noFill/>
                          <a:ln w="0">
                            <a:noFill/>
                          </a:ln>
                        </wps:spPr>
                        <wps:style>
                          <a:lnRef idx="0"/>
                          <a:fillRef idx="0"/>
                          <a:effectRef idx="0"/>
                          <a:fontRef idx="minor"/>
                        </wps:style>
                        <wps:txbx>
                          <w:txbxContent>
                            <w:p>
                              <w:pPr>
                                <w:pStyle w:val="Normal"/>
                                <w:overflowPunct w:val="tru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CODICE</w:t>
                              </w:r>
                            </w:p>
                          </w:txbxContent>
                        </wps:txbx>
                        <wps:bodyPr lIns="0" rIns="0" tIns="0" bIns="0" anchor="t">
                          <a:noAutofit/>
                        </wps:bodyPr>
                      </wps:wsp>
                      <wps:wsp>
                        <wps:cNvPr id="46" name=""/>
                        <wps:cNvSpPr/>
                        <wps:spPr>
                          <a:xfrm>
                            <a:off x="73080" y="1415520"/>
                            <a:ext cx="80640" cy="92880"/>
                          </a:xfrm>
                          <a:prstGeom prst="rect">
                            <a:avLst/>
                          </a:prstGeom>
                          <a:noFill/>
                          <a:ln w="0">
                            <a:noFill/>
                          </a:ln>
                        </wps:spPr>
                        <wps:style>
                          <a:lnRef idx="0"/>
                          <a:fillRef idx="0"/>
                          <a:effectRef idx="0"/>
                          <a:fontRef idx="minor"/>
                        </wps:style>
                        <wps:txbx>
                          <w:txbxContent>
                            <w:p>
                              <w:pPr>
                                <w:pStyle w:val="Normal"/>
                                <w:overflowPunct w:val="tru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7.</w:t>
                              </w:r>
                            </w:p>
                          </w:txbxContent>
                        </wps:txbx>
                        <wps:bodyPr lIns="0" rIns="0" tIns="0" bIns="0" anchor="t">
                          <a:noAutofit/>
                        </wps:bodyPr>
                      </wps:wsp>
                      <wps:wsp>
                        <wps:cNvPr id="47" name=""/>
                        <wps:cNvSpPr/>
                        <wps:spPr>
                          <a:xfrm>
                            <a:off x="336600" y="1415520"/>
                            <a:ext cx="5288400" cy="191880"/>
                          </a:xfrm>
                          <a:prstGeom prst="rect">
                            <a:avLst/>
                          </a:prstGeom>
                          <a:noFill/>
                          <a:ln w="0">
                            <a:noFill/>
                          </a:ln>
                        </wps:spPr>
                        <wps:style>
                          <a:lnRef idx="0"/>
                          <a:fillRef idx="0"/>
                          <a:effectRef idx="0"/>
                          <a:fontRef idx="minor"/>
                        </wps:style>
                        <wps:txbx>
                          <w:txbxContent>
                            <w:p>
                              <w:pPr>
                                <w:pStyle w:val="Normal"/>
                                <w:overflowPunct w:val="tru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Ogni altro delitto da cui derivi, quale pena accessoria, l'incapacità di contrattare con la pubblica amministrazione (lett. h, art. 94, comma 1,</w:t>
                              </w:r>
                              <w:r>
                                <w:rPr>
                                  <w:rFonts w:eastAsia="Calibri" w:cs="" w:ascii="Calibri" w:hAnsi="Calibri" w:cstheme="minorBidi"/>
                                  <w:b w:val="false"/>
                                  <w:bCs w:val="false"/>
                                  <w:i w:val="false"/>
                                  <w:iCs w:val="false"/>
                                  <w:caps w:val="false"/>
                                  <w:smallCaps w:val="false"/>
                                  <w:strike w:val="false"/>
                                  <w:dstrike w:val="false"/>
                                  <w:color w:val="00000A"/>
                                  <w:spacing w:val="2"/>
                                  <w:position w:val="0"/>
                                  <w:sz w:val="13"/>
                                  <w:sz w:val="13"/>
                                  <w:szCs w:val="13"/>
                                  <w:u w:val="none"/>
                                  <w:vertAlign w:val="baseline"/>
                                  <w:lang w:val="en-US"/>
                                </w:rPr>
                                <w:t xml:space="preserve"> </w:t>
                              </w: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del Codice);</w:t>
                              </w:r>
                            </w:p>
                          </w:txbxContent>
                        </wps:txbx>
                        <wps:bodyPr lIns="0" rIns="0" tIns="0" bIns="0" anchor="t">
                          <a:noAutofit/>
                        </wps:bodyPr>
                      </wps:wsp>
                    </wpg:wgp>
                  </a:graphicData>
                </a:graphic>
              </wp:anchor>
            </w:drawing>
          </mc:Choice>
          <mc:Fallback>
            <w:pict>
              <v:group id="shape_0" alt="Group 16" style="position:absolute;margin-left:0pt;margin-top:0.05pt;width:455.2pt;height:127.8pt" coordorigin="0,1" coordsize="9104,2556">
                <v:rect id="shape_0" path="m0,0l-2147483645,0l-2147483645,-2147483646l0,-2147483646xe" stroked="f" o:allowincell="f" style="position:absolute;left:115;top:35;width:7766;height:145;mso-wrap-style:square;v-text-anchor:top;mso-position-horizontal-relative:page">
                  <v:fill o:detectmouseclick="t" on="false"/>
                  <v:stroke color="#3465a4" joinstyle="round" endcap="flat"/>
                  <v:textbox>
                    <w:txbxContent>
                      <w:p>
                        <w:pPr>
                          <w:pStyle w:val="Normal"/>
                          <w:overflowPunct w:val="tru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L'articolo 57, paragrafo 1, della direttiva 2014/24/UE stabilisce i seguenti motivi di esclusione (Articolo 94, comma 1, del Codice):</w:t>
                        </w:r>
                      </w:p>
                    </w:txbxContent>
                  </v:textbox>
                  <w10:wrap type="topAndBottom"/>
                </v:rect>
                <v:rect id="shape_0" path="m0,0l-2147483645,0l-2147483645,-2147483646l0,-2147483646xe" stroked="f" o:allowincell="f" style="position:absolute;left:115;top:306;width:126;height:1519;mso-wrap-style:square;v-text-anchor:top;mso-position-horizontal-relative:page">
                  <v:fill o:detectmouseclick="t" on="false"/>
                  <v:stroke color="#3465a4" joinstyle="round" endcap="flat"/>
                  <v:textbox>
                    <w:txbxContent>
                      <w:p>
                        <w:pPr>
                          <w:pStyle w:val="Normal"/>
                          <w:overflowPunct w:val="tru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1.</w:t>
                        </w:r>
                      </w:p>
                      <w:p>
                        <w:pPr>
                          <w:pStyle w:val="Normal"/>
                          <w:overflowPunct w:val="true"/>
                          <w:spacing w:lineRule="auto" w:line="240" w:before="125"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2.</w:t>
                        </w:r>
                      </w:p>
                      <w:p>
                        <w:pPr>
                          <w:pStyle w:val="Normal"/>
                          <w:overflowPunct w:val="true"/>
                          <w:spacing w:lineRule="auto" w:line="240" w:before="121"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3.</w:t>
                        </w:r>
                      </w:p>
                      <w:p>
                        <w:pPr>
                          <w:pStyle w:val="Normal"/>
                          <w:overflowPunct w:val="true"/>
                          <w:spacing w:lineRule="auto" w:line="240" w:before="0" w:after="0"/>
                          <w:jc w:val="left"/>
                          <w:rPr/>
                        </w:pPr>
                        <w:r>
                          <w:rPr/>
                        </w:r>
                      </w:p>
                      <w:p>
                        <w:pPr>
                          <w:pStyle w:val="Normal"/>
                          <w:overflowPunct w:val="tru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4.</w:t>
                        </w:r>
                      </w:p>
                      <w:p>
                        <w:pPr>
                          <w:pStyle w:val="Normal"/>
                          <w:overflowPunct w:val="true"/>
                          <w:spacing w:lineRule="auto" w:line="240" w:before="124"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5.</w:t>
                        </w:r>
                      </w:p>
                      <w:p>
                        <w:pPr>
                          <w:pStyle w:val="Normal"/>
                          <w:overflowPunct w:val="true"/>
                          <w:spacing w:lineRule="auto" w:line="240" w:before="124"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6.</w:t>
                        </w:r>
                      </w:p>
                    </w:txbxContent>
                  </v:textbox>
                  <w10:wrap type="topAndBottom"/>
                </v:rect>
                <v:rect id="shape_0" path="m0,0l-2147483645,0l-2147483645,-2147483646l0,-2147483646xe" stroked="f" o:allowincell="f" style="position:absolute;left:530;top:298;width:4601;height:1527;mso-wrap-style:square;v-text-anchor:top;mso-position-horizontal-relative:page">
                  <v:fill o:detectmouseclick="t" on="false"/>
                  <v:stroke color="#3465a4" joinstyle="round" endcap="flat"/>
                  <v:textbox>
                    <w:txbxContent>
                      <w:p>
                        <w:pPr>
                          <w:pStyle w:val="Normal"/>
                          <w:overflowPunct w:val="true"/>
                          <w:spacing w:lineRule="auto" w:line="432" w:before="9"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Partecipazione a un’organizzazione criminale (11)</w:t>
                        </w:r>
                        <w:r>
                          <w:rPr>
                            <w:rFonts w:eastAsia="Calibri" w:cs="" w:ascii="Calibri" w:hAnsi="Calibri" w:cstheme="minorBidi"/>
                            <w:b w:val="false"/>
                            <w:bCs w:val="false"/>
                            <w:i w:val="false"/>
                            <w:iCs w:val="false"/>
                            <w:caps w:val="false"/>
                            <w:smallCaps w:val="false"/>
                            <w:strike w:val="false"/>
                            <w:dstrike w:val="false"/>
                            <w:color w:val="00000A"/>
                            <w:spacing w:val="2"/>
                            <w:position w:val="0"/>
                            <w:sz w:val="13"/>
                            <w:sz w:val="13"/>
                            <w:szCs w:val="13"/>
                            <w:u w:val="none"/>
                            <w:vertAlign w:val="baseline"/>
                            <w:lang w:val="en-US"/>
                          </w:rPr>
                          <w:t xml:space="preserve"> </w:t>
                        </w: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Corruzione(12)</w:t>
                        </w:r>
                      </w:p>
                      <w:p>
                        <w:pPr>
                          <w:pStyle w:val="Normal"/>
                          <w:overflowPunct w:val="true"/>
                          <w:spacing w:lineRule="atLeast" w:line="147"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Frode(13);</w:t>
                        </w:r>
                      </w:p>
                      <w:p>
                        <w:pPr>
                          <w:pStyle w:val="Normal"/>
                          <w:overflowPunct w:val="true"/>
                          <w:spacing w:lineRule="auto" w:line="240" w:before="126"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Reati terroristici o reati connessi alle attività terroristiche (14);</w:t>
                        </w:r>
                      </w:p>
                      <w:p>
                        <w:pPr>
                          <w:pStyle w:val="Normal"/>
                          <w:overflowPunct w:val="true"/>
                          <w:spacing w:lineRule="atLeast" w:line="270" w:before="4"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Riciclaggio di proventi di attività criminose o finanziamento al terrorismo (15);</w:t>
                        </w:r>
                        <w:r>
                          <w:rPr>
                            <w:rFonts w:eastAsia="Calibri" w:cs="" w:ascii="Calibri" w:hAnsi="Calibri" w:cstheme="minorBidi"/>
                            <w:b w:val="false"/>
                            <w:bCs w:val="false"/>
                            <w:i w:val="false"/>
                            <w:iCs w:val="false"/>
                            <w:caps w:val="false"/>
                            <w:smallCaps w:val="false"/>
                            <w:strike w:val="false"/>
                            <w:dstrike w:val="false"/>
                            <w:color w:val="00000A"/>
                            <w:spacing w:val="2"/>
                            <w:position w:val="0"/>
                            <w:sz w:val="13"/>
                            <w:sz w:val="13"/>
                            <w:szCs w:val="13"/>
                            <w:u w:val="none"/>
                            <w:vertAlign w:val="baseline"/>
                            <w:lang w:val="en-US"/>
                          </w:rPr>
                          <w:t xml:space="preserve"> </w:t>
                        </w: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Lavoro minorile e altre forme di tratta di esseri umani(16)</w:t>
                        </w:r>
                      </w:p>
                    </w:txbxContent>
                  </v:textbox>
                  <w10:wrap type="topAndBottom"/>
                </v:rect>
                <v:rect id="shape_0" path="m0,0l-2147483645,0l-2147483645,-2147483646l0,-2147483646xe" stroked="f" o:allowincell="f" style="position:absolute;left:115;top:1956;width:540;height:145;mso-wrap-style:square;v-text-anchor:top;mso-position-horizontal-relative:page">
                  <v:fill o:detectmouseclick="t" on="false"/>
                  <v:stroke color="#3465a4" joinstyle="round" endcap="flat"/>
                  <v:textbox>
                    <w:txbxContent>
                      <w:p>
                        <w:pPr>
                          <w:pStyle w:val="Normal"/>
                          <w:overflowPunct w:val="tru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CODICE</w:t>
                        </w:r>
                      </w:p>
                    </w:txbxContent>
                  </v:textbox>
                  <w10:wrap type="topAndBottom"/>
                </v:rect>
                <v:rect id="shape_0" path="m0,0l-2147483645,0l-2147483645,-2147483646l0,-2147483646xe" stroked="f" o:allowincell="f" style="position:absolute;left:115;top:2230;width:126;height:145;mso-wrap-style:square;v-text-anchor:top;mso-position-horizontal-relative:page">
                  <v:fill o:detectmouseclick="t" on="false"/>
                  <v:stroke color="#3465a4" joinstyle="round" endcap="flat"/>
                  <v:textbox>
                    <w:txbxContent>
                      <w:p>
                        <w:pPr>
                          <w:pStyle w:val="Normal"/>
                          <w:overflowPunct w:val="tru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7.</w:t>
                        </w:r>
                      </w:p>
                    </w:txbxContent>
                  </v:textbox>
                  <w10:wrap type="topAndBottom"/>
                </v:rect>
                <v:rect id="shape_0" path="m0,0l-2147483645,0l-2147483645,-2147483646l0,-2147483646xe" stroked="f" o:allowincell="f" style="position:absolute;left:530;top:2230;width:8327;height:301;mso-wrap-style:square;v-text-anchor:top;mso-position-horizontal-relative:page">
                  <v:fill o:detectmouseclick="t" on="false"/>
                  <v:stroke color="#3465a4" joinstyle="round" endcap="flat"/>
                  <v:textbox>
                    <w:txbxContent>
                      <w:p>
                        <w:pPr>
                          <w:pStyle w:val="Normal"/>
                          <w:overflowPunct w:val="tru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Ogni altro delitto da cui derivi, quale pena accessoria, l'incapacità di contrattare con la pubblica amministrazione (lett. h, art. 94, comma 1,</w:t>
                        </w:r>
                        <w:r>
                          <w:rPr>
                            <w:rFonts w:eastAsia="Calibri" w:cs="" w:ascii="Calibri" w:hAnsi="Calibri" w:cstheme="minorBidi"/>
                            <w:b w:val="false"/>
                            <w:bCs w:val="false"/>
                            <w:i w:val="false"/>
                            <w:iCs w:val="false"/>
                            <w:caps w:val="false"/>
                            <w:smallCaps w:val="false"/>
                            <w:strike w:val="false"/>
                            <w:dstrike w:val="false"/>
                            <w:color w:val="00000A"/>
                            <w:spacing w:val="2"/>
                            <w:position w:val="0"/>
                            <w:sz w:val="13"/>
                            <w:sz w:val="13"/>
                            <w:szCs w:val="13"/>
                            <w:u w:val="none"/>
                            <w:vertAlign w:val="baseline"/>
                            <w:lang w:val="en-US"/>
                          </w:rPr>
                          <w:t xml:space="preserve"> </w:t>
                        </w: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del Codice);</w:t>
                        </w:r>
                      </w:p>
                    </w:txbxContent>
                  </v:textbox>
                  <w10:wrap type="topAndBottom"/>
                </v:rect>
              </v:group>
            </w:pict>
          </mc:Fallback>
        </mc:AlternateContent>
      </w:r>
    </w:p>
    <w:p>
      <w:pPr>
        <w:pStyle w:val="BodyText"/>
        <w:spacing w:before="5" w:after="0"/>
        <w:rPr>
          <w:sz w:val="10"/>
        </w:rPr>
      </w:pPr>
      <w:r>
        <w:rPr>
          <w:sz w:val="10"/>
        </w:rPr>
      </w:r>
    </w:p>
    <w:tbl>
      <w:tblPr>
        <w:tblStyle w:val="TableNormal"/>
        <w:tblW w:w="9041"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409"/>
        <w:gridCol w:w="4631"/>
      </w:tblGrid>
      <w:tr>
        <w:trPr>
          <w:trHeight w:val="646"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5" w:after="0"/>
              <w:ind w:hanging="0" w:left="88" w:right="95"/>
              <w:jc w:val="both"/>
              <w:rPr>
                <w:sz w:val="13"/>
              </w:rPr>
            </w:pPr>
            <w:r>
              <w:rPr>
                <w:b/>
                <w:w w:val="105"/>
                <w:kern w:val="0"/>
                <w:sz w:val="13"/>
                <w:szCs w:val="22"/>
                <w:lang w:eastAsia="en-US" w:bidi="ar-SA"/>
              </w:rPr>
              <w:t>Motivi legati a condanne penali ai sensi delle disposizioni</w:t>
            </w:r>
            <w:r>
              <w:rPr>
                <w:b/>
                <w:spacing w:val="40"/>
                <w:w w:val="105"/>
                <w:kern w:val="0"/>
                <w:sz w:val="13"/>
                <w:szCs w:val="22"/>
                <w:lang w:eastAsia="en-US" w:bidi="ar-SA"/>
              </w:rPr>
              <w:t xml:space="preserve"> </w:t>
            </w:r>
            <w:r>
              <w:rPr>
                <w:b/>
                <w:w w:val="105"/>
                <w:kern w:val="0"/>
                <w:sz w:val="13"/>
                <w:szCs w:val="22"/>
                <w:lang w:eastAsia="en-US" w:bidi="ar-SA"/>
              </w:rPr>
              <w:t>nazionali di attuazione dei motivi stabiliti dall'articolo 57,</w:t>
            </w:r>
            <w:r>
              <w:rPr>
                <w:b/>
                <w:spacing w:val="40"/>
                <w:w w:val="105"/>
                <w:kern w:val="0"/>
                <w:sz w:val="13"/>
                <w:szCs w:val="22"/>
                <w:lang w:eastAsia="en-US" w:bidi="ar-SA"/>
              </w:rPr>
              <w:t xml:space="preserve"> </w:t>
            </w:r>
            <w:r>
              <w:rPr>
                <w:b/>
                <w:w w:val="105"/>
                <w:kern w:val="0"/>
                <w:sz w:val="13"/>
                <w:szCs w:val="22"/>
                <w:lang w:eastAsia="en-US" w:bidi="ar-SA"/>
              </w:rPr>
              <w:t xml:space="preserve">paragrafo 1, della direttiva </w:t>
            </w:r>
            <w:r>
              <w:rPr>
                <w:w w:val="105"/>
                <w:kern w:val="0"/>
                <w:sz w:val="13"/>
                <w:szCs w:val="22"/>
                <w:lang w:eastAsia="en-US" w:bidi="ar-SA"/>
              </w:rPr>
              <w:t>(articolo 94, comma 1, del Codice):</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ind w:hanging="0" w:left="90"/>
              <w:jc w:val="left"/>
              <w:rPr>
                <w:b/>
                <w:sz w:val="13"/>
              </w:rPr>
            </w:pPr>
            <w:r>
              <w:rPr>
                <w:b/>
                <w:spacing w:val="-2"/>
                <w:w w:val="105"/>
                <w:kern w:val="0"/>
                <w:sz w:val="13"/>
                <w:szCs w:val="22"/>
                <w:lang w:eastAsia="en-US" w:bidi="ar-SA"/>
              </w:rPr>
              <w:t>Risposta:</w:t>
            </w:r>
          </w:p>
        </w:tc>
      </w:tr>
      <w:tr>
        <w:trPr>
          <w:trHeight w:val="1635"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4" w:after="0"/>
              <w:ind w:hanging="0" w:left="88" w:right="95"/>
              <w:jc w:val="both"/>
              <w:rPr>
                <w:sz w:val="13"/>
              </w:rPr>
            </w:pPr>
            <w:r>
              <w:rPr>
                <w:w w:val="105"/>
                <w:kern w:val="0"/>
                <w:sz w:val="13"/>
                <w:szCs w:val="22"/>
                <w:lang w:eastAsia="en-US" w:bidi="ar-SA"/>
              </w:rPr>
              <w:t>I</w:t>
            </w:r>
            <w:r>
              <w:rPr>
                <w:spacing w:val="-9"/>
                <w:w w:val="105"/>
                <w:kern w:val="0"/>
                <w:sz w:val="13"/>
                <w:szCs w:val="22"/>
                <w:lang w:eastAsia="en-US" w:bidi="ar-SA"/>
              </w:rPr>
              <w:t xml:space="preserve"> </w:t>
            </w:r>
            <w:r>
              <w:rPr>
                <w:w w:val="105"/>
                <w:kern w:val="0"/>
                <w:sz w:val="13"/>
                <w:szCs w:val="22"/>
                <w:lang w:eastAsia="en-US" w:bidi="ar-SA"/>
              </w:rPr>
              <w:t>soggetti</w:t>
            </w:r>
            <w:r>
              <w:rPr>
                <w:spacing w:val="-7"/>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cui</w:t>
            </w:r>
            <w:r>
              <w:rPr>
                <w:spacing w:val="-6"/>
                <w:w w:val="105"/>
                <w:kern w:val="0"/>
                <w:sz w:val="13"/>
                <w:szCs w:val="22"/>
                <w:lang w:eastAsia="en-US" w:bidi="ar-SA"/>
              </w:rPr>
              <w:t xml:space="preserve"> </w:t>
            </w:r>
            <w:r>
              <w:rPr>
                <w:w w:val="105"/>
                <w:kern w:val="0"/>
                <w:sz w:val="13"/>
                <w:szCs w:val="22"/>
                <w:lang w:eastAsia="en-US" w:bidi="ar-SA"/>
              </w:rPr>
              <w:t>all’art.</w:t>
            </w:r>
            <w:r>
              <w:rPr>
                <w:spacing w:val="-6"/>
                <w:w w:val="105"/>
                <w:kern w:val="0"/>
                <w:sz w:val="13"/>
                <w:szCs w:val="22"/>
                <w:lang w:eastAsia="en-US" w:bidi="ar-SA"/>
              </w:rPr>
              <w:t xml:space="preserve"> </w:t>
            </w:r>
            <w:r>
              <w:rPr>
                <w:w w:val="105"/>
                <w:kern w:val="0"/>
                <w:sz w:val="13"/>
                <w:szCs w:val="22"/>
                <w:lang w:eastAsia="en-US" w:bidi="ar-SA"/>
              </w:rPr>
              <w:t>94,</w:t>
            </w:r>
            <w:r>
              <w:rPr>
                <w:spacing w:val="-6"/>
                <w:w w:val="105"/>
                <w:kern w:val="0"/>
                <w:sz w:val="13"/>
                <w:szCs w:val="22"/>
                <w:lang w:eastAsia="en-US" w:bidi="ar-SA"/>
              </w:rPr>
              <w:t xml:space="preserve"> </w:t>
            </w:r>
            <w:r>
              <w:rPr>
                <w:w w:val="105"/>
                <w:kern w:val="0"/>
                <w:sz w:val="13"/>
                <w:szCs w:val="22"/>
                <w:lang w:eastAsia="en-US" w:bidi="ar-SA"/>
              </w:rPr>
              <w:t>comma</w:t>
            </w:r>
            <w:r>
              <w:rPr>
                <w:spacing w:val="-7"/>
                <w:w w:val="105"/>
                <w:kern w:val="0"/>
                <w:sz w:val="13"/>
                <w:szCs w:val="22"/>
                <w:lang w:eastAsia="en-US" w:bidi="ar-SA"/>
              </w:rPr>
              <w:t xml:space="preserve"> </w:t>
            </w:r>
            <w:r>
              <w:rPr>
                <w:w w:val="105"/>
                <w:kern w:val="0"/>
                <w:sz w:val="13"/>
                <w:szCs w:val="22"/>
                <w:lang w:eastAsia="en-US" w:bidi="ar-SA"/>
              </w:rPr>
              <w:t>3,</w:t>
            </w:r>
            <w:r>
              <w:rPr>
                <w:spacing w:val="-7"/>
                <w:w w:val="105"/>
                <w:kern w:val="0"/>
                <w:sz w:val="13"/>
                <w:szCs w:val="22"/>
                <w:lang w:eastAsia="en-US" w:bidi="ar-SA"/>
              </w:rPr>
              <w:t xml:space="preserve"> </w:t>
            </w:r>
            <w:r>
              <w:rPr>
                <w:w w:val="105"/>
                <w:kern w:val="0"/>
                <w:sz w:val="13"/>
                <w:szCs w:val="22"/>
                <w:lang w:eastAsia="en-US" w:bidi="ar-SA"/>
              </w:rPr>
              <w:t>del</w:t>
            </w:r>
            <w:r>
              <w:rPr>
                <w:spacing w:val="-4"/>
                <w:w w:val="105"/>
                <w:kern w:val="0"/>
                <w:sz w:val="13"/>
                <w:szCs w:val="22"/>
                <w:lang w:eastAsia="en-US" w:bidi="ar-SA"/>
              </w:rPr>
              <w:t xml:space="preserve"> </w:t>
            </w:r>
            <w:r>
              <w:rPr>
                <w:w w:val="105"/>
                <w:kern w:val="0"/>
                <w:sz w:val="13"/>
                <w:szCs w:val="22"/>
                <w:lang w:eastAsia="en-US" w:bidi="ar-SA"/>
              </w:rPr>
              <w:t>Codice</w:t>
            </w:r>
            <w:r>
              <w:rPr>
                <w:spacing w:val="-10"/>
                <w:w w:val="105"/>
                <w:kern w:val="0"/>
                <w:sz w:val="13"/>
                <w:szCs w:val="22"/>
                <w:lang w:eastAsia="en-US" w:bidi="ar-SA"/>
              </w:rPr>
              <w:t xml:space="preserve"> </w:t>
            </w:r>
            <w:r>
              <w:rPr>
                <w:w w:val="105"/>
                <w:kern w:val="0"/>
                <w:sz w:val="13"/>
                <w:szCs w:val="22"/>
                <w:lang w:eastAsia="en-US" w:bidi="ar-SA"/>
              </w:rPr>
              <w:t>sono</w:t>
            </w:r>
            <w:r>
              <w:rPr>
                <w:spacing w:val="-6"/>
                <w:w w:val="105"/>
                <w:kern w:val="0"/>
                <w:sz w:val="13"/>
                <w:szCs w:val="22"/>
                <w:lang w:eastAsia="en-US" w:bidi="ar-SA"/>
              </w:rPr>
              <w:t xml:space="preserve"> </w:t>
            </w:r>
            <w:r>
              <w:rPr>
                <w:w w:val="105"/>
                <w:kern w:val="0"/>
                <w:sz w:val="13"/>
                <w:szCs w:val="22"/>
                <w:lang w:eastAsia="en-US" w:bidi="ar-SA"/>
              </w:rPr>
              <w:t>stati</w:t>
            </w:r>
            <w:r>
              <w:rPr>
                <w:spacing w:val="-7"/>
                <w:w w:val="105"/>
                <w:kern w:val="0"/>
                <w:sz w:val="13"/>
                <w:szCs w:val="22"/>
                <w:lang w:eastAsia="en-US" w:bidi="ar-SA"/>
              </w:rPr>
              <w:t xml:space="preserve"> </w:t>
            </w:r>
            <w:r>
              <w:rPr>
                <w:b/>
                <w:w w:val="105"/>
                <w:kern w:val="0"/>
                <w:sz w:val="13"/>
                <w:szCs w:val="22"/>
                <w:lang w:eastAsia="en-US" w:bidi="ar-SA"/>
              </w:rPr>
              <w:t>condannati</w:t>
            </w:r>
            <w:r>
              <w:rPr>
                <w:b/>
                <w:spacing w:val="40"/>
                <w:w w:val="105"/>
                <w:kern w:val="0"/>
                <w:sz w:val="13"/>
                <w:szCs w:val="22"/>
                <w:lang w:eastAsia="en-US" w:bidi="ar-SA"/>
              </w:rPr>
              <w:t xml:space="preserve"> </w:t>
            </w:r>
            <w:r>
              <w:rPr>
                <w:b/>
                <w:w w:val="105"/>
                <w:kern w:val="0"/>
                <w:sz w:val="13"/>
                <w:szCs w:val="22"/>
                <w:lang w:eastAsia="en-US" w:bidi="ar-SA"/>
              </w:rPr>
              <w:t xml:space="preserve">con sentenza definitiva </w:t>
            </w:r>
            <w:r>
              <w:rPr>
                <w:w w:val="105"/>
                <w:kern w:val="0"/>
                <w:sz w:val="13"/>
                <w:szCs w:val="22"/>
                <w:lang w:eastAsia="en-US" w:bidi="ar-SA"/>
              </w:rPr>
              <w:t>o decreto penale di condanna divenuto</w:t>
            </w:r>
            <w:r>
              <w:rPr>
                <w:spacing w:val="40"/>
                <w:w w:val="105"/>
                <w:kern w:val="0"/>
                <w:sz w:val="13"/>
                <w:szCs w:val="22"/>
                <w:lang w:eastAsia="en-US" w:bidi="ar-SA"/>
              </w:rPr>
              <w:t xml:space="preserve"> </w:t>
            </w:r>
            <w:r>
              <w:rPr>
                <w:w w:val="105"/>
                <w:kern w:val="0"/>
                <w:sz w:val="13"/>
                <w:szCs w:val="22"/>
                <w:lang w:eastAsia="en-US" w:bidi="ar-SA"/>
              </w:rPr>
              <w:t>irrevocabile per</w:t>
            </w:r>
            <w:r>
              <w:rPr>
                <w:spacing w:val="-1"/>
                <w:w w:val="105"/>
                <w:kern w:val="0"/>
                <w:sz w:val="13"/>
                <w:szCs w:val="22"/>
                <w:lang w:eastAsia="en-US" w:bidi="ar-SA"/>
              </w:rPr>
              <w:t xml:space="preserve"> </w:t>
            </w:r>
            <w:r>
              <w:rPr>
                <w:w w:val="105"/>
                <w:kern w:val="0"/>
                <w:sz w:val="13"/>
                <w:szCs w:val="22"/>
                <w:lang w:eastAsia="en-US" w:bidi="ar-SA"/>
              </w:rPr>
              <w:t>uno</w:t>
            </w:r>
            <w:r>
              <w:rPr>
                <w:spacing w:val="-1"/>
                <w:w w:val="105"/>
                <w:kern w:val="0"/>
                <w:sz w:val="13"/>
                <w:szCs w:val="22"/>
                <w:lang w:eastAsia="en-US" w:bidi="ar-SA"/>
              </w:rPr>
              <w:t xml:space="preserve"> </w:t>
            </w:r>
            <w:r>
              <w:rPr>
                <w:w w:val="105"/>
                <w:kern w:val="0"/>
                <w:sz w:val="13"/>
                <w:szCs w:val="22"/>
                <w:lang w:eastAsia="en-US" w:bidi="ar-SA"/>
              </w:rPr>
              <w:t>dei</w:t>
            </w:r>
            <w:r>
              <w:rPr>
                <w:spacing w:val="-1"/>
                <w:w w:val="105"/>
                <w:kern w:val="0"/>
                <w:sz w:val="13"/>
                <w:szCs w:val="22"/>
                <w:lang w:eastAsia="en-US" w:bidi="ar-SA"/>
              </w:rPr>
              <w:t xml:space="preserve"> </w:t>
            </w:r>
            <w:r>
              <w:rPr>
                <w:w w:val="105"/>
                <w:kern w:val="0"/>
                <w:sz w:val="13"/>
                <w:szCs w:val="22"/>
                <w:lang w:eastAsia="en-US" w:bidi="ar-SA"/>
              </w:rPr>
              <w:t>motivi</w:t>
            </w:r>
            <w:r>
              <w:rPr>
                <w:spacing w:val="-1"/>
                <w:w w:val="105"/>
                <w:kern w:val="0"/>
                <w:sz w:val="13"/>
                <w:szCs w:val="22"/>
                <w:lang w:eastAsia="en-US" w:bidi="ar-SA"/>
              </w:rPr>
              <w:t xml:space="preserve"> </w:t>
            </w:r>
            <w:r>
              <w:rPr>
                <w:w w:val="105"/>
                <w:kern w:val="0"/>
                <w:sz w:val="13"/>
                <w:szCs w:val="22"/>
                <w:lang w:eastAsia="en-US" w:bidi="ar-SA"/>
              </w:rPr>
              <w:t>indicati sopra</w:t>
            </w:r>
            <w:r>
              <w:rPr>
                <w:spacing w:val="-3"/>
                <w:w w:val="105"/>
                <w:kern w:val="0"/>
                <w:sz w:val="13"/>
                <w:szCs w:val="22"/>
                <w:lang w:eastAsia="en-US" w:bidi="ar-SA"/>
              </w:rPr>
              <w:t xml:space="preserve"> </w:t>
            </w:r>
            <w:r>
              <w:rPr>
                <w:w w:val="105"/>
                <w:kern w:val="0"/>
                <w:sz w:val="13"/>
                <w:szCs w:val="22"/>
                <w:lang w:eastAsia="en-US" w:bidi="ar-SA"/>
              </w:rPr>
              <w:t>con</w:t>
            </w:r>
            <w:r>
              <w:rPr>
                <w:spacing w:val="-3"/>
                <w:w w:val="105"/>
                <w:kern w:val="0"/>
                <w:sz w:val="13"/>
                <w:szCs w:val="22"/>
                <w:lang w:eastAsia="en-US" w:bidi="ar-SA"/>
              </w:rPr>
              <w:t xml:space="preserve"> </w:t>
            </w:r>
            <w:r>
              <w:rPr>
                <w:w w:val="105"/>
                <w:kern w:val="0"/>
                <w:sz w:val="13"/>
                <w:szCs w:val="22"/>
                <w:lang w:eastAsia="en-US" w:bidi="ar-SA"/>
              </w:rPr>
              <w:t>sentenza</w:t>
            </w:r>
            <w:r>
              <w:rPr>
                <w:spacing w:val="-3"/>
                <w:w w:val="105"/>
                <w:kern w:val="0"/>
                <w:sz w:val="13"/>
                <w:szCs w:val="22"/>
                <w:lang w:eastAsia="en-US" w:bidi="ar-SA"/>
              </w:rPr>
              <w:t xml:space="preserve"> </w:t>
            </w:r>
            <w:r>
              <w:rPr>
                <w:w w:val="105"/>
                <w:kern w:val="0"/>
                <w:sz w:val="13"/>
                <w:szCs w:val="22"/>
                <w:lang w:eastAsia="en-US" w:bidi="ar-SA"/>
              </w:rPr>
              <w:t>con</w:t>
            </w:r>
            <w:r>
              <w:rPr>
                <w:spacing w:val="-3"/>
                <w:w w:val="105"/>
                <w:kern w:val="0"/>
                <w:sz w:val="13"/>
                <w:szCs w:val="22"/>
                <w:lang w:eastAsia="en-US" w:bidi="ar-SA"/>
              </w:rPr>
              <w:t xml:space="preserve"> </w:t>
            </w:r>
            <w:r>
              <w:rPr>
                <w:w w:val="105"/>
                <w:kern w:val="0"/>
                <w:sz w:val="13"/>
                <w:szCs w:val="22"/>
                <w:lang w:eastAsia="en-US" w:bidi="ar-SA"/>
              </w:rPr>
              <w:t>effetto</w:t>
            </w:r>
            <w:r>
              <w:rPr>
                <w:spacing w:val="40"/>
                <w:w w:val="105"/>
                <w:kern w:val="0"/>
                <w:sz w:val="13"/>
                <w:szCs w:val="22"/>
                <w:lang w:eastAsia="en-US" w:bidi="ar-SA"/>
              </w:rPr>
              <w:t xml:space="preserve"> </w:t>
            </w:r>
            <w:r>
              <w:rPr>
                <w:w w:val="105"/>
                <w:kern w:val="0"/>
                <w:sz w:val="13"/>
                <w:szCs w:val="22"/>
                <w:lang w:eastAsia="en-US" w:bidi="ar-SA"/>
              </w:rPr>
              <w:t>escludente</w:t>
            </w:r>
            <w:r>
              <w:rPr>
                <w:spacing w:val="-7"/>
                <w:w w:val="105"/>
                <w:kern w:val="0"/>
                <w:sz w:val="13"/>
                <w:szCs w:val="22"/>
                <w:lang w:eastAsia="en-US" w:bidi="ar-SA"/>
              </w:rPr>
              <w:t xml:space="preserve"> </w:t>
            </w:r>
            <w:r>
              <w:rPr>
                <w:w w:val="105"/>
                <w:kern w:val="0"/>
                <w:sz w:val="13"/>
                <w:szCs w:val="22"/>
                <w:lang w:eastAsia="en-US" w:bidi="ar-SA"/>
              </w:rPr>
              <w:t>ai</w:t>
            </w:r>
            <w:r>
              <w:rPr>
                <w:spacing w:val="-5"/>
                <w:w w:val="105"/>
                <w:kern w:val="0"/>
                <w:sz w:val="13"/>
                <w:szCs w:val="22"/>
                <w:lang w:eastAsia="en-US" w:bidi="ar-SA"/>
              </w:rPr>
              <w:t xml:space="preserve"> </w:t>
            </w:r>
            <w:r>
              <w:rPr>
                <w:w w:val="105"/>
                <w:kern w:val="0"/>
                <w:sz w:val="13"/>
                <w:szCs w:val="22"/>
                <w:lang w:eastAsia="en-US" w:bidi="ar-SA"/>
              </w:rPr>
              <w:t>sensi</w:t>
            </w:r>
            <w:r>
              <w:rPr>
                <w:spacing w:val="-2"/>
                <w:w w:val="105"/>
                <w:kern w:val="0"/>
                <w:sz w:val="13"/>
                <w:szCs w:val="22"/>
                <w:lang w:eastAsia="en-US" w:bidi="ar-SA"/>
              </w:rPr>
              <w:t xml:space="preserve"> </w:t>
            </w:r>
            <w:r>
              <w:rPr>
                <w:w w:val="105"/>
                <w:kern w:val="0"/>
                <w:sz w:val="13"/>
                <w:szCs w:val="22"/>
                <w:lang w:eastAsia="en-US" w:bidi="ar-SA"/>
              </w:rPr>
              <w:t>dei</w:t>
            </w:r>
            <w:r>
              <w:rPr>
                <w:spacing w:val="-7"/>
                <w:w w:val="105"/>
                <w:kern w:val="0"/>
                <w:sz w:val="13"/>
                <w:szCs w:val="22"/>
                <w:lang w:eastAsia="en-US" w:bidi="ar-SA"/>
              </w:rPr>
              <w:t xml:space="preserve"> </w:t>
            </w:r>
            <w:r>
              <w:rPr>
                <w:w w:val="105"/>
                <w:kern w:val="0"/>
                <w:sz w:val="13"/>
                <w:szCs w:val="22"/>
                <w:lang w:eastAsia="en-US" w:bidi="ar-SA"/>
              </w:rPr>
              <w:t>commi</w:t>
            </w:r>
            <w:r>
              <w:rPr>
                <w:spacing w:val="-6"/>
                <w:w w:val="105"/>
                <w:kern w:val="0"/>
                <w:sz w:val="13"/>
                <w:szCs w:val="22"/>
                <w:lang w:eastAsia="en-US" w:bidi="ar-SA"/>
              </w:rPr>
              <w:t xml:space="preserve"> </w:t>
            </w:r>
            <w:r>
              <w:rPr>
                <w:w w:val="105"/>
                <w:kern w:val="0"/>
                <w:sz w:val="13"/>
                <w:szCs w:val="22"/>
                <w:lang w:eastAsia="en-US" w:bidi="ar-SA"/>
              </w:rPr>
              <w:t>8</w:t>
            </w:r>
            <w:r>
              <w:rPr>
                <w:spacing w:val="-7"/>
                <w:w w:val="105"/>
                <w:kern w:val="0"/>
                <w:sz w:val="13"/>
                <w:szCs w:val="22"/>
                <w:lang w:eastAsia="en-US" w:bidi="ar-SA"/>
              </w:rPr>
              <w:t xml:space="preserve"> </w:t>
            </w:r>
            <w:r>
              <w:rPr>
                <w:w w:val="105"/>
                <w:kern w:val="0"/>
                <w:sz w:val="13"/>
                <w:szCs w:val="22"/>
                <w:lang w:eastAsia="en-US" w:bidi="ar-SA"/>
              </w:rPr>
              <w:t>e</w:t>
            </w:r>
            <w:r>
              <w:rPr>
                <w:spacing w:val="-6"/>
                <w:w w:val="105"/>
                <w:kern w:val="0"/>
                <w:sz w:val="13"/>
                <w:szCs w:val="22"/>
                <w:lang w:eastAsia="en-US" w:bidi="ar-SA"/>
              </w:rPr>
              <w:t xml:space="preserve"> </w:t>
            </w:r>
            <w:r>
              <w:rPr>
                <w:w w:val="105"/>
                <w:kern w:val="0"/>
                <w:sz w:val="13"/>
                <w:szCs w:val="22"/>
                <w:lang w:eastAsia="en-US" w:bidi="ar-SA"/>
              </w:rPr>
              <w:t>9</w:t>
            </w:r>
            <w:r>
              <w:rPr>
                <w:spacing w:val="-7"/>
                <w:w w:val="105"/>
                <w:kern w:val="0"/>
                <w:sz w:val="13"/>
                <w:szCs w:val="22"/>
                <w:lang w:eastAsia="en-US" w:bidi="ar-SA"/>
              </w:rPr>
              <w:t xml:space="preserve"> </w:t>
            </w:r>
            <w:r>
              <w:rPr>
                <w:w w:val="105"/>
                <w:kern w:val="0"/>
                <w:sz w:val="13"/>
                <w:szCs w:val="22"/>
                <w:lang w:eastAsia="en-US" w:bidi="ar-SA"/>
              </w:rPr>
              <w:t>dell’art.</w:t>
            </w:r>
            <w:r>
              <w:rPr>
                <w:spacing w:val="-6"/>
                <w:w w:val="105"/>
                <w:kern w:val="0"/>
                <w:sz w:val="13"/>
                <w:szCs w:val="22"/>
                <w:lang w:eastAsia="en-US" w:bidi="ar-SA"/>
              </w:rPr>
              <w:t xml:space="preserve"> </w:t>
            </w:r>
            <w:r>
              <w:rPr>
                <w:w w:val="105"/>
                <w:kern w:val="0"/>
                <w:sz w:val="13"/>
                <w:szCs w:val="22"/>
                <w:lang w:eastAsia="en-US" w:bidi="ar-SA"/>
              </w:rPr>
              <w:t>96</w:t>
            </w:r>
            <w:r>
              <w:rPr>
                <w:spacing w:val="-6"/>
                <w:w w:val="105"/>
                <w:kern w:val="0"/>
                <w:sz w:val="13"/>
                <w:szCs w:val="22"/>
                <w:lang w:eastAsia="en-US" w:bidi="ar-SA"/>
              </w:rPr>
              <w:t xml:space="preserve"> </w:t>
            </w:r>
            <w:r>
              <w:rPr>
                <w:w w:val="105"/>
                <w:kern w:val="0"/>
                <w:sz w:val="13"/>
                <w:szCs w:val="22"/>
                <w:lang w:eastAsia="en-US" w:bidi="ar-SA"/>
              </w:rPr>
              <w:t>del</w:t>
            </w:r>
            <w:r>
              <w:rPr>
                <w:spacing w:val="-7"/>
                <w:w w:val="105"/>
                <w:kern w:val="0"/>
                <w:sz w:val="13"/>
                <w:szCs w:val="22"/>
                <w:lang w:eastAsia="en-US" w:bidi="ar-SA"/>
              </w:rPr>
              <w:t xml:space="preserve"> </w:t>
            </w:r>
            <w:r>
              <w:rPr>
                <w:w w:val="105"/>
                <w:kern w:val="0"/>
                <w:sz w:val="13"/>
                <w:szCs w:val="22"/>
                <w:lang w:eastAsia="en-US" w:bidi="ar-SA"/>
              </w:rPr>
              <w:t>Codice</w:t>
            </w:r>
            <w:r>
              <w:rPr>
                <w:spacing w:val="-7"/>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in</w:t>
            </w:r>
            <w:r>
              <w:rPr>
                <w:spacing w:val="-4"/>
                <w:w w:val="105"/>
                <w:kern w:val="0"/>
                <w:sz w:val="13"/>
                <w:szCs w:val="22"/>
                <w:lang w:eastAsia="en-US" w:bidi="ar-SA"/>
              </w:rPr>
              <w:t xml:space="preserve"> </w:t>
            </w:r>
            <w:r>
              <w:rPr>
                <w:w w:val="105"/>
                <w:kern w:val="0"/>
                <w:sz w:val="13"/>
                <w:szCs w:val="22"/>
                <w:lang w:eastAsia="en-US" w:bidi="ar-SA"/>
              </w:rPr>
              <w:t>seguito</w:t>
            </w:r>
            <w:r>
              <w:rPr>
                <w:spacing w:val="40"/>
                <w:w w:val="105"/>
                <w:kern w:val="0"/>
                <w:sz w:val="13"/>
                <w:szCs w:val="22"/>
                <w:lang w:eastAsia="en-US" w:bidi="ar-SA"/>
              </w:rPr>
              <w:t xml:space="preserve"> </w:t>
            </w:r>
            <w:r>
              <w:rPr>
                <w:w w:val="105"/>
                <w:kern w:val="0"/>
                <w:sz w:val="13"/>
                <w:szCs w:val="22"/>
                <w:lang w:eastAsia="en-US" w:bidi="ar-SA"/>
              </w:rPr>
              <w:t>alla quale sia ancora applicabile un periodo di esclusione stabilito</w:t>
            </w:r>
            <w:r>
              <w:rPr>
                <w:spacing w:val="40"/>
                <w:w w:val="105"/>
                <w:kern w:val="0"/>
                <w:sz w:val="13"/>
                <w:szCs w:val="22"/>
                <w:lang w:eastAsia="en-US" w:bidi="ar-SA"/>
              </w:rPr>
              <w:t xml:space="preserve"> </w:t>
            </w:r>
            <w:r>
              <w:rPr>
                <w:w w:val="105"/>
                <w:kern w:val="0"/>
                <w:sz w:val="13"/>
                <w:szCs w:val="22"/>
                <w:lang w:eastAsia="en-US" w:bidi="ar-SA"/>
              </w:rPr>
              <w:t>direttamente</w:t>
            </w:r>
            <w:r>
              <w:rPr>
                <w:spacing w:val="-10"/>
                <w:w w:val="105"/>
                <w:kern w:val="0"/>
                <w:sz w:val="13"/>
                <w:szCs w:val="22"/>
                <w:lang w:eastAsia="en-US" w:bidi="ar-SA"/>
              </w:rPr>
              <w:t xml:space="preserve"> </w:t>
            </w:r>
            <w:r>
              <w:rPr>
                <w:w w:val="105"/>
                <w:kern w:val="0"/>
                <w:sz w:val="13"/>
                <w:szCs w:val="22"/>
                <w:lang w:eastAsia="en-US" w:bidi="ar-SA"/>
              </w:rPr>
              <w:t>nella</w:t>
            </w:r>
            <w:r>
              <w:rPr>
                <w:spacing w:val="-9"/>
                <w:w w:val="105"/>
                <w:kern w:val="0"/>
                <w:sz w:val="13"/>
                <w:szCs w:val="22"/>
                <w:lang w:eastAsia="en-US" w:bidi="ar-SA"/>
              </w:rPr>
              <w:t xml:space="preserve"> </w:t>
            </w:r>
            <w:r>
              <w:rPr>
                <w:w w:val="105"/>
                <w:kern w:val="0"/>
                <w:sz w:val="13"/>
                <w:szCs w:val="22"/>
                <w:lang w:eastAsia="en-US" w:bidi="ar-SA"/>
              </w:rPr>
              <w:t>sentenza</w:t>
            </w:r>
            <w:r>
              <w:rPr>
                <w:spacing w:val="-9"/>
                <w:w w:val="105"/>
                <w:kern w:val="0"/>
                <w:sz w:val="13"/>
                <w:szCs w:val="22"/>
                <w:lang w:eastAsia="en-US" w:bidi="ar-SA"/>
              </w:rPr>
              <w:t xml:space="preserve"> </w:t>
            </w:r>
            <w:r>
              <w:rPr>
                <w:w w:val="105"/>
                <w:kern w:val="0"/>
                <w:sz w:val="13"/>
                <w:szCs w:val="22"/>
                <w:lang w:eastAsia="en-US" w:bidi="ar-SA"/>
              </w:rPr>
              <w:t>ai</w:t>
            </w:r>
            <w:r>
              <w:rPr>
                <w:spacing w:val="-9"/>
                <w:w w:val="105"/>
                <w:kern w:val="0"/>
                <w:sz w:val="13"/>
                <w:szCs w:val="22"/>
                <w:lang w:eastAsia="en-US" w:bidi="ar-SA"/>
              </w:rPr>
              <w:t xml:space="preserve"> </w:t>
            </w:r>
            <w:r>
              <w:rPr>
                <w:w w:val="105"/>
                <w:kern w:val="0"/>
                <w:sz w:val="13"/>
                <w:szCs w:val="22"/>
                <w:lang w:eastAsia="en-US" w:bidi="ar-SA"/>
              </w:rPr>
              <w:t>sensi</w:t>
            </w:r>
            <w:r>
              <w:rPr>
                <w:spacing w:val="-9"/>
                <w:w w:val="105"/>
                <w:kern w:val="0"/>
                <w:sz w:val="13"/>
                <w:szCs w:val="22"/>
                <w:lang w:eastAsia="en-US" w:bidi="ar-SA"/>
              </w:rPr>
              <w:t xml:space="preserve"> </w:t>
            </w:r>
            <w:r>
              <w:rPr>
                <w:w w:val="105"/>
                <w:kern w:val="0"/>
                <w:sz w:val="13"/>
                <w:szCs w:val="22"/>
                <w:lang w:eastAsia="en-US" w:bidi="ar-SA"/>
              </w:rPr>
              <w:t>dell’art.</w:t>
            </w:r>
            <w:r>
              <w:rPr>
                <w:spacing w:val="-9"/>
                <w:w w:val="105"/>
                <w:kern w:val="0"/>
                <w:sz w:val="13"/>
                <w:szCs w:val="22"/>
                <w:lang w:eastAsia="en-US" w:bidi="ar-SA"/>
              </w:rPr>
              <w:t xml:space="preserve"> </w:t>
            </w:r>
            <w:r>
              <w:rPr>
                <w:w w:val="105"/>
                <w:kern w:val="0"/>
                <w:sz w:val="13"/>
                <w:szCs w:val="22"/>
                <w:lang w:eastAsia="en-US" w:bidi="ar-SA"/>
              </w:rPr>
              <w:t>96,</w:t>
            </w:r>
            <w:r>
              <w:rPr>
                <w:spacing w:val="-10"/>
                <w:w w:val="105"/>
                <w:kern w:val="0"/>
                <w:sz w:val="13"/>
                <w:szCs w:val="22"/>
                <w:lang w:eastAsia="en-US" w:bidi="ar-SA"/>
              </w:rPr>
              <w:t xml:space="preserve"> </w:t>
            </w:r>
            <w:r>
              <w:rPr>
                <w:w w:val="105"/>
                <w:kern w:val="0"/>
                <w:sz w:val="13"/>
                <w:szCs w:val="22"/>
                <w:lang w:eastAsia="en-US" w:bidi="ar-SA"/>
              </w:rPr>
              <w:t>comma</w:t>
            </w:r>
            <w:r>
              <w:rPr>
                <w:spacing w:val="-9"/>
                <w:w w:val="105"/>
                <w:kern w:val="0"/>
                <w:sz w:val="13"/>
                <w:szCs w:val="22"/>
                <w:lang w:eastAsia="en-US" w:bidi="ar-SA"/>
              </w:rPr>
              <w:t xml:space="preserve"> </w:t>
            </w:r>
            <w:r>
              <w:rPr>
                <w:w w:val="105"/>
                <w:kern w:val="0"/>
                <w:sz w:val="13"/>
                <w:szCs w:val="22"/>
                <w:lang w:eastAsia="en-US" w:bidi="ar-SA"/>
              </w:rPr>
              <w:t>7,</w:t>
            </w:r>
            <w:r>
              <w:rPr>
                <w:spacing w:val="-9"/>
                <w:w w:val="105"/>
                <w:kern w:val="0"/>
                <w:sz w:val="13"/>
                <w:szCs w:val="22"/>
                <w:lang w:eastAsia="en-US" w:bidi="ar-SA"/>
              </w:rPr>
              <w:t xml:space="preserve"> </w:t>
            </w:r>
            <w:r>
              <w:rPr>
                <w:w w:val="105"/>
                <w:kern w:val="0"/>
                <w:sz w:val="13"/>
                <w:szCs w:val="22"/>
                <w:lang w:eastAsia="en-US" w:bidi="ar-SA"/>
              </w:rPr>
              <w:t>del</w:t>
            </w:r>
            <w:r>
              <w:rPr>
                <w:spacing w:val="-9"/>
                <w:w w:val="105"/>
                <w:kern w:val="0"/>
                <w:sz w:val="13"/>
                <w:szCs w:val="22"/>
                <w:lang w:eastAsia="en-US" w:bidi="ar-SA"/>
              </w:rPr>
              <w:t xml:space="preserve"> </w:t>
            </w:r>
            <w:r>
              <w:rPr>
                <w:spacing w:val="-2"/>
                <w:w w:val="105"/>
                <w:kern w:val="0"/>
                <w:sz w:val="13"/>
                <w:szCs w:val="22"/>
                <w:lang w:eastAsia="en-US" w:bidi="ar-SA"/>
              </w:rPr>
              <w:t>Codice?</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ind w:hanging="0" w:left="9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 ]</w:t>
            </w:r>
            <w:r>
              <w:rPr>
                <w:spacing w:val="1"/>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4" w:after="0"/>
              <w:ind w:hanging="0" w:left="0"/>
              <w:jc w:val="left"/>
              <w:rPr>
                <w:sz w:val="20"/>
              </w:rPr>
            </w:pPr>
            <w:r>
              <w:rPr>
                <w:sz w:val="20"/>
              </w:rPr>
            </w:r>
          </w:p>
          <w:p>
            <w:pPr>
              <w:pStyle w:val="TableParagraph"/>
              <w:widowControl w:val="false"/>
              <w:suppressAutoHyphens w:val="true"/>
              <w:spacing w:lineRule="auto" w:line="252" w:before="0" w:after="0"/>
              <w:ind w:hanging="0" w:left="90"/>
              <w:jc w:val="left"/>
              <w:rPr>
                <w:sz w:val="13"/>
              </w:rPr>
            </w:pPr>
            <w:r>
              <w:rPr>
                <w:w w:val="105"/>
                <w:kern w:val="0"/>
                <w:sz w:val="13"/>
                <w:szCs w:val="22"/>
                <w:lang w:eastAsia="en-US" w:bidi="ar-SA"/>
              </w:rPr>
              <w:t>Se</w:t>
            </w:r>
            <w:r>
              <w:rPr>
                <w:spacing w:val="-8"/>
                <w:w w:val="105"/>
                <w:kern w:val="0"/>
                <w:sz w:val="13"/>
                <w:szCs w:val="22"/>
                <w:lang w:eastAsia="en-US" w:bidi="ar-SA"/>
              </w:rPr>
              <w:t xml:space="preserve"> </w:t>
            </w:r>
            <w:r>
              <w:rPr>
                <w:w w:val="105"/>
                <w:kern w:val="0"/>
                <w:sz w:val="13"/>
                <w:szCs w:val="22"/>
                <w:lang w:eastAsia="en-US" w:bidi="ar-SA"/>
              </w:rPr>
              <w:t>la</w:t>
            </w:r>
            <w:r>
              <w:rPr>
                <w:spacing w:val="-6"/>
                <w:w w:val="105"/>
                <w:kern w:val="0"/>
                <w:sz w:val="13"/>
                <w:szCs w:val="22"/>
                <w:lang w:eastAsia="en-US" w:bidi="ar-SA"/>
              </w:rPr>
              <w:t xml:space="preserve"> </w:t>
            </w:r>
            <w:r>
              <w:rPr>
                <w:w w:val="105"/>
                <w:kern w:val="0"/>
                <w:sz w:val="13"/>
                <w:szCs w:val="22"/>
                <w:lang w:eastAsia="en-US" w:bidi="ar-SA"/>
              </w:rPr>
              <w:t>documentazione</w:t>
            </w:r>
            <w:r>
              <w:rPr>
                <w:spacing w:val="-5"/>
                <w:w w:val="105"/>
                <w:kern w:val="0"/>
                <w:sz w:val="13"/>
                <w:szCs w:val="22"/>
                <w:lang w:eastAsia="en-US" w:bidi="ar-SA"/>
              </w:rPr>
              <w:t xml:space="preserve"> </w:t>
            </w:r>
            <w:r>
              <w:rPr>
                <w:w w:val="105"/>
                <w:kern w:val="0"/>
                <w:sz w:val="13"/>
                <w:szCs w:val="22"/>
                <w:lang w:eastAsia="en-US" w:bidi="ar-SA"/>
              </w:rPr>
              <w:t>pertinente</w:t>
            </w:r>
            <w:r>
              <w:rPr>
                <w:spacing w:val="-6"/>
                <w:w w:val="105"/>
                <w:kern w:val="0"/>
                <w:sz w:val="13"/>
                <w:szCs w:val="22"/>
                <w:lang w:eastAsia="en-US" w:bidi="ar-SA"/>
              </w:rPr>
              <w:t xml:space="preserve"> </w:t>
            </w:r>
            <w:r>
              <w:rPr>
                <w:w w:val="105"/>
                <w:kern w:val="0"/>
                <w:sz w:val="13"/>
                <w:szCs w:val="22"/>
                <w:lang w:eastAsia="en-US" w:bidi="ar-SA"/>
              </w:rPr>
              <w:t>è</w:t>
            </w:r>
            <w:r>
              <w:rPr>
                <w:spacing w:val="-10"/>
                <w:w w:val="105"/>
                <w:kern w:val="0"/>
                <w:sz w:val="13"/>
                <w:szCs w:val="22"/>
                <w:lang w:eastAsia="en-US" w:bidi="ar-SA"/>
              </w:rPr>
              <w:t xml:space="preserve"> </w:t>
            </w:r>
            <w:r>
              <w:rPr>
                <w:w w:val="105"/>
                <w:kern w:val="0"/>
                <w:sz w:val="13"/>
                <w:szCs w:val="22"/>
                <w:lang w:eastAsia="en-US" w:bidi="ar-SA"/>
              </w:rPr>
              <w:t>disponibile</w:t>
            </w:r>
            <w:r>
              <w:rPr>
                <w:spacing w:val="-6"/>
                <w:w w:val="105"/>
                <w:kern w:val="0"/>
                <w:sz w:val="13"/>
                <w:szCs w:val="22"/>
                <w:lang w:eastAsia="en-US" w:bidi="ar-SA"/>
              </w:rPr>
              <w:t xml:space="preserve"> </w:t>
            </w:r>
            <w:r>
              <w:rPr>
                <w:w w:val="105"/>
                <w:kern w:val="0"/>
                <w:sz w:val="13"/>
                <w:szCs w:val="22"/>
                <w:lang w:eastAsia="en-US" w:bidi="ar-SA"/>
              </w:rPr>
              <w:t>elettronicamente,</w:t>
            </w:r>
            <w:r>
              <w:rPr>
                <w:spacing w:val="-9"/>
                <w:w w:val="105"/>
                <w:kern w:val="0"/>
                <w:sz w:val="13"/>
                <w:szCs w:val="22"/>
                <w:lang w:eastAsia="en-US" w:bidi="ar-SA"/>
              </w:rPr>
              <w:t xml:space="preserve"> </w:t>
            </w:r>
            <w:r>
              <w:rPr>
                <w:w w:val="105"/>
                <w:kern w:val="0"/>
                <w:sz w:val="13"/>
                <w:szCs w:val="22"/>
                <w:lang w:eastAsia="en-US" w:bidi="ar-SA"/>
              </w:rPr>
              <w:t>indicare:</w:t>
            </w:r>
            <w:r>
              <w:rPr>
                <w:spacing w:val="40"/>
                <w:w w:val="105"/>
                <w:kern w:val="0"/>
                <w:sz w:val="13"/>
                <w:szCs w:val="22"/>
                <w:lang w:eastAsia="en-US" w:bidi="ar-SA"/>
              </w:rPr>
              <w:t xml:space="preserve"> </w:t>
            </w:r>
            <w:r>
              <w:rPr>
                <w:w w:val="105"/>
                <w:kern w:val="0"/>
                <w:sz w:val="13"/>
                <w:szCs w:val="22"/>
                <w:lang w:eastAsia="en-US" w:bidi="ar-SA"/>
              </w:rPr>
              <w:t>(indirizzo web, autorità o organismo di emanazione, riferimento preciso</w:t>
            </w:r>
            <w:r>
              <w:rPr>
                <w:spacing w:val="40"/>
                <w:w w:val="105"/>
                <w:kern w:val="0"/>
                <w:sz w:val="13"/>
                <w:szCs w:val="22"/>
                <w:lang w:eastAsia="en-US" w:bidi="ar-SA"/>
              </w:rPr>
              <w:t xml:space="preserve"> </w:t>
            </w:r>
            <w:r>
              <w:rPr>
                <w:w w:val="105"/>
                <w:kern w:val="0"/>
                <w:sz w:val="13"/>
                <w:szCs w:val="22"/>
                <w:lang w:eastAsia="en-US" w:bidi="ar-SA"/>
              </w:rPr>
              <w:t>della documentazione):</w:t>
            </w:r>
          </w:p>
          <w:p>
            <w:pPr>
              <w:pStyle w:val="TableParagraph"/>
              <w:widowControl w:val="false"/>
              <w:tabs>
                <w:tab w:val="clear" w:pos="720"/>
                <w:tab w:val="left" w:pos="3479" w:leader="dot"/>
              </w:tabs>
              <w:suppressAutoHyphens w:val="true"/>
              <w:spacing w:before="117" w:after="0"/>
              <w:ind w:hanging="0" w:left="9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w w:val="105"/>
                <w:kern w:val="0"/>
                <w:sz w:val="13"/>
                <w:szCs w:val="22"/>
                <w:lang w:eastAsia="en-US" w:bidi="ar-SA"/>
              </w:rPr>
              <w:t>]</w:t>
            </w:r>
            <w:r>
              <w:rPr>
                <w:spacing w:val="-1"/>
                <w:w w:val="105"/>
                <w:kern w:val="0"/>
                <w:sz w:val="13"/>
                <w:szCs w:val="22"/>
                <w:lang w:eastAsia="en-US" w:bidi="ar-SA"/>
              </w:rPr>
              <w:t xml:space="preserve"> </w:t>
            </w:r>
            <w:r>
              <w:rPr>
                <w:spacing w:val="-4"/>
                <w:w w:val="105"/>
                <w:kern w:val="0"/>
                <w:sz w:val="13"/>
                <w:szCs w:val="22"/>
                <w:lang w:eastAsia="en-US" w:bidi="ar-SA"/>
              </w:rPr>
              <w:t>(</w:t>
            </w:r>
            <w:r>
              <w:rPr>
                <w:spacing w:val="-4"/>
                <w:w w:val="105"/>
                <w:kern w:val="0"/>
                <w:sz w:val="13"/>
                <w:szCs w:val="22"/>
                <w:vertAlign w:val="superscript"/>
                <w:lang w:eastAsia="en-US" w:bidi="ar-SA"/>
              </w:rPr>
              <w:t>17</w:t>
            </w:r>
            <w:r>
              <w:rPr>
                <w:spacing w:val="-4"/>
                <w:w w:val="105"/>
                <w:kern w:val="0"/>
                <w:sz w:val="13"/>
                <w:szCs w:val="22"/>
                <w:lang w:eastAsia="en-US" w:bidi="ar-SA"/>
              </w:rPr>
              <w:t>)</w:t>
            </w:r>
          </w:p>
        </w:tc>
      </w:tr>
      <w:tr>
        <w:trPr>
          <w:trHeight w:val="1917"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b/>
                <w:w w:val="105"/>
                <w:kern w:val="0"/>
                <w:sz w:val="13"/>
                <w:szCs w:val="22"/>
                <w:lang w:eastAsia="en-US" w:bidi="ar-SA"/>
              </w:rPr>
              <w:t>In</w:t>
            </w:r>
            <w:r>
              <w:rPr>
                <w:b/>
                <w:spacing w:val="-6"/>
                <w:w w:val="105"/>
                <w:kern w:val="0"/>
                <w:sz w:val="13"/>
                <w:szCs w:val="22"/>
                <w:lang w:eastAsia="en-US" w:bidi="ar-SA"/>
              </w:rPr>
              <w:t xml:space="preserve"> </w:t>
            </w:r>
            <w:r>
              <w:rPr>
                <w:b/>
                <w:w w:val="105"/>
                <w:kern w:val="0"/>
                <w:sz w:val="13"/>
                <w:szCs w:val="22"/>
                <w:lang w:eastAsia="en-US" w:bidi="ar-SA"/>
              </w:rPr>
              <w:t>caso</w:t>
            </w:r>
            <w:r>
              <w:rPr>
                <w:b/>
                <w:spacing w:val="-5"/>
                <w:w w:val="105"/>
                <w:kern w:val="0"/>
                <w:sz w:val="13"/>
                <w:szCs w:val="22"/>
                <w:lang w:eastAsia="en-US" w:bidi="ar-SA"/>
              </w:rPr>
              <w:t xml:space="preserve"> </w:t>
            </w:r>
            <w:r>
              <w:rPr>
                <w:b/>
                <w:w w:val="105"/>
                <w:kern w:val="0"/>
                <w:sz w:val="13"/>
                <w:szCs w:val="22"/>
                <w:lang w:eastAsia="en-US" w:bidi="ar-SA"/>
              </w:rPr>
              <w:t>affermativo</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indicare</w:t>
            </w:r>
            <w:r>
              <w:rPr>
                <w:spacing w:val="-5"/>
                <w:w w:val="105"/>
                <w:kern w:val="0"/>
                <w:sz w:val="13"/>
                <w:szCs w:val="22"/>
                <w:lang w:eastAsia="en-US" w:bidi="ar-SA"/>
              </w:rPr>
              <w:t xml:space="preserve"> </w:t>
            </w:r>
            <w:r>
              <w:rPr>
                <w:spacing w:val="-4"/>
                <w:w w:val="105"/>
                <w:kern w:val="0"/>
                <w:sz w:val="13"/>
                <w:szCs w:val="22"/>
                <w:lang w:eastAsia="en-US" w:bidi="ar-SA"/>
              </w:rPr>
              <w:t>(</w:t>
            </w:r>
            <w:r>
              <w:rPr>
                <w:spacing w:val="-4"/>
                <w:w w:val="105"/>
                <w:kern w:val="0"/>
                <w:sz w:val="13"/>
                <w:szCs w:val="22"/>
                <w:vertAlign w:val="superscript"/>
                <w:lang w:eastAsia="en-US" w:bidi="ar-SA"/>
              </w:rPr>
              <w:t>18</w:t>
            </w:r>
            <w:r>
              <w:rPr>
                <w:spacing w:val="-4"/>
                <w:w w:val="105"/>
                <w:kern w:val="0"/>
                <w:sz w:val="13"/>
                <w:szCs w:val="22"/>
                <w:lang w:eastAsia="en-US" w:bidi="ar-SA"/>
              </w:rPr>
              <w:t>):</w:t>
            </w:r>
          </w:p>
          <w:p>
            <w:pPr>
              <w:pStyle w:val="TableParagraph"/>
              <w:widowControl w:val="false"/>
              <w:suppressAutoHyphens w:val="true"/>
              <w:spacing w:before="2" w:after="0"/>
              <w:ind w:hanging="0" w:left="0"/>
              <w:jc w:val="left"/>
              <w:rPr>
                <w:sz w:val="14"/>
              </w:rPr>
            </w:pPr>
            <w:r>
              <w:rPr>
                <w:sz w:val="14"/>
              </w:rPr>
            </w:r>
          </w:p>
          <w:p>
            <w:pPr>
              <w:pStyle w:val="TableParagraph"/>
              <w:widowControl w:val="false"/>
              <w:numPr>
                <w:ilvl w:val="0"/>
                <w:numId w:val="9"/>
              </w:numPr>
              <w:tabs>
                <w:tab w:val="clear" w:pos="720"/>
                <w:tab w:val="left" w:pos="364" w:leader="none"/>
              </w:tabs>
              <w:suppressAutoHyphens w:val="true"/>
              <w:spacing w:lineRule="auto" w:line="252" w:before="0" w:after="0"/>
              <w:ind w:hanging="276" w:left="364" w:right="95"/>
              <w:jc w:val="both"/>
              <w:rPr>
                <w:sz w:val="13"/>
              </w:rPr>
            </w:pPr>
            <w:r>
              <w:rPr>
                <w:w w:val="105"/>
                <w:kern w:val="0"/>
                <w:sz w:val="13"/>
                <w:szCs w:val="22"/>
                <w:lang w:eastAsia="en-US" w:bidi="ar-SA"/>
              </w:rPr>
              <w:t>la</w:t>
            </w:r>
            <w:r>
              <w:rPr>
                <w:spacing w:val="-10"/>
                <w:w w:val="105"/>
                <w:kern w:val="0"/>
                <w:sz w:val="13"/>
                <w:szCs w:val="22"/>
                <w:lang w:eastAsia="en-US" w:bidi="ar-SA"/>
              </w:rPr>
              <w:t xml:space="preserve"> </w:t>
            </w:r>
            <w:r>
              <w:rPr>
                <w:w w:val="105"/>
                <w:kern w:val="0"/>
                <w:sz w:val="13"/>
                <w:szCs w:val="22"/>
                <w:lang w:eastAsia="en-US" w:bidi="ar-SA"/>
              </w:rPr>
              <w:t>data</w:t>
            </w:r>
            <w:r>
              <w:rPr>
                <w:spacing w:val="-9"/>
                <w:w w:val="105"/>
                <w:kern w:val="0"/>
                <w:sz w:val="13"/>
                <w:szCs w:val="22"/>
                <w:lang w:eastAsia="en-US" w:bidi="ar-SA"/>
              </w:rPr>
              <w:t xml:space="preserve"> </w:t>
            </w:r>
            <w:r>
              <w:rPr>
                <w:w w:val="105"/>
                <w:kern w:val="0"/>
                <w:sz w:val="13"/>
                <w:szCs w:val="22"/>
                <w:lang w:eastAsia="en-US" w:bidi="ar-SA"/>
              </w:rPr>
              <w:t>della</w:t>
            </w:r>
            <w:r>
              <w:rPr>
                <w:spacing w:val="-10"/>
                <w:w w:val="105"/>
                <w:kern w:val="0"/>
                <w:sz w:val="13"/>
                <w:szCs w:val="22"/>
                <w:lang w:eastAsia="en-US" w:bidi="ar-SA"/>
              </w:rPr>
              <w:t xml:space="preserve"> </w:t>
            </w:r>
            <w:r>
              <w:rPr>
                <w:w w:val="105"/>
                <w:kern w:val="0"/>
                <w:sz w:val="13"/>
                <w:szCs w:val="22"/>
                <w:lang w:eastAsia="en-US" w:bidi="ar-SA"/>
              </w:rPr>
              <w:t>condanna,</w:t>
            </w:r>
            <w:r>
              <w:rPr>
                <w:spacing w:val="-9"/>
                <w:w w:val="105"/>
                <w:kern w:val="0"/>
                <w:sz w:val="13"/>
                <w:szCs w:val="22"/>
                <w:lang w:eastAsia="en-US" w:bidi="ar-SA"/>
              </w:rPr>
              <w:t xml:space="preserve"> </w:t>
            </w:r>
            <w:r>
              <w:rPr>
                <w:w w:val="105"/>
                <w:kern w:val="0"/>
                <w:sz w:val="13"/>
                <w:szCs w:val="22"/>
                <w:lang w:eastAsia="en-US" w:bidi="ar-SA"/>
              </w:rPr>
              <w:t>del</w:t>
            </w:r>
            <w:r>
              <w:rPr>
                <w:spacing w:val="-10"/>
                <w:w w:val="105"/>
                <w:kern w:val="0"/>
                <w:sz w:val="13"/>
                <w:szCs w:val="22"/>
                <w:lang w:eastAsia="en-US" w:bidi="ar-SA"/>
              </w:rPr>
              <w:t xml:space="preserve"> </w:t>
            </w:r>
            <w:r>
              <w:rPr>
                <w:w w:val="105"/>
                <w:kern w:val="0"/>
                <w:sz w:val="13"/>
                <w:szCs w:val="22"/>
                <w:lang w:eastAsia="en-US" w:bidi="ar-SA"/>
              </w:rPr>
              <w:t>decreto</w:t>
            </w:r>
            <w:r>
              <w:rPr>
                <w:spacing w:val="-9"/>
                <w:w w:val="105"/>
                <w:kern w:val="0"/>
                <w:sz w:val="13"/>
                <w:szCs w:val="22"/>
                <w:lang w:eastAsia="en-US" w:bidi="ar-SA"/>
              </w:rPr>
              <w:t xml:space="preserve"> </w:t>
            </w:r>
            <w:r>
              <w:rPr>
                <w:w w:val="105"/>
                <w:kern w:val="0"/>
                <w:sz w:val="13"/>
                <w:szCs w:val="22"/>
                <w:lang w:eastAsia="en-US" w:bidi="ar-SA"/>
              </w:rPr>
              <w:t>penale</w:t>
            </w:r>
            <w:r>
              <w:rPr>
                <w:spacing w:val="-10"/>
                <w:w w:val="105"/>
                <w:kern w:val="0"/>
                <w:sz w:val="13"/>
                <w:szCs w:val="22"/>
                <w:lang w:eastAsia="en-US" w:bidi="ar-SA"/>
              </w:rPr>
              <w:t xml:space="preserve"> </w:t>
            </w:r>
            <w:r>
              <w:rPr>
                <w:w w:val="105"/>
                <w:kern w:val="0"/>
                <w:sz w:val="13"/>
                <w:szCs w:val="22"/>
                <w:lang w:eastAsia="en-US" w:bidi="ar-SA"/>
              </w:rPr>
              <w:t>di</w:t>
            </w:r>
            <w:r>
              <w:rPr>
                <w:spacing w:val="-9"/>
                <w:w w:val="105"/>
                <w:kern w:val="0"/>
                <w:sz w:val="13"/>
                <w:szCs w:val="22"/>
                <w:lang w:eastAsia="en-US" w:bidi="ar-SA"/>
              </w:rPr>
              <w:t xml:space="preserve"> </w:t>
            </w:r>
            <w:r>
              <w:rPr>
                <w:w w:val="105"/>
                <w:kern w:val="0"/>
                <w:sz w:val="13"/>
                <w:szCs w:val="22"/>
                <w:lang w:eastAsia="en-US" w:bidi="ar-SA"/>
              </w:rPr>
              <w:t>condanna,</w:t>
            </w:r>
            <w:r>
              <w:rPr>
                <w:spacing w:val="-10"/>
                <w:w w:val="105"/>
                <w:kern w:val="0"/>
                <w:sz w:val="13"/>
                <w:szCs w:val="22"/>
                <w:lang w:eastAsia="en-US" w:bidi="ar-SA"/>
              </w:rPr>
              <w:t xml:space="preserve"> </w:t>
            </w:r>
            <w:r>
              <w:rPr>
                <w:w w:val="105"/>
                <w:kern w:val="0"/>
                <w:sz w:val="13"/>
                <w:szCs w:val="22"/>
                <w:lang w:eastAsia="en-US" w:bidi="ar-SA"/>
              </w:rPr>
              <w:t>la</w:t>
            </w:r>
            <w:r>
              <w:rPr>
                <w:spacing w:val="-9"/>
                <w:w w:val="105"/>
                <w:kern w:val="0"/>
                <w:sz w:val="13"/>
                <w:szCs w:val="22"/>
                <w:lang w:eastAsia="en-US" w:bidi="ar-SA"/>
              </w:rPr>
              <w:t xml:space="preserve"> </w:t>
            </w:r>
            <w:r>
              <w:rPr>
                <w:w w:val="105"/>
                <w:kern w:val="0"/>
                <w:sz w:val="13"/>
                <w:szCs w:val="22"/>
                <w:lang w:eastAsia="en-US" w:bidi="ar-SA"/>
              </w:rPr>
              <w:t>relativa</w:t>
            </w:r>
            <w:r>
              <w:rPr>
                <w:spacing w:val="40"/>
                <w:w w:val="105"/>
                <w:kern w:val="0"/>
                <w:sz w:val="13"/>
                <w:szCs w:val="22"/>
                <w:lang w:eastAsia="en-US" w:bidi="ar-SA"/>
              </w:rPr>
              <w:t xml:space="preserve"> </w:t>
            </w:r>
            <w:r>
              <w:rPr>
                <w:w w:val="105"/>
                <w:kern w:val="0"/>
                <w:sz w:val="13"/>
                <w:szCs w:val="22"/>
                <w:lang w:eastAsia="en-US" w:bidi="ar-SA"/>
              </w:rPr>
              <w:t>durata e il reato commesso tra quelli riportati all’articolo 94,</w:t>
            </w:r>
            <w:r>
              <w:rPr>
                <w:spacing w:val="40"/>
                <w:w w:val="105"/>
                <w:kern w:val="0"/>
                <w:sz w:val="13"/>
                <w:szCs w:val="22"/>
                <w:lang w:eastAsia="en-US" w:bidi="ar-SA"/>
              </w:rPr>
              <w:t xml:space="preserve"> </w:t>
            </w:r>
            <w:r>
              <w:rPr>
                <w:w w:val="105"/>
                <w:kern w:val="0"/>
                <w:sz w:val="13"/>
                <w:szCs w:val="22"/>
                <w:lang w:eastAsia="en-US" w:bidi="ar-SA"/>
              </w:rPr>
              <w:t xml:space="preserve">comma 1, lettera da </w:t>
            </w:r>
            <w:r>
              <w:rPr>
                <w:i/>
                <w:w w:val="105"/>
                <w:kern w:val="0"/>
                <w:sz w:val="13"/>
                <w:szCs w:val="22"/>
                <w:lang w:eastAsia="en-US" w:bidi="ar-SA"/>
              </w:rPr>
              <w:t xml:space="preserve">a) </w:t>
            </w:r>
            <w:r>
              <w:rPr>
                <w:w w:val="105"/>
                <w:kern w:val="0"/>
                <w:sz w:val="13"/>
                <w:szCs w:val="22"/>
                <w:lang w:eastAsia="en-US" w:bidi="ar-SA"/>
              </w:rPr>
              <w:t xml:space="preserve">a </w:t>
            </w:r>
            <w:r>
              <w:rPr>
                <w:i/>
                <w:w w:val="105"/>
                <w:kern w:val="0"/>
                <w:sz w:val="13"/>
                <w:szCs w:val="22"/>
                <w:lang w:eastAsia="en-US" w:bidi="ar-SA"/>
              </w:rPr>
              <w:t>h)</w:t>
            </w:r>
            <w:r>
              <w:rPr>
                <w:w w:val="105"/>
                <w:kern w:val="0"/>
                <w:sz w:val="13"/>
                <w:szCs w:val="22"/>
                <w:lang w:eastAsia="en-US" w:bidi="ar-SA"/>
              </w:rPr>
              <w:t>, del Codice e i motivi di condanna</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9"/>
              </w:numPr>
              <w:tabs>
                <w:tab w:val="clear" w:pos="720"/>
                <w:tab w:val="left" w:pos="245" w:leader="none"/>
              </w:tabs>
              <w:suppressAutoHyphens w:val="true"/>
              <w:spacing w:before="110" w:after="0"/>
              <w:ind w:hanging="157" w:left="245"/>
              <w:jc w:val="left"/>
              <w:rPr>
                <w:sz w:val="13"/>
              </w:rPr>
            </w:pPr>
            <w:r>
              <w:rPr>
                <w:w w:val="105"/>
                <w:kern w:val="0"/>
                <w:sz w:val="13"/>
                <w:szCs w:val="22"/>
                <w:lang w:eastAsia="en-US" w:bidi="ar-SA"/>
              </w:rPr>
              <w:t>dati</w:t>
            </w:r>
            <w:r>
              <w:rPr>
                <w:spacing w:val="-6"/>
                <w:w w:val="105"/>
                <w:kern w:val="0"/>
                <w:sz w:val="13"/>
                <w:szCs w:val="22"/>
                <w:lang w:eastAsia="en-US" w:bidi="ar-SA"/>
              </w:rPr>
              <w:t xml:space="preserve"> </w:t>
            </w:r>
            <w:r>
              <w:rPr>
                <w:w w:val="105"/>
                <w:kern w:val="0"/>
                <w:sz w:val="13"/>
                <w:szCs w:val="22"/>
                <w:lang w:eastAsia="en-US" w:bidi="ar-SA"/>
              </w:rPr>
              <w:t>identificativi</w:t>
            </w:r>
            <w:r>
              <w:rPr>
                <w:spacing w:val="-3"/>
                <w:w w:val="105"/>
                <w:kern w:val="0"/>
                <w:sz w:val="13"/>
                <w:szCs w:val="22"/>
                <w:lang w:eastAsia="en-US" w:bidi="ar-SA"/>
              </w:rPr>
              <w:t xml:space="preserve"> </w:t>
            </w:r>
            <w:r>
              <w:rPr>
                <w:w w:val="105"/>
                <w:kern w:val="0"/>
                <w:sz w:val="13"/>
                <w:szCs w:val="22"/>
                <w:lang w:eastAsia="en-US" w:bidi="ar-SA"/>
              </w:rPr>
              <w:t>delle</w:t>
            </w:r>
            <w:r>
              <w:rPr>
                <w:spacing w:val="-5"/>
                <w:w w:val="105"/>
                <w:kern w:val="0"/>
                <w:sz w:val="13"/>
                <w:szCs w:val="22"/>
                <w:lang w:eastAsia="en-US" w:bidi="ar-SA"/>
              </w:rPr>
              <w:t xml:space="preserve"> </w:t>
            </w:r>
            <w:r>
              <w:rPr>
                <w:w w:val="105"/>
                <w:kern w:val="0"/>
                <w:sz w:val="13"/>
                <w:szCs w:val="22"/>
                <w:lang w:eastAsia="en-US" w:bidi="ar-SA"/>
              </w:rPr>
              <w:t>persone</w:t>
            </w:r>
            <w:r>
              <w:rPr>
                <w:spacing w:val="-2"/>
                <w:w w:val="105"/>
                <w:kern w:val="0"/>
                <w:sz w:val="13"/>
                <w:szCs w:val="22"/>
                <w:lang w:eastAsia="en-US" w:bidi="ar-SA"/>
              </w:rPr>
              <w:t xml:space="preserve"> </w:t>
            </w:r>
            <w:r>
              <w:rPr>
                <w:w w:val="105"/>
                <w:kern w:val="0"/>
                <w:sz w:val="13"/>
                <w:szCs w:val="22"/>
                <w:lang w:eastAsia="en-US" w:bidi="ar-SA"/>
              </w:rPr>
              <w:t>condannate</w:t>
            </w:r>
            <w:r>
              <w:rPr>
                <w:spacing w:val="-7"/>
                <w:w w:val="105"/>
                <w:kern w:val="0"/>
                <w:sz w:val="13"/>
                <w:szCs w:val="22"/>
                <w:lang w:eastAsia="en-US" w:bidi="ar-SA"/>
              </w:rPr>
              <w:t xml:space="preserve"> </w:t>
            </w:r>
            <w:r>
              <w:rPr>
                <w:w w:val="105"/>
                <w:kern w:val="0"/>
                <w:sz w:val="13"/>
                <w:szCs w:val="22"/>
                <w:lang w:eastAsia="en-US" w:bidi="ar-SA"/>
              </w:rPr>
              <w:t>[</w:t>
            </w:r>
            <w:r>
              <w:rPr>
                <w:spacing w:val="-4"/>
                <w:w w:val="105"/>
                <w:kern w:val="0"/>
                <w:sz w:val="13"/>
                <w:szCs w:val="22"/>
                <w:lang w:eastAsia="en-US" w:bidi="ar-SA"/>
              </w:rPr>
              <w:t xml:space="preserve"> </w:t>
            </w:r>
            <w:r>
              <w:rPr>
                <w:spacing w:val="-5"/>
                <w:w w:val="105"/>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9"/>
              </w:numPr>
              <w:tabs>
                <w:tab w:val="clear" w:pos="720"/>
                <w:tab w:val="left" w:pos="245" w:leader="none"/>
              </w:tabs>
              <w:suppressAutoHyphens w:val="true"/>
              <w:spacing w:lineRule="atLeast" w:line="150" w:before="106" w:after="0"/>
              <w:ind w:hanging="0" w:left="88" w:right="95"/>
              <w:jc w:val="left"/>
              <w:rPr>
                <w:b/>
                <w:sz w:val="13"/>
              </w:rPr>
            </w:pPr>
            <w:r>
              <w:rPr>
                <w:w w:val="105"/>
                <w:kern w:val="0"/>
                <w:sz w:val="13"/>
                <w:szCs w:val="22"/>
                <w:lang w:eastAsia="en-US" w:bidi="ar-SA"/>
              </w:rPr>
              <w:t>se</w:t>
            </w:r>
            <w:r>
              <w:rPr>
                <w:spacing w:val="-6"/>
                <w:w w:val="105"/>
                <w:kern w:val="0"/>
                <w:sz w:val="13"/>
                <w:szCs w:val="22"/>
                <w:lang w:eastAsia="en-US" w:bidi="ar-SA"/>
              </w:rPr>
              <w:t xml:space="preserve"> </w:t>
            </w:r>
            <w:r>
              <w:rPr>
                <w:w w:val="105"/>
                <w:kern w:val="0"/>
                <w:sz w:val="13"/>
                <w:szCs w:val="22"/>
                <w:lang w:eastAsia="en-US" w:bidi="ar-SA"/>
              </w:rPr>
              <w:t>stabilita</w:t>
            </w:r>
            <w:r>
              <w:rPr>
                <w:spacing w:val="-3"/>
                <w:w w:val="105"/>
                <w:kern w:val="0"/>
                <w:sz w:val="13"/>
                <w:szCs w:val="22"/>
                <w:lang w:eastAsia="en-US" w:bidi="ar-SA"/>
              </w:rPr>
              <w:t xml:space="preserve"> </w:t>
            </w:r>
            <w:r>
              <w:rPr>
                <w:w w:val="105"/>
                <w:kern w:val="0"/>
                <w:sz w:val="13"/>
                <w:szCs w:val="22"/>
                <w:lang w:eastAsia="en-US" w:bidi="ar-SA"/>
              </w:rPr>
              <w:t>direttamente</w:t>
            </w:r>
            <w:r>
              <w:rPr>
                <w:spacing w:val="-1"/>
                <w:w w:val="105"/>
                <w:kern w:val="0"/>
                <w:sz w:val="13"/>
                <w:szCs w:val="22"/>
                <w:lang w:eastAsia="en-US" w:bidi="ar-SA"/>
              </w:rPr>
              <w:t xml:space="preserve"> </w:t>
            </w:r>
            <w:r>
              <w:rPr>
                <w:w w:val="105"/>
                <w:kern w:val="0"/>
                <w:sz w:val="13"/>
                <w:szCs w:val="22"/>
                <w:lang w:eastAsia="en-US" w:bidi="ar-SA"/>
              </w:rPr>
              <w:t>nella</w:t>
            </w:r>
            <w:r>
              <w:rPr>
                <w:spacing w:val="-3"/>
                <w:w w:val="105"/>
                <w:kern w:val="0"/>
                <w:sz w:val="13"/>
                <w:szCs w:val="22"/>
                <w:lang w:eastAsia="en-US" w:bidi="ar-SA"/>
              </w:rPr>
              <w:t xml:space="preserve"> </w:t>
            </w:r>
            <w:r>
              <w:rPr>
                <w:w w:val="105"/>
                <w:kern w:val="0"/>
                <w:sz w:val="13"/>
                <w:szCs w:val="22"/>
                <w:lang w:eastAsia="en-US" w:bidi="ar-SA"/>
              </w:rPr>
              <w:t>sentenza</w:t>
            </w:r>
            <w:r>
              <w:rPr>
                <w:spacing w:val="-3"/>
                <w:w w:val="105"/>
                <w:kern w:val="0"/>
                <w:sz w:val="13"/>
                <w:szCs w:val="22"/>
                <w:lang w:eastAsia="en-US" w:bidi="ar-SA"/>
              </w:rPr>
              <w:t xml:space="preserve"> </w:t>
            </w:r>
            <w:r>
              <w:rPr>
                <w:w w:val="105"/>
                <w:kern w:val="0"/>
                <w:sz w:val="13"/>
                <w:szCs w:val="22"/>
                <w:lang w:eastAsia="en-US" w:bidi="ar-SA"/>
              </w:rPr>
              <w:t>di condanna</w:t>
            </w:r>
            <w:r>
              <w:rPr>
                <w:spacing w:val="-3"/>
                <w:w w:val="105"/>
                <w:kern w:val="0"/>
                <w:sz w:val="13"/>
                <w:szCs w:val="22"/>
                <w:lang w:eastAsia="en-US" w:bidi="ar-SA"/>
              </w:rPr>
              <w:t xml:space="preserve"> </w:t>
            </w:r>
            <w:r>
              <w:rPr>
                <w:w w:val="105"/>
                <w:kern w:val="0"/>
                <w:sz w:val="13"/>
                <w:szCs w:val="22"/>
                <w:lang w:eastAsia="en-US" w:bidi="ar-SA"/>
              </w:rPr>
              <w:t>la</w:t>
            </w:r>
            <w:r>
              <w:rPr>
                <w:spacing w:val="-3"/>
                <w:w w:val="105"/>
                <w:kern w:val="0"/>
                <w:sz w:val="13"/>
                <w:szCs w:val="22"/>
                <w:lang w:eastAsia="en-US" w:bidi="ar-SA"/>
              </w:rPr>
              <w:t xml:space="preserve"> </w:t>
            </w:r>
            <w:r>
              <w:rPr>
                <w:w w:val="105"/>
                <w:kern w:val="0"/>
                <w:sz w:val="13"/>
                <w:szCs w:val="22"/>
                <w:lang w:eastAsia="en-US" w:bidi="ar-SA"/>
              </w:rPr>
              <w:t>durata</w:t>
            </w:r>
            <w:r>
              <w:rPr>
                <w:spacing w:val="-2"/>
                <w:w w:val="105"/>
                <w:kern w:val="0"/>
                <w:sz w:val="13"/>
                <w:szCs w:val="22"/>
                <w:lang w:eastAsia="en-US" w:bidi="ar-SA"/>
              </w:rPr>
              <w:t xml:space="preserve"> </w:t>
            </w:r>
            <w:r>
              <w:rPr>
                <w:w w:val="105"/>
                <w:kern w:val="0"/>
                <w:sz w:val="13"/>
                <w:szCs w:val="22"/>
                <w:lang w:eastAsia="en-US" w:bidi="ar-SA"/>
              </w:rPr>
              <w:t>della</w:t>
            </w:r>
            <w:r>
              <w:rPr>
                <w:spacing w:val="40"/>
                <w:w w:val="105"/>
                <w:kern w:val="0"/>
                <w:sz w:val="13"/>
                <w:szCs w:val="22"/>
                <w:lang w:eastAsia="en-US" w:bidi="ar-SA"/>
              </w:rPr>
              <w:t xml:space="preserve"> </w:t>
            </w:r>
            <w:r>
              <w:rPr>
                <w:w w:val="105"/>
                <w:kern w:val="0"/>
                <w:sz w:val="13"/>
                <w:szCs w:val="22"/>
                <w:lang w:eastAsia="en-US" w:bidi="ar-SA"/>
              </w:rPr>
              <w:t>pena accessoria, indicare:</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5" w:after="0"/>
              <w:ind w:hanging="0" w:left="0"/>
              <w:jc w:val="left"/>
              <w:rPr>
                <w:sz w:val="20"/>
              </w:rPr>
            </w:pPr>
            <w:r>
              <w:rPr>
                <w:sz w:val="20"/>
              </w:rPr>
            </w:r>
          </w:p>
          <w:p>
            <w:pPr>
              <w:pStyle w:val="TableParagraph"/>
              <w:widowControl w:val="false"/>
              <w:numPr>
                <w:ilvl w:val="0"/>
                <w:numId w:val="8"/>
              </w:numPr>
              <w:tabs>
                <w:tab w:val="clear" w:pos="720"/>
                <w:tab w:val="left" w:pos="244" w:leader="none"/>
                <w:tab w:val="left" w:pos="2202" w:leader="none"/>
                <w:tab w:val="left" w:pos="3123" w:leader="none"/>
                <w:tab w:val="left" w:pos="4208" w:leader="none"/>
              </w:tabs>
              <w:suppressAutoHyphens w:val="true"/>
              <w:spacing w:lineRule="auto" w:line="252" w:before="0" w:after="0"/>
              <w:ind w:hanging="0" w:left="90" w:right="214"/>
              <w:jc w:val="left"/>
              <w:rPr>
                <w:sz w:val="13"/>
              </w:rPr>
            </w:pPr>
            <w:r>
              <w:rPr>
                <w:w w:val="105"/>
                <w:kern w:val="0"/>
                <w:sz w:val="13"/>
                <w:szCs w:val="22"/>
                <w:lang w:eastAsia="en-US" w:bidi="ar-SA"/>
              </w:rPr>
              <w:t>Data:[</w:t>
            </w:r>
            <w:r>
              <w:rPr>
                <w:spacing w:val="40"/>
                <w:w w:val="105"/>
                <w:kern w:val="0"/>
                <w:sz w:val="13"/>
                <w:szCs w:val="22"/>
                <w:lang w:eastAsia="en-US" w:bidi="ar-SA"/>
              </w:rPr>
              <w:t xml:space="preserve"> </w:t>
            </w:r>
            <w:r>
              <w:rPr>
                <w:w w:val="105"/>
                <w:kern w:val="0"/>
                <w:sz w:val="13"/>
                <w:szCs w:val="22"/>
                <w:lang w:eastAsia="en-US" w:bidi="ar-SA"/>
              </w:rPr>
              <w:t>], durata: [</w:t>
            </w:r>
            <w:r>
              <w:rPr>
                <w:spacing w:val="80"/>
                <w:w w:val="105"/>
                <w:kern w:val="0"/>
                <w:sz w:val="13"/>
                <w:szCs w:val="22"/>
                <w:lang w:eastAsia="en-US" w:bidi="ar-SA"/>
              </w:rPr>
              <w:t xml:space="preserve"> </w:t>
            </w:r>
            <w:r>
              <w:rPr>
                <w:w w:val="105"/>
                <w:kern w:val="0"/>
                <w:sz w:val="13"/>
                <w:szCs w:val="22"/>
                <w:lang w:eastAsia="en-US" w:bidi="ar-SA"/>
              </w:rPr>
              <w:t>], lettera comma 1, articolo 94 [</w:t>
            </w:r>
            <w:r>
              <w:rPr>
                <w:spacing w:val="40"/>
                <w:w w:val="105"/>
                <w:kern w:val="0"/>
                <w:sz w:val="13"/>
                <w:szCs w:val="22"/>
                <w:lang w:eastAsia="en-US" w:bidi="ar-SA"/>
              </w:rPr>
              <w:t xml:space="preserve"> </w:t>
            </w:r>
            <w:r>
              <w:rPr>
                <w:w w:val="105"/>
                <w:kern w:val="0"/>
                <w:sz w:val="13"/>
                <w:szCs w:val="22"/>
                <w:lang w:eastAsia="en-US" w:bidi="ar-SA"/>
              </w:rPr>
              <w:t>], motivi: [</w:t>
            </w:r>
            <w:r>
              <w:rPr>
                <w:kern w:val="0"/>
                <w:sz w:val="13"/>
                <w:szCs w:val="22"/>
                <w:lang w:eastAsia="en-US" w:bidi="ar-SA"/>
              </w:rPr>
              <w:tab/>
            </w:r>
            <w:r>
              <w:rPr>
                <w:spacing w:val="-6"/>
                <w:w w:val="105"/>
                <w:kern w:val="0"/>
                <w:sz w:val="13"/>
                <w:szCs w:val="22"/>
                <w:lang w:eastAsia="en-US" w:bidi="ar-SA"/>
              </w:rPr>
              <w:t>],</w:t>
            </w:r>
            <w:r>
              <w:rPr>
                <w:spacing w:val="40"/>
                <w:w w:val="105"/>
                <w:kern w:val="0"/>
                <w:sz w:val="13"/>
                <w:szCs w:val="22"/>
                <w:lang w:eastAsia="en-US" w:bidi="ar-SA"/>
              </w:rPr>
              <w:t xml:space="preserve"> </w:t>
            </w:r>
            <w:r>
              <w:rPr>
                <w:w w:val="105"/>
                <w:kern w:val="0"/>
                <w:sz w:val="13"/>
                <w:szCs w:val="22"/>
                <w:lang w:eastAsia="en-US" w:bidi="ar-SA"/>
              </w:rPr>
              <w:t>tipologia del reato commesso [</w:t>
            </w:r>
            <w:r>
              <w:rPr>
                <w:kern w:val="0"/>
                <w:sz w:val="13"/>
                <w:szCs w:val="22"/>
                <w:lang w:eastAsia="en-US" w:bidi="ar-SA"/>
              </w:rPr>
              <w:tab/>
            </w:r>
            <w:r>
              <w:rPr>
                <w:w w:val="105"/>
                <w:kern w:val="0"/>
                <w:sz w:val="13"/>
                <w:szCs w:val="22"/>
                <w:lang w:eastAsia="en-US" w:bidi="ar-SA"/>
              </w:rPr>
              <w:t>],</w:t>
            </w:r>
            <w:r>
              <w:rPr>
                <w:spacing w:val="-10"/>
                <w:w w:val="105"/>
                <w:kern w:val="0"/>
                <w:sz w:val="13"/>
                <w:szCs w:val="22"/>
                <w:lang w:eastAsia="en-US" w:bidi="ar-SA"/>
              </w:rPr>
              <w:t xml:space="preserve"> </w:t>
            </w:r>
            <w:r>
              <w:rPr>
                <w:w w:val="105"/>
                <w:kern w:val="0"/>
                <w:sz w:val="13"/>
                <w:szCs w:val="22"/>
                <w:lang w:eastAsia="en-US" w:bidi="ar-SA"/>
              </w:rPr>
              <w:t>dati</w:t>
            </w:r>
            <w:r>
              <w:rPr>
                <w:spacing w:val="-9"/>
                <w:w w:val="105"/>
                <w:kern w:val="0"/>
                <w:sz w:val="13"/>
                <w:szCs w:val="22"/>
                <w:lang w:eastAsia="en-US" w:bidi="ar-SA"/>
              </w:rPr>
              <w:t xml:space="preserve"> </w:t>
            </w:r>
            <w:r>
              <w:rPr>
                <w:w w:val="105"/>
                <w:kern w:val="0"/>
                <w:sz w:val="13"/>
                <w:szCs w:val="22"/>
                <w:lang w:eastAsia="en-US" w:bidi="ar-SA"/>
              </w:rPr>
              <w:t>inerenti</w:t>
            </w:r>
            <w:r>
              <w:rPr>
                <w:spacing w:val="-10"/>
                <w:w w:val="105"/>
                <w:kern w:val="0"/>
                <w:sz w:val="13"/>
                <w:szCs w:val="22"/>
                <w:lang w:eastAsia="en-US" w:bidi="ar-SA"/>
              </w:rPr>
              <w:t xml:space="preserve"> </w:t>
            </w:r>
            <w:r>
              <w:rPr>
                <w:w w:val="105"/>
                <w:kern w:val="0"/>
                <w:sz w:val="13"/>
                <w:szCs w:val="22"/>
                <w:lang w:eastAsia="en-US" w:bidi="ar-SA"/>
              </w:rPr>
              <w:t>all’eventuale</w:t>
            </w:r>
            <w:r>
              <w:rPr>
                <w:spacing w:val="-9"/>
                <w:w w:val="105"/>
                <w:kern w:val="0"/>
                <w:sz w:val="13"/>
                <w:szCs w:val="22"/>
                <w:lang w:eastAsia="en-US" w:bidi="ar-SA"/>
              </w:rPr>
              <w:t xml:space="preserve"> </w:t>
            </w:r>
            <w:r>
              <w:rPr>
                <w:w w:val="105"/>
                <w:kern w:val="0"/>
                <w:sz w:val="13"/>
                <w:szCs w:val="22"/>
                <w:lang w:eastAsia="en-US" w:bidi="ar-SA"/>
              </w:rPr>
              <w:t>avvenuta</w:t>
            </w:r>
            <w:r>
              <w:rPr>
                <w:spacing w:val="40"/>
                <w:w w:val="105"/>
                <w:kern w:val="0"/>
                <w:sz w:val="13"/>
                <w:szCs w:val="22"/>
                <w:lang w:eastAsia="en-US" w:bidi="ar-SA"/>
              </w:rPr>
              <w:t xml:space="preserve"> </w:t>
            </w:r>
            <w:r>
              <w:rPr>
                <w:w w:val="105"/>
                <w:kern w:val="0"/>
                <w:sz w:val="13"/>
                <w:szCs w:val="22"/>
                <w:lang w:eastAsia="en-US" w:bidi="ar-SA"/>
              </w:rPr>
              <w:t>comminazione della pena accessoria dell’incapacità di contrarre con</w:t>
            </w:r>
            <w:r>
              <w:rPr>
                <w:spacing w:val="-1"/>
                <w:w w:val="105"/>
                <w:kern w:val="0"/>
                <w:sz w:val="13"/>
                <w:szCs w:val="22"/>
                <w:lang w:eastAsia="en-US" w:bidi="ar-SA"/>
              </w:rPr>
              <w:t xml:space="preserve"> </w:t>
            </w:r>
            <w:r>
              <w:rPr>
                <w:w w:val="105"/>
                <w:kern w:val="0"/>
                <w:sz w:val="13"/>
                <w:szCs w:val="22"/>
                <w:lang w:eastAsia="en-US" w:bidi="ar-SA"/>
              </w:rPr>
              <w:t>la</w:t>
            </w:r>
            <w:r>
              <w:rPr>
                <w:spacing w:val="40"/>
                <w:w w:val="105"/>
                <w:kern w:val="0"/>
                <w:sz w:val="13"/>
                <w:szCs w:val="22"/>
                <w:lang w:eastAsia="en-US" w:bidi="ar-SA"/>
              </w:rPr>
              <w:t xml:space="preserve"> </w:t>
            </w:r>
            <w:r>
              <w:rPr>
                <w:w w:val="105"/>
                <w:kern w:val="0"/>
                <w:sz w:val="13"/>
                <w:szCs w:val="22"/>
                <w:lang w:eastAsia="en-US" w:bidi="ar-SA"/>
              </w:rPr>
              <w:t>pubblica amministrazione e la relativa durata [</w:t>
            </w:r>
            <w:r>
              <w:rPr>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8"/>
              </w:numPr>
              <w:tabs>
                <w:tab w:val="clear" w:pos="720"/>
                <w:tab w:val="left" w:pos="244" w:leader="none"/>
              </w:tabs>
              <w:suppressAutoHyphens w:val="true"/>
              <w:spacing w:before="111" w:after="0"/>
              <w:ind w:hanging="154" w:left="244"/>
              <w:jc w:val="left"/>
              <w:rPr>
                <w:sz w:val="13"/>
              </w:rPr>
            </w:pPr>
            <w:r>
              <w:rPr>
                <w:spacing w:val="-4"/>
                <w:w w:val="105"/>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8"/>
              </w:numPr>
              <w:tabs>
                <w:tab w:val="clear" w:pos="720"/>
                <w:tab w:val="left" w:pos="238" w:leader="none"/>
              </w:tabs>
              <w:suppressAutoHyphens w:val="true"/>
              <w:spacing w:before="122" w:after="0"/>
              <w:ind w:hanging="148" w:left="238"/>
              <w:jc w:val="left"/>
              <w:rPr>
                <w:sz w:val="13"/>
              </w:rPr>
            </w:pPr>
            <w:r>
              <w:rPr>
                <w:w w:val="105"/>
                <w:kern w:val="0"/>
                <w:sz w:val="13"/>
                <w:szCs w:val="22"/>
                <w:lang w:eastAsia="en-US" w:bidi="ar-SA"/>
              </w:rPr>
              <w:t>durata</w:t>
            </w:r>
            <w:r>
              <w:rPr>
                <w:spacing w:val="-5"/>
                <w:w w:val="105"/>
                <w:kern w:val="0"/>
                <w:sz w:val="13"/>
                <w:szCs w:val="22"/>
                <w:lang w:eastAsia="en-US" w:bidi="ar-SA"/>
              </w:rPr>
              <w:t xml:space="preserve"> </w:t>
            </w:r>
            <w:r>
              <w:rPr>
                <w:w w:val="105"/>
                <w:kern w:val="0"/>
                <w:sz w:val="13"/>
                <w:szCs w:val="22"/>
                <w:lang w:eastAsia="en-US" w:bidi="ar-SA"/>
              </w:rPr>
              <w:t>del periodo</w:t>
            </w:r>
            <w:r>
              <w:rPr>
                <w:spacing w:val="-2"/>
                <w:w w:val="105"/>
                <w:kern w:val="0"/>
                <w:sz w:val="13"/>
                <w:szCs w:val="22"/>
                <w:lang w:eastAsia="en-US" w:bidi="ar-SA"/>
              </w:rPr>
              <w:t xml:space="preserve"> </w:t>
            </w:r>
            <w:r>
              <w:rPr>
                <w:w w:val="105"/>
                <w:kern w:val="0"/>
                <w:sz w:val="13"/>
                <w:szCs w:val="22"/>
                <w:lang w:eastAsia="en-US" w:bidi="ar-SA"/>
              </w:rPr>
              <w:t>d'esclusione</w:t>
            </w:r>
            <w:r>
              <w:rPr>
                <w:spacing w:val="-4"/>
                <w:w w:val="105"/>
                <w:kern w:val="0"/>
                <w:sz w:val="13"/>
                <w:szCs w:val="22"/>
                <w:lang w:eastAsia="en-US" w:bidi="ar-SA"/>
              </w:rPr>
              <w:t xml:space="preserve"> </w:t>
            </w:r>
            <w:r>
              <w:rPr>
                <w:w w:val="105"/>
                <w:kern w:val="0"/>
                <w:sz w:val="13"/>
                <w:szCs w:val="22"/>
                <w:lang w:eastAsia="en-US" w:bidi="ar-SA"/>
              </w:rPr>
              <w:t>[..…],</w:t>
            </w:r>
            <w:r>
              <w:rPr>
                <w:spacing w:val="-4"/>
                <w:w w:val="105"/>
                <w:kern w:val="0"/>
                <w:sz w:val="13"/>
                <w:szCs w:val="22"/>
                <w:lang w:eastAsia="en-US" w:bidi="ar-SA"/>
              </w:rPr>
              <w:t xml:space="preserve"> </w:t>
            </w:r>
            <w:r>
              <w:rPr>
                <w:w w:val="105"/>
                <w:kern w:val="0"/>
                <w:sz w:val="13"/>
                <w:szCs w:val="22"/>
                <w:lang w:eastAsia="en-US" w:bidi="ar-SA"/>
              </w:rPr>
              <w:t>lettera</w:t>
            </w:r>
            <w:r>
              <w:rPr>
                <w:spacing w:val="-6"/>
                <w:w w:val="105"/>
                <w:kern w:val="0"/>
                <w:sz w:val="13"/>
                <w:szCs w:val="22"/>
                <w:lang w:eastAsia="en-US" w:bidi="ar-SA"/>
              </w:rPr>
              <w:t xml:space="preserve"> </w:t>
            </w:r>
            <w:r>
              <w:rPr>
                <w:w w:val="105"/>
                <w:kern w:val="0"/>
                <w:sz w:val="13"/>
                <w:szCs w:val="22"/>
                <w:lang w:eastAsia="en-US" w:bidi="ar-SA"/>
              </w:rPr>
              <w:t>comma</w:t>
            </w:r>
            <w:r>
              <w:rPr>
                <w:spacing w:val="-1"/>
                <w:w w:val="105"/>
                <w:kern w:val="0"/>
                <w:sz w:val="13"/>
                <w:szCs w:val="22"/>
                <w:lang w:eastAsia="en-US" w:bidi="ar-SA"/>
              </w:rPr>
              <w:t xml:space="preserve"> </w:t>
            </w:r>
            <w:r>
              <w:rPr>
                <w:w w:val="105"/>
                <w:kern w:val="0"/>
                <w:sz w:val="13"/>
                <w:szCs w:val="22"/>
                <w:lang w:eastAsia="en-US" w:bidi="ar-SA"/>
              </w:rPr>
              <w:t>1,</w:t>
            </w:r>
            <w:r>
              <w:rPr>
                <w:spacing w:val="-2"/>
                <w:w w:val="105"/>
                <w:kern w:val="0"/>
                <w:sz w:val="13"/>
                <w:szCs w:val="22"/>
                <w:lang w:eastAsia="en-US" w:bidi="ar-SA"/>
              </w:rPr>
              <w:t xml:space="preserve"> </w:t>
            </w:r>
            <w:r>
              <w:rPr>
                <w:w w:val="105"/>
                <w:kern w:val="0"/>
                <w:sz w:val="13"/>
                <w:szCs w:val="22"/>
                <w:lang w:eastAsia="en-US" w:bidi="ar-SA"/>
              </w:rPr>
              <w:t>articolo</w:t>
            </w:r>
            <w:r>
              <w:rPr>
                <w:spacing w:val="-1"/>
                <w:w w:val="105"/>
                <w:kern w:val="0"/>
                <w:sz w:val="13"/>
                <w:szCs w:val="22"/>
                <w:lang w:eastAsia="en-US" w:bidi="ar-SA"/>
              </w:rPr>
              <w:t xml:space="preserve"> </w:t>
            </w:r>
            <w:r>
              <w:rPr>
                <w:w w:val="105"/>
                <w:kern w:val="0"/>
                <w:sz w:val="13"/>
                <w:szCs w:val="22"/>
                <w:lang w:eastAsia="en-US" w:bidi="ar-SA"/>
              </w:rPr>
              <w:t>94</w:t>
            </w:r>
            <w:r>
              <w:rPr>
                <w:spacing w:val="-4"/>
                <w:w w:val="105"/>
                <w:kern w:val="0"/>
                <w:sz w:val="13"/>
                <w:szCs w:val="22"/>
                <w:lang w:eastAsia="en-US" w:bidi="ar-SA"/>
              </w:rPr>
              <w:t xml:space="preserve"> </w:t>
            </w:r>
            <w:r>
              <w:rPr>
                <w:w w:val="105"/>
                <w:kern w:val="0"/>
                <w:sz w:val="13"/>
                <w:szCs w:val="22"/>
                <w:lang w:eastAsia="en-US" w:bidi="ar-SA"/>
              </w:rPr>
              <w:t>[</w:t>
            </w:r>
            <w:r>
              <w:rPr>
                <w:spacing w:val="32"/>
                <w:w w:val="105"/>
                <w:kern w:val="0"/>
                <w:sz w:val="13"/>
                <w:szCs w:val="22"/>
                <w:lang w:eastAsia="en-US" w:bidi="ar-SA"/>
              </w:rPr>
              <w:t xml:space="preserve"> </w:t>
            </w:r>
            <w:r>
              <w:rPr>
                <w:spacing w:val="-10"/>
                <w:w w:val="105"/>
                <w:kern w:val="0"/>
                <w:sz w:val="13"/>
                <w:szCs w:val="22"/>
                <w:lang w:eastAsia="en-US" w:bidi="ar-SA"/>
              </w:rPr>
              <w:t>]</w:t>
            </w:r>
          </w:p>
        </w:tc>
      </w:tr>
      <w:tr>
        <w:trPr>
          <w:trHeight w:val="741"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tLeast" w:line="150" w:before="121" w:after="0"/>
              <w:ind w:hanging="0" w:left="88" w:right="217"/>
              <w:jc w:val="left"/>
              <w:rPr>
                <w:b/>
                <w:sz w:val="13"/>
              </w:rPr>
            </w:pPr>
            <w:r>
              <w:rPr>
                <w:color w:val="00000A"/>
                <w:w w:val="105"/>
                <w:kern w:val="0"/>
                <w:sz w:val="13"/>
                <w:szCs w:val="22"/>
                <w:lang w:eastAsia="en-US" w:bidi="ar-SA"/>
              </w:rPr>
              <w:t>In</w:t>
            </w:r>
            <w:r>
              <w:rPr>
                <w:color w:val="00000A"/>
                <w:spacing w:val="-7"/>
                <w:w w:val="105"/>
                <w:kern w:val="0"/>
                <w:sz w:val="13"/>
                <w:szCs w:val="22"/>
                <w:lang w:eastAsia="en-US" w:bidi="ar-SA"/>
              </w:rPr>
              <w:t xml:space="preserve"> </w:t>
            </w:r>
            <w:r>
              <w:rPr>
                <w:color w:val="00000A"/>
                <w:w w:val="105"/>
                <w:kern w:val="0"/>
                <w:sz w:val="13"/>
                <w:szCs w:val="22"/>
                <w:lang w:eastAsia="en-US" w:bidi="ar-SA"/>
              </w:rPr>
              <w:t>caso</w:t>
            </w:r>
            <w:r>
              <w:rPr>
                <w:color w:val="00000A"/>
                <w:spacing w:val="-3"/>
                <w:w w:val="105"/>
                <w:kern w:val="0"/>
                <w:sz w:val="13"/>
                <w:szCs w:val="22"/>
                <w:lang w:eastAsia="en-US" w:bidi="ar-SA"/>
              </w:rPr>
              <w:t xml:space="preserve"> </w:t>
            </w:r>
            <w:r>
              <w:rPr>
                <w:color w:val="00000A"/>
                <w:w w:val="105"/>
                <w:kern w:val="0"/>
                <w:sz w:val="13"/>
                <w:szCs w:val="22"/>
                <w:lang w:eastAsia="en-US" w:bidi="ar-SA"/>
              </w:rPr>
              <w:t>di</w:t>
            </w:r>
            <w:r>
              <w:rPr>
                <w:color w:val="00000A"/>
                <w:spacing w:val="-6"/>
                <w:w w:val="105"/>
                <w:kern w:val="0"/>
                <w:sz w:val="13"/>
                <w:szCs w:val="22"/>
                <w:lang w:eastAsia="en-US" w:bidi="ar-SA"/>
              </w:rPr>
              <w:t xml:space="preserve"> </w:t>
            </w:r>
            <w:r>
              <w:rPr>
                <w:color w:val="00000A"/>
                <w:w w:val="105"/>
                <w:kern w:val="0"/>
                <w:sz w:val="13"/>
                <w:szCs w:val="22"/>
                <w:lang w:eastAsia="en-US" w:bidi="ar-SA"/>
              </w:rPr>
              <w:t>sentenze</w:t>
            </w:r>
            <w:r>
              <w:rPr>
                <w:color w:val="00000A"/>
                <w:spacing w:val="-7"/>
                <w:w w:val="105"/>
                <w:kern w:val="0"/>
                <w:sz w:val="13"/>
                <w:szCs w:val="22"/>
                <w:lang w:eastAsia="en-US" w:bidi="ar-SA"/>
              </w:rPr>
              <w:t xml:space="preserve"> </w:t>
            </w:r>
            <w:r>
              <w:rPr>
                <w:color w:val="00000A"/>
                <w:w w:val="105"/>
                <w:kern w:val="0"/>
                <w:sz w:val="13"/>
                <w:szCs w:val="22"/>
                <w:lang w:eastAsia="en-US" w:bidi="ar-SA"/>
              </w:rPr>
              <w:t>di</w:t>
            </w:r>
            <w:r>
              <w:rPr>
                <w:color w:val="00000A"/>
                <w:spacing w:val="-1"/>
                <w:w w:val="105"/>
                <w:kern w:val="0"/>
                <w:sz w:val="13"/>
                <w:szCs w:val="22"/>
                <w:lang w:eastAsia="en-US" w:bidi="ar-SA"/>
              </w:rPr>
              <w:t xml:space="preserve"> </w:t>
            </w:r>
            <w:r>
              <w:rPr>
                <w:color w:val="00000A"/>
                <w:w w:val="105"/>
                <w:kern w:val="0"/>
                <w:sz w:val="13"/>
                <w:szCs w:val="22"/>
                <w:lang w:eastAsia="en-US" w:bidi="ar-SA"/>
              </w:rPr>
              <w:t>condanna,</w:t>
            </w:r>
            <w:r>
              <w:rPr>
                <w:color w:val="00000A"/>
                <w:spacing w:val="-6"/>
                <w:w w:val="105"/>
                <w:kern w:val="0"/>
                <w:sz w:val="13"/>
                <w:szCs w:val="22"/>
                <w:lang w:eastAsia="en-US" w:bidi="ar-SA"/>
              </w:rPr>
              <w:t xml:space="preserve"> </w:t>
            </w:r>
            <w:r>
              <w:rPr>
                <w:color w:val="00000A"/>
                <w:w w:val="105"/>
                <w:kern w:val="0"/>
                <w:sz w:val="13"/>
                <w:szCs w:val="22"/>
                <w:lang w:eastAsia="en-US" w:bidi="ar-SA"/>
              </w:rPr>
              <w:t>l'operatore</w:t>
            </w:r>
            <w:r>
              <w:rPr>
                <w:color w:val="00000A"/>
                <w:spacing w:val="-6"/>
                <w:w w:val="105"/>
                <w:kern w:val="0"/>
                <w:sz w:val="13"/>
                <w:szCs w:val="22"/>
                <w:lang w:eastAsia="en-US" w:bidi="ar-SA"/>
              </w:rPr>
              <w:t xml:space="preserve"> </w:t>
            </w:r>
            <w:r>
              <w:rPr>
                <w:color w:val="00000A"/>
                <w:w w:val="105"/>
                <w:kern w:val="0"/>
                <w:sz w:val="13"/>
                <w:szCs w:val="22"/>
                <w:lang w:eastAsia="en-US" w:bidi="ar-SA"/>
              </w:rPr>
              <w:t>economico</w:t>
            </w:r>
            <w:r>
              <w:rPr>
                <w:color w:val="00000A"/>
                <w:spacing w:val="-6"/>
                <w:w w:val="105"/>
                <w:kern w:val="0"/>
                <w:sz w:val="13"/>
                <w:szCs w:val="22"/>
                <w:lang w:eastAsia="en-US" w:bidi="ar-SA"/>
              </w:rPr>
              <w:t xml:space="preserve"> </w:t>
            </w:r>
            <w:r>
              <w:rPr>
                <w:color w:val="00000A"/>
                <w:w w:val="105"/>
                <w:kern w:val="0"/>
                <w:sz w:val="13"/>
                <w:szCs w:val="22"/>
                <w:lang w:eastAsia="en-US" w:bidi="ar-SA"/>
              </w:rPr>
              <w:t>ha</w:t>
            </w:r>
            <w:r>
              <w:rPr>
                <w:color w:val="00000A"/>
                <w:spacing w:val="-3"/>
                <w:w w:val="105"/>
                <w:kern w:val="0"/>
                <w:sz w:val="13"/>
                <w:szCs w:val="22"/>
                <w:lang w:eastAsia="en-US" w:bidi="ar-SA"/>
              </w:rPr>
              <w:t xml:space="preserve"> </w:t>
            </w:r>
            <w:r>
              <w:rPr>
                <w:color w:val="00000A"/>
                <w:w w:val="105"/>
                <w:kern w:val="0"/>
                <w:sz w:val="13"/>
                <w:szCs w:val="22"/>
                <w:lang w:eastAsia="en-US" w:bidi="ar-SA"/>
              </w:rPr>
              <w:t>adottato</w:t>
            </w:r>
            <w:r>
              <w:rPr>
                <w:color w:val="00000A"/>
                <w:spacing w:val="40"/>
                <w:w w:val="105"/>
                <w:kern w:val="0"/>
                <w:sz w:val="13"/>
                <w:szCs w:val="22"/>
                <w:lang w:eastAsia="en-US" w:bidi="ar-SA"/>
              </w:rPr>
              <w:t xml:space="preserve"> </w:t>
            </w:r>
            <w:r>
              <w:rPr>
                <w:color w:val="00000A"/>
                <w:w w:val="105"/>
                <w:kern w:val="0"/>
                <w:sz w:val="13"/>
                <w:szCs w:val="22"/>
                <w:lang w:eastAsia="en-US" w:bidi="ar-SA"/>
              </w:rPr>
              <w:t>misure sufficienti a dimostrare la sua affidabilità nonostante</w:t>
            </w:r>
            <w:r>
              <w:rPr>
                <w:color w:val="00000A"/>
                <w:spacing w:val="40"/>
                <w:w w:val="105"/>
                <w:kern w:val="0"/>
                <w:sz w:val="13"/>
                <w:szCs w:val="22"/>
                <w:lang w:eastAsia="en-US" w:bidi="ar-SA"/>
              </w:rPr>
              <w:t xml:space="preserve"> </w:t>
            </w:r>
            <w:r>
              <w:rPr>
                <w:color w:val="00000A"/>
                <w:w w:val="105"/>
                <w:kern w:val="0"/>
                <w:sz w:val="13"/>
                <w:szCs w:val="22"/>
                <w:lang w:eastAsia="en-US" w:bidi="ar-SA"/>
              </w:rPr>
              <w:t>l'esistenza</w:t>
            </w:r>
            <w:r>
              <w:rPr>
                <w:color w:val="00000A"/>
                <w:spacing w:val="-7"/>
                <w:w w:val="105"/>
                <w:kern w:val="0"/>
                <w:sz w:val="13"/>
                <w:szCs w:val="22"/>
                <w:lang w:eastAsia="en-US" w:bidi="ar-SA"/>
              </w:rPr>
              <w:t xml:space="preserve"> </w:t>
            </w:r>
            <w:r>
              <w:rPr>
                <w:color w:val="00000A"/>
                <w:w w:val="105"/>
                <w:kern w:val="0"/>
                <w:sz w:val="13"/>
                <w:szCs w:val="22"/>
                <w:lang w:eastAsia="en-US" w:bidi="ar-SA"/>
              </w:rPr>
              <w:t>di</w:t>
            </w:r>
            <w:r>
              <w:rPr>
                <w:color w:val="00000A"/>
                <w:spacing w:val="-4"/>
                <w:w w:val="105"/>
                <w:kern w:val="0"/>
                <w:sz w:val="13"/>
                <w:szCs w:val="22"/>
                <w:lang w:eastAsia="en-US" w:bidi="ar-SA"/>
              </w:rPr>
              <w:t xml:space="preserve"> </w:t>
            </w:r>
            <w:r>
              <w:rPr>
                <w:color w:val="00000A"/>
                <w:w w:val="105"/>
                <w:kern w:val="0"/>
                <w:sz w:val="13"/>
                <w:szCs w:val="22"/>
                <w:lang w:eastAsia="en-US" w:bidi="ar-SA"/>
              </w:rPr>
              <w:t>un</w:t>
            </w:r>
            <w:r>
              <w:rPr>
                <w:color w:val="00000A"/>
                <w:spacing w:val="-4"/>
                <w:w w:val="105"/>
                <w:kern w:val="0"/>
                <w:sz w:val="13"/>
                <w:szCs w:val="22"/>
                <w:lang w:eastAsia="en-US" w:bidi="ar-SA"/>
              </w:rPr>
              <w:t xml:space="preserve"> </w:t>
            </w:r>
            <w:r>
              <w:rPr>
                <w:color w:val="00000A"/>
                <w:w w:val="105"/>
                <w:kern w:val="0"/>
                <w:sz w:val="13"/>
                <w:szCs w:val="22"/>
                <w:lang w:eastAsia="en-US" w:bidi="ar-SA"/>
              </w:rPr>
              <w:t>pertinente</w:t>
            </w:r>
            <w:r>
              <w:rPr>
                <w:color w:val="00000A"/>
                <w:spacing w:val="-5"/>
                <w:w w:val="105"/>
                <w:kern w:val="0"/>
                <w:sz w:val="13"/>
                <w:szCs w:val="22"/>
                <w:lang w:eastAsia="en-US" w:bidi="ar-SA"/>
              </w:rPr>
              <w:t xml:space="preserve"> </w:t>
            </w:r>
            <w:r>
              <w:rPr>
                <w:color w:val="00000A"/>
                <w:w w:val="105"/>
                <w:kern w:val="0"/>
                <w:sz w:val="13"/>
                <w:szCs w:val="22"/>
                <w:lang w:eastAsia="en-US" w:bidi="ar-SA"/>
              </w:rPr>
              <w:t>motivo</w:t>
            </w:r>
            <w:r>
              <w:rPr>
                <w:color w:val="00000A"/>
                <w:spacing w:val="-7"/>
                <w:w w:val="105"/>
                <w:kern w:val="0"/>
                <w:sz w:val="13"/>
                <w:szCs w:val="22"/>
                <w:lang w:eastAsia="en-US" w:bidi="ar-SA"/>
              </w:rPr>
              <w:t xml:space="preserve"> </w:t>
            </w:r>
            <w:r>
              <w:rPr>
                <w:color w:val="00000A"/>
                <w:w w:val="105"/>
                <w:kern w:val="0"/>
                <w:sz w:val="13"/>
                <w:szCs w:val="22"/>
                <w:lang w:eastAsia="en-US" w:bidi="ar-SA"/>
              </w:rPr>
              <w:t>di</w:t>
            </w:r>
            <w:r>
              <w:rPr>
                <w:color w:val="00000A"/>
                <w:spacing w:val="-5"/>
                <w:w w:val="105"/>
                <w:kern w:val="0"/>
                <w:sz w:val="13"/>
                <w:szCs w:val="22"/>
                <w:lang w:eastAsia="en-US" w:bidi="ar-SA"/>
              </w:rPr>
              <w:t xml:space="preserve"> </w:t>
            </w:r>
            <w:r>
              <w:rPr>
                <w:color w:val="00000A"/>
                <w:w w:val="105"/>
                <w:kern w:val="0"/>
                <w:sz w:val="13"/>
                <w:szCs w:val="22"/>
                <w:lang w:eastAsia="en-US" w:bidi="ar-SA"/>
              </w:rPr>
              <w:t>esclusione</w:t>
            </w:r>
            <w:r>
              <w:rPr>
                <w:color w:val="00000A"/>
                <w:w w:val="105"/>
                <w:kern w:val="0"/>
                <w:sz w:val="13"/>
                <w:szCs w:val="22"/>
                <w:vertAlign w:val="superscript"/>
                <w:lang w:eastAsia="en-US" w:bidi="ar-SA"/>
              </w:rPr>
              <w:t>19</w:t>
            </w:r>
            <w:r>
              <w:rPr>
                <w:color w:val="00000A"/>
                <w:spacing w:val="-7"/>
                <w:w w:val="105"/>
                <w:kern w:val="0"/>
                <w:sz w:val="13"/>
                <w:szCs w:val="22"/>
                <w:lang w:eastAsia="en-US" w:bidi="ar-SA"/>
              </w:rPr>
              <w:t xml:space="preserve"> </w:t>
            </w:r>
            <w:r>
              <w:rPr>
                <w:b/>
                <w:color w:val="00000A"/>
                <w:w w:val="105"/>
                <w:kern w:val="0"/>
                <w:sz w:val="13"/>
                <w:szCs w:val="22"/>
                <w:lang w:eastAsia="en-US" w:bidi="ar-SA"/>
              </w:rPr>
              <w:t>(autodisciplina</w:t>
            </w:r>
            <w:r>
              <w:rPr>
                <w:b/>
                <w:color w:val="00000A"/>
                <w:spacing w:val="-7"/>
                <w:w w:val="105"/>
                <w:kern w:val="0"/>
                <w:sz w:val="13"/>
                <w:szCs w:val="22"/>
                <w:lang w:eastAsia="en-US" w:bidi="ar-SA"/>
              </w:rPr>
              <w:t xml:space="preserve"> </w:t>
            </w:r>
            <w:r>
              <w:rPr>
                <w:b/>
                <w:color w:val="00000A"/>
                <w:w w:val="105"/>
                <w:kern w:val="0"/>
                <w:sz w:val="13"/>
                <w:szCs w:val="22"/>
                <w:lang w:eastAsia="en-US" w:bidi="ar-SA"/>
              </w:rPr>
              <w:t>o</w:t>
            </w:r>
            <w:r>
              <w:rPr>
                <w:b/>
                <w:color w:val="00000A"/>
                <w:spacing w:val="40"/>
                <w:w w:val="105"/>
                <w:kern w:val="0"/>
                <w:sz w:val="13"/>
                <w:szCs w:val="22"/>
                <w:lang w:eastAsia="en-US" w:bidi="ar-SA"/>
              </w:rPr>
              <w:t xml:space="preserve"> </w:t>
            </w:r>
            <w:r>
              <w:rPr>
                <w:b/>
                <w:color w:val="00000A"/>
                <w:w w:val="105"/>
                <w:kern w:val="0"/>
                <w:sz w:val="13"/>
                <w:szCs w:val="22"/>
                <w:lang w:eastAsia="en-US" w:bidi="ar-SA"/>
              </w:rPr>
              <w:t xml:space="preserve">“Self-Cleaning”, cfr. </w:t>
            </w:r>
            <w:r>
              <w:rPr>
                <w:b/>
                <w:w w:val="105"/>
                <w:kern w:val="0"/>
                <w:sz w:val="13"/>
                <w:szCs w:val="22"/>
                <w:lang w:eastAsia="en-US" w:bidi="ar-SA"/>
              </w:rPr>
              <w:t>articolo 96, comma 6, del Codice)?</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hanging="0" w:left="90"/>
              <w:jc w:val="left"/>
              <w:rPr>
                <w:sz w:val="13"/>
              </w:rPr>
            </w:pPr>
            <w:r>
              <w:rPr>
                <w:color w:val="00000A"/>
                <w:w w:val="105"/>
                <w:kern w:val="0"/>
                <w:sz w:val="13"/>
                <w:szCs w:val="22"/>
                <w:lang w:eastAsia="en-US" w:bidi="ar-SA"/>
              </w:rPr>
              <w:t>[</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w w:val="105"/>
                <w:kern w:val="0"/>
                <w:sz w:val="13"/>
                <w:szCs w:val="22"/>
                <w:lang w:eastAsia="en-US" w:bidi="ar-SA"/>
              </w:rPr>
              <w:t>Sì</w:t>
            </w:r>
            <w:r>
              <w:rPr>
                <w:color w:val="00000A"/>
                <w:spacing w:val="-2"/>
                <w:w w:val="105"/>
                <w:kern w:val="0"/>
                <w:sz w:val="13"/>
                <w:szCs w:val="22"/>
                <w:lang w:eastAsia="en-US" w:bidi="ar-SA"/>
              </w:rPr>
              <w:t xml:space="preserve"> </w:t>
            </w:r>
            <w:r>
              <w:rPr>
                <w:color w:val="00000A"/>
                <w:w w:val="105"/>
                <w:kern w:val="0"/>
                <w:sz w:val="13"/>
                <w:szCs w:val="22"/>
                <w:lang w:eastAsia="en-US" w:bidi="ar-SA"/>
              </w:rPr>
              <w:t>[ ]</w:t>
            </w:r>
            <w:r>
              <w:rPr>
                <w:color w:val="00000A"/>
                <w:spacing w:val="1"/>
                <w:w w:val="105"/>
                <w:kern w:val="0"/>
                <w:sz w:val="13"/>
                <w:szCs w:val="22"/>
                <w:lang w:eastAsia="en-US" w:bidi="ar-SA"/>
              </w:rPr>
              <w:t xml:space="preserve"> </w:t>
            </w:r>
            <w:r>
              <w:rPr>
                <w:color w:val="00000A"/>
                <w:spacing w:val="-5"/>
                <w:w w:val="105"/>
                <w:kern w:val="0"/>
                <w:sz w:val="13"/>
                <w:szCs w:val="22"/>
                <w:lang w:eastAsia="en-US" w:bidi="ar-SA"/>
              </w:rPr>
              <w:t>No</w:t>
            </w:r>
          </w:p>
        </w:tc>
      </w:tr>
      <w:tr>
        <w:trPr>
          <w:trHeight w:val="705"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sz w:val="13"/>
              </w:rPr>
            </w:pPr>
            <w:r>
              <w:rPr>
                <w:b/>
                <w:w w:val="105"/>
                <w:kern w:val="0"/>
                <w:sz w:val="13"/>
                <w:szCs w:val="22"/>
                <w:lang w:eastAsia="en-US" w:bidi="ar-SA"/>
              </w:rPr>
              <w:t>In</w:t>
            </w:r>
            <w:r>
              <w:rPr>
                <w:b/>
                <w:spacing w:val="-7"/>
                <w:w w:val="105"/>
                <w:kern w:val="0"/>
                <w:sz w:val="13"/>
                <w:szCs w:val="22"/>
                <w:lang w:eastAsia="en-US" w:bidi="ar-SA"/>
              </w:rPr>
              <w:t xml:space="preserve"> </w:t>
            </w:r>
            <w:r>
              <w:rPr>
                <w:b/>
                <w:w w:val="105"/>
                <w:kern w:val="0"/>
                <w:sz w:val="13"/>
                <w:szCs w:val="22"/>
                <w:lang w:eastAsia="en-US" w:bidi="ar-SA"/>
              </w:rPr>
              <w:t>caso</w:t>
            </w:r>
            <w:r>
              <w:rPr>
                <w:b/>
                <w:spacing w:val="-5"/>
                <w:w w:val="105"/>
                <w:kern w:val="0"/>
                <w:sz w:val="13"/>
                <w:szCs w:val="22"/>
                <w:lang w:eastAsia="en-US" w:bidi="ar-SA"/>
              </w:rPr>
              <w:t xml:space="preserve"> </w:t>
            </w:r>
            <w:r>
              <w:rPr>
                <w:b/>
                <w:w w:val="105"/>
                <w:kern w:val="0"/>
                <w:sz w:val="13"/>
                <w:szCs w:val="22"/>
                <w:lang w:eastAsia="en-US" w:bidi="ar-SA"/>
              </w:rPr>
              <w:t>affermativo</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descrivere</w:t>
            </w:r>
            <w:r>
              <w:rPr>
                <w:spacing w:val="-3"/>
                <w:w w:val="105"/>
                <w:kern w:val="0"/>
                <w:sz w:val="13"/>
                <w:szCs w:val="22"/>
                <w:lang w:eastAsia="en-US" w:bidi="ar-SA"/>
              </w:rPr>
              <w:t xml:space="preserve"> </w:t>
            </w:r>
            <w:r>
              <w:rPr>
                <w:w w:val="105"/>
                <w:kern w:val="0"/>
                <w:sz w:val="13"/>
                <w:szCs w:val="22"/>
                <w:lang w:eastAsia="en-US" w:bidi="ar-SA"/>
              </w:rPr>
              <w:t>tali</w:t>
            </w:r>
            <w:r>
              <w:rPr>
                <w:spacing w:val="-4"/>
                <w:w w:val="105"/>
                <w:kern w:val="0"/>
                <w:sz w:val="13"/>
                <w:szCs w:val="22"/>
                <w:lang w:eastAsia="en-US" w:bidi="ar-SA"/>
              </w:rPr>
              <w:t xml:space="preserve"> </w:t>
            </w:r>
            <w:r>
              <w:rPr>
                <w:spacing w:val="-2"/>
                <w:w w:val="105"/>
                <w:kern w:val="0"/>
                <w:sz w:val="13"/>
                <w:szCs w:val="22"/>
                <w:lang w:eastAsia="en-US" w:bidi="ar-SA"/>
              </w:rPr>
              <w:t>misure:</w:t>
            </w:r>
          </w:p>
          <w:p>
            <w:pPr>
              <w:pStyle w:val="TableParagraph"/>
              <w:widowControl w:val="false"/>
              <w:suppressAutoHyphens w:val="true"/>
              <w:spacing w:lineRule="atLeast" w:line="150" w:before="110" w:after="0"/>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risarcito</w:t>
            </w:r>
            <w:r>
              <w:rPr>
                <w:spacing w:val="-8"/>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si</w:t>
            </w:r>
            <w:r>
              <w:rPr>
                <w:spacing w:val="-6"/>
                <w:w w:val="105"/>
                <w:kern w:val="0"/>
                <w:sz w:val="13"/>
                <w:szCs w:val="22"/>
                <w:lang w:eastAsia="en-US" w:bidi="ar-SA"/>
              </w:rPr>
              <w:t xml:space="preserve"> </w:t>
            </w:r>
            <w:r>
              <w:rPr>
                <w:w w:val="105"/>
                <w:kern w:val="0"/>
                <w:sz w:val="13"/>
                <w:szCs w:val="22"/>
                <w:lang w:eastAsia="en-US" w:bidi="ar-SA"/>
              </w:rPr>
              <w:t>è</w:t>
            </w:r>
            <w:r>
              <w:rPr>
                <w:spacing w:val="-7"/>
                <w:w w:val="105"/>
                <w:kern w:val="0"/>
                <w:sz w:val="13"/>
                <w:szCs w:val="22"/>
                <w:lang w:eastAsia="en-US" w:bidi="ar-SA"/>
              </w:rPr>
              <w:t xml:space="preserve"> </w:t>
            </w:r>
            <w:r>
              <w:rPr>
                <w:w w:val="105"/>
                <w:kern w:val="0"/>
                <w:sz w:val="13"/>
                <w:szCs w:val="22"/>
                <w:lang w:eastAsia="en-US" w:bidi="ar-SA"/>
              </w:rPr>
              <w:t>impegnato</w:t>
            </w:r>
            <w:r>
              <w:rPr>
                <w:spacing w:val="-6"/>
                <w:w w:val="105"/>
                <w:kern w:val="0"/>
                <w:sz w:val="13"/>
                <w:szCs w:val="22"/>
                <w:lang w:eastAsia="en-US" w:bidi="ar-SA"/>
              </w:rPr>
              <w:t xml:space="preserve"> </w:t>
            </w:r>
            <w:r>
              <w:rPr>
                <w:w w:val="105"/>
                <w:kern w:val="0"/>
                <w:sz w:val="13"/>
                <w:szCs w:val="22"/>
                <w:lang w:eastAsia="en-US" w:bidi="ar-SA"/>
              </w:rPr>
              <w:t>a</w:t>
            </w:r>
            <w:r>
              <w:rPr>
                <w:spacing w:val="-7"/>
                <w:w w:val="105"/>
                <w:kern w:val="0"/>
                <w:sz w:val="13"/>
                <w:szCs w:val="22"/>
                <w:lang w:eastAsia="en-US" w:bidi="ar-SA"/>
              </w:rPr>
              <w:t xml:space="preserve"> </w:t>
            </w:r>
            <w:r>
              <w:rPr>
                <w:w w:val="105"/>
                <w:kern w:val="0"/>
                <w:sz w:val="13"/>
                <w:szCs w:val="22"/>
                <w:lang w:eastAsia="en-US" w:bidi="ar-SA"/>
              </w:rPr>
              <w:t>risarcire</w:t>
            </w:r>
            <w:r>
              <w:rPr>
                <w:spacing w:val="40"/>
                <w:w w:val="105"/>
                <w:kern w:val="0"/>
                <w:sz w:val="13"/>
                <w:szCs w:val="22"/>
                <w:lang w:eastAsia="en-US" w:bidi="ar-SA"/>
              </w:rPr>
              <w:t xml:space="preserve"> </w:t>
            </w:r>
            <w:r>
              <w:rPr>
                <w:w w:val="105"/>
                <w:kern w:val="0"/>
                <w:sz w:val="13"/>
                <w:szCs w:val="22"/>
                <w:lang w:eastAsia="en-US" w:bidi="ar-SA"/>
              </w:rPr>
              <w:t>qualunque danno causato dal reato o dall'illecito</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7" w:after="0"/>
              <w:ind w:hanging="0" w:left="0"/>
              <w:jc w:val="left"/>
              <w:rPr>
                <w:sz w:val="20"/>
              </w:rPr>
            </w:pPr>
            <w:r>
              <w:rPr>
                <w:sz w:val="20"/>
              </w:rPr>
            </w:r>
          </w:p>
          <w:p>
            <w:pPr>
              <w:pStyle w:val="TableParagraph"/>
              <w:widowControl w:val="false"/>
              <w:suppressAutoHyphens w:val="true"/>
              <w:spacing w:before="0" w:after="0"/>
              <w:ind w:hanging="0" w:left="9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6"/>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5"/>
                <w:w w:val="105"/>
                <w:kern w:val="0"/>
                <w:sz w:val="13"/>
                <w:szCs w:val="22"/>
                <w:lang w:eastAsia="en-US" w:bidi="ar-SA"/>
              </w:rPr>
              <w:t>No</w:t>
            </w:r>
          </w:p>
        </w:tc>
      </w:tr>
    </w:tbl>
    <w:p>
      <w:pPr>
        <w:pStyle w:val="BodyText"/>
        <w:spacing w:before="3" w:after="0"/>
        <w:rPr>
          <w:sz w:val="20"/>
        </w:rPr>
      </w:pPr>
      <w:r>
        <w:rPr>
          <w:sz w:val="20"/>
        </w:rPr>
        <mc:AlternateContent>
          <mc:Choice Requires="wps">
            <w:drawing>
              <wp:anchor behindDoc="1" distT="0" distB="0" distL="0" distR="0" simplePos="0" locked="0" layoutInCell="0" allowOverlap="1" relativeHeight="69" wp14:anchorId="616CBE65">
                <wp:simplePos x="0" y="0"/>
                <wp:positionH relativeFrom="page">
                  <wp:posOffset>1112520</wp:posOffset>
                </wp:positionH>
                <wp:positionV relativeFrom="paragraph">
                  <wp:posOffset>163195</wp:posOffset>
                </wp:positionV>
                <wp:extent cx="1782445" cy="9525"/>
                <wp:effectExtent l="0" t="0" r="0" b="0"/>
                <wp:wrapTopAndBottom/>
                <wp:docPr id="48" name="Graphic 43"/>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600 w 1010520"/>
                            <a:gd name="textAreaTop" fmla="*/ 0 h 5400"/>
                            <a:gd name="textAreaBottom" fmla="*/ 648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BodyText"/>
        <w:spacing w:lineRule="auto" w:line="259" w:before="105" w:after="0"/>
        <w:ind w:hanging="276" w:left="927" w:right="299"/>
        <w:jc w:val="both"/>
        <w:rPr>
          <w:sz w:val="8"/>
        </w:rPr>
      </w:pPr>
      <w:r>
        <w:rPr>
          <w:color w:val="00000A"/>
          <w:w w:val="105"/>
          <w:vertAlign w:val="superscript"/>
        </w:rPr>
        <w:t>(11)</w:t>
      </w:r>
      <w:r>
        <w:rPr>
          <w:color w:val="00000A"/>
          <w:spacing w:val="80"/>
          <w:w w:val="150"/>
        </w:rPr>
        <w:t xml:space="preserve"> </w:t>
      </w:r>
      <w:r>
        <w:rPr>
          <w:w w:val="105"/>
        </w:rPr>
        <w:t>Quale definita all'articolo 2 della decisione quadro 2008/841/GAI del Consiglio, del 24 ottobre 2008, relativa alla lotta contro la criminalità organizzata (GU L 300 dell'11.11.2008,</w:t>
      </w:r>
      <w:r>
        <w:rPr>
          <w:spacing w:val="40"/>
          <w:w w:val="105"/>
        </w:rPr>
        <w:t xml:space="preserve"> </w:t>
      </w:r>
      <w:r>
        <w:rPr>
          <w:w w:val="105"/>
        </w:rPr>
        <w:t>pag.</w:t>
      </w:r>
      <w:r>
        <w:rPr>
          <w:spacing w:val="-9"/>
          <w:w w:val="105"/>
        </w:rPr>
        <w:t xml:space="preserve"> </w:t>
      </w:r>
      <w:r>
        <w:rPr>
          <w:w w:val="105"/>
        </w:rPr>
        <w:t>42).</w:t>
      </w:r>
    </w:p>
    <w:p>
      <w:pPr>
        <w:pStyle w:val="BodyText"/>
        <w:spacing w:lineRule="auto" w:line="252"/>
        <w:ind w:hanging="276" w:left="927" w:right="299"/>
        <w:jc w:val="both"/>
        <w:rPr>
          <w:sz w:val="8"/>
        </w:rPr>
      </w:pPr>
      <w:r>
        <w:rPr>
          <w:color w:val="00000A"/>
          <w:w w:val="105"/>
          <w:vertAlign w:val="superscript"/>
        </w:rPr>
        <w:t>(12)</w:t>
      </w:r>
      <w:r>
        <w:rPr>
          <w:color w:val="00000A"/>
          <w:spacing w:val="80"/>
          <w:w w:val="105"/>
        </w:rPr>
        <w:t xml:space="preserve"> </w:t>
      </w:r>
      <w:r>
        <w:rPr>
          <w:w w:val="105"/>
        </w:rPr>
        <w:t>Quale definita all'articolo 3 della convenzione relativa alla lotta contro la corruzione nella quale sono coinvolti funzionari delle Comunità europee o degli Stati membri dell'Unione</w:t>
      </w:r>
      <w:r>
        <w:rPr>
          <w:spacing w:val="40"/>
          <w:w w:val="105"/>
        </w:rPr>
        <w:t xml:space="preserve"> </w:t>
      </w:r>
      <w:r>
        <w:rPr>
          <w:w w:val="105"/>
        </w:rPr>
        <w:t>europea</w:t>
      </w:r>
      <w:r>
        <w:rPr>
          <w:spacing w:val="-2"/>
          <w:w w:val="105"/>
        </w:rPr>
        <w:t xml:space="preserve"> </w:t>
      </w:r>
      <w:r>
        <w:rPr>
          <w:w w:val="105"/>
        </w:rPr>
        <w:t>(GU C</w:t>
      </w:r>
      <w:r>
        <w:rPr>
          <w:spacing w:val="-2"/>
          <w:w w:val="105"/>
        </w:rPr>
        <w:t xml:space="preserve"> </w:t>
      </w:r>
      <w:r>
        <w:rPr>
          <w:w w:val="105"/>
        </w:rPr>
        <w:t>195</w:t>
      </w:r>
      <w:r>
        <w:rPr>
          <w:spacing w:val="-1"/>
          <w:w w:val="105"/>
        </w:rPr>
        <w:t xml:space="preserve"> </w:t>
      </w:r>
      <w:r>
        <w:rPr>
          <w:w w:val="105"/>
        </w:rPr>
        <w:t>del</w:t>
      </w:r>
      <w:r>
        <w:rPr>
          <w:spacing w:val="-1"/>
          <w:w w:val="105"/>
        </w:rPr>
        <w:t xml:space="preserve"> </w:t>
      </w:r>
      <w:r>
        <w:rPr>
          <w:w w:val="105"/>
        </w:rPr>
        <w:t>25.6.1997, pag.</w:t>
      </w:r>
      <w:r>
        <w:rPr>
          <w:spacing w:val="-3"/>
          <w:w w:val="105"/>
        </w:rPr>
        <w:t xml:space="preserve"> </w:t>
      </w:r>
      <w:r>
        <w:rPr>
          <w:w w:val="105"/>
        </w:rPr>
        <w:t>1)</w:t>
      </w:r>
      <w:r>
        <w:rPr>
          <w:spacing w:val="-2"/>
          <w:w w:val="105"/>
        </w:rPr>
        <w:t xml:space="preserve"> </w:t>
      </w:r>
      <w:r>
        <w:rPr>
          <w:w w:val="105"/>
        </w:rPr>
        <w:t>e all'articolo</w:t>
      </w:r>
      <w:r>
        <w:rPr>
          <w:spacing w:val="-3"/>
          <w:w w:val="105"/>
        </w:rPr>
        <w:t xml:space="preserve"> </w:t>
      </w:r>
      <w:r>
        <w:rPr>
          <w:w w:val="105"/>
        </w:rPr>
        <w:t>2, paragrafo 1, della</w:t>
      </w:r>
      <w:r>
        <w:rPr>
          <w:spacing w:val="-2"/>
          <w:w w:val="105"/>
        </w:rPr>
        <w:t xml:space="preserve"> </w:t>
      </w:r>
      <w:r>
        <w:rPr>
          <w:w w:val="105"/>
        </w:rPr>
        <w:t>decisione</w:t>
      </w:r>
      <w:r>
        <w:rPr>
          <w:spacing w:val="-2"/>
          <w:w w:val="105"/>
        </w:rPr>
        <w:t xml:space="preserve"> </w:t>
      </w:r>
      <w:r>
        <w:rPr>
          <w:w w:val="105"/>
        </w:rPr>
        <w:t>quadro 2003/568/GAI</w:t>
      </w:r>
      <w:r>
        <w:rPr>
          <w:spacing w:val="-1"/>
          <w:w w:val="105"/>
        </w:rPr>
        <w:t xml:space="preserve"> </w:t>
      </w:r>
      <w:r>
        <w:rPr>
          <w:w w:val="105"/>
        </w:rPr>
        <w:t>del</w:t>
      </w:r>
      <w:r>
        <w:rPr>
          <w:spacing w:val="-2"/>
          <w:w w:val="105"/>
        </w:rPr>
        <w:t xml:space="preserve"> </w:t>
      </w:r>
      <w:r>
        <w:rPr>
          <w:w w:val="105"/>
        </w:rPr>
        <w:t>Consiglio,</w:t>
      </w:r>
      <w:r>
        <w:rPr>
          <w:spacing w:val="-3"/>
          <w:w w:val="105"/>
        </w:rPr>
        <w:t xml:space="preserve"> </w:t>
      </w:r>
      <w:r>
        <w:rPr>
          <w:w w:val="105"/>
        </w:rPr>
        <w:t>del</w:t>
      </w:r>
      <w:r>
        <w:rPr>
          <w:spacing w:val="-1"/>
          <w:w w:val="105"/>
        </w:rPr>
        <w:t xml:space="preserve"> </w:t>
      </w:r>
      <w:r>
        <w:rPr>
          <w:w w:val="105"/>
        </w:rPr>
        <w:t>22 luglio 2003,</w:t>
      </w:r>
      <w:r>
        <w:rPr>
          <w:spacing w:val="-1"/>
          <w:w w:val="105"/>
        </w:rPr>
        <w:t xml:space="preserve"> </w:t>
      </w:r>
      <w:r>
        <w:rPr>
          <w:w w:val="105"/>
        </w:rPr>
        <w:t>relativa alla lotta contro la</w:t>
      </w:r>
      <w:r>
        <w:rPr>
          <w:spacing w:val="-2"/>
          <w:w w:val="105"/>
        </w:rPr>
        <w:t xml:space="preserve"> </w:t>
      </w:r>
      <w:r>
        <w:rPr>
          <w:w w:val="105"/>
        </w:rPr>
        <w:t>corruzione</w:t>
      </w:r>
      <w:r>
        <w:rPr>
          <w:spacing w:val="40"/>
          <w:w w:val="105"/>
        </w:rPr>
        <w:t xml:space="preserve"> </w:t>
      </w:r>
      <w:r>
        <w:rPr>
          <w:w w:val="105"/>
        </w:rPr>
        <w:t>nel settore privato (GU L 192 del 31.7.2003, pag. 54). Questo motivo di esclusione comprende la corruzione così come definita nel diritto nazionale dell'amministrazione</w:t>
      </w:r>
      <w:r>
        <w:rPr>
          <w:spacing w:val="40"/>
          <w:w w:val="105"/>
        </w:rPr>
        <w:t xml:space="preserve"> </w:t>
      </w:r>
      <w:r>
        <w:rPr>
          <w:w w:val="105"/>
        </w:rPr>
        <w:t>aggiudicatrice (o ente aggiudicatore) o dell'operatore economico.</w:t>
      </w:r>
    </w:p>
    <w:p>
      <w:pPr>
        <w:pStyle w:val="BodyText"/>
        <w:spacing w:lineRule="exact" w:line="123"/>
        <w:ind w:hanging="0" w:left="652"/>
        <w:jc w:val="both"/>
        <w:rPr>
          <w:sz w:val="8"/>
        </w:rPr>
      </w:pPr>
      <w:r>
        <w:rPr>
          <w:color w:val="00000A"/>
          <w:w w:val="105"/>
          <w:vertAlign w:val="superscript"/>
        </w:rPr>
        <w:t>(13</w:t>
      </w:r>
      <w:r>
        <w:rPr>
          <w:color w:val="00000A"/>
          <w:spacing w:val="-10"/>
          <w:w w:val="105"/>
        </w:rPr>
        <w:t xml:space="preserve"> </w:t>
      </w:r>
      <w:r>
        <w:rPr>
          <w:color w:val="00000A"/>
          <w:w w:val="105"/>
          <w:vertAlign w:val="superscript"/>
        </w:rPr>
        <w:t>)</w:t>
      </w:r>
      <w:r>
        <w:rPr>
          <w:color w:val="00000A"/>
          <w:spacing w:val="76"/>
          <w:w w:val="150"/>
        </w:rPr>
        <w:t xml:space="preserve"> </w:t>
      </w:r>
      <w:r>
        <w:rPr>
          <w:w w:val="105"/>
        </w:rPr>
        <w:t>Ai sensi</w:t>
      </w:r>
      <w:r>
        <w:rPr>
          <w:spacing w:val="1"/>
          <w:w w:val="105"/>
        </w:rPr>
        <w:t xml:space="preserve"> </w:t>
      </w:r>
      <w:r>
        <w:rPr>
          <w:w w:val="105"/>
        </w:rPr>
        <w:t>dell'articolo 1</w:t>
      </w:r>
      <w:r>
        <w:rPr>
          <w:spacing w:val="3"/>
          <w:w w:val="105"/>
        </w:rPr>
        <w:t xml:space="preserve"> </w:t>
      </w:r>
      <w:r>
        <w:rPr>
          <w:w w:val="105"/>
        </w:rPr>
        <w:t>della</w:t>
      </w:r>
      <w:r>
        <w:rPr>
          <w:spacing w:val="3"/>
          <w:w w:val="105"/>
        </w:rPr>
        <w:t xml:space="preserve"> </w:t>
      </w:r>
      <w:r>
        <w:rPr>
          <w:w w:val="105"/>
        </w:rPr>
        <w:t>convenzione</w:t>
      </w:r>
      <w:r>
        <w:rPr>
          <w:spacing w:val="2"/>
          <w:w w:val="105"/>
        </w:rPr>
        <w:t xml:space="preserve"> </w:t>
      </w:r>
      <w:r>
        <w:rPr>
          <w:w w:val="105"/>
        </w:rPr>
        <w:t>relativa</w:t>
      </w:r>
      <w:r>
        <w:rPr>
          <w:spacing w:val="2"/>
          <w:w w:val="105"/>
        </w:rPr>
        <w:t xml:space="preserve"> </w:t>
      </w:r>
      <w:r>
        <w:rPr>
          <w:w w:val="105"/>
        </w:rPr>
        <w:t>alla</w:t>
      </w:r>
      <w:r>
        <w:rPr>
          <w:spacing w:val="2"/>
          <w:w w:val="105"/>
        </w:rPr>
        <w:t xml:space="preserve"> </w:t>
      </w:r>
      <w:r>
        <w:rPr>
          <w:w w:val="105"/>
        </w:rPr>
        <w:t>tutela</w:t>
      </w:r>
      <w:r>
        <w:rPr>
          <w:spacing w:val="-1"/>
          <w:w w:val="105"/>
        </w:rPr>
        <w:t xml:space="preserve"> </w:t>
      </w:r>
      <w:r>
        <w:rPr>
          <w:w w:val="105"/>
        </w:rPr>
        <w:t>degli</w:t>
      </w:r>
      <w:r>
        <w:rPr>
          <w:spacing w:val="5"/>
          <w:w w:val="105"/>
        </w:rPr>
        <w:t xml:space="preserve"> </w:t>
      </w:r>
      <w:r>
        <w:rPr>
          <w:w w:val="105"/>
        </w:rPr>
        <w:t>interessi</w:t>
      </w:r>
      <w:r>
        <w:rPr>
          <w:spacing w:val="-1"/>
          <w:w w:val="105"/>
        </w:rPr>
        <w:t xml:space="preserve"> </w:t>
      </w:r>
      <w:r>
        <w:rPr>
          <w:w w:val="105"/>
        </w:rPr>
        <w:t>finanziari</w:t>
      </w:r>
      <w:r>
        <w:rPr>
          <w:spacing w:val="1"/>
          <w:w w:val="105"/>
        </w:rPr>
        <w:t xml:space="preserve"> </w:t>
      </w:r>
      <w:r>
        <w:rPr>
          <w:w w:val="105"/>
        </w:rPr>
        <w:t>delle</w:t>
      </w:r>
      <w:r>
        <w:rPr>
          <w:spacing w:val="2"/>
          <w:w w:val="105"/>
        </w:rPr>
        <w:t xml:space="preserve"> </w:t>
      </w:r>
      <w:r>
        <w:rPr>
          <w:w w:val="105"/>
        </w:rPr>
        <w:t>Comunità europee</w:t>
      </w:r>
      <w:r>
        <w:rPr>
          <w:spacing w:val="2"/>
          <w:w w:val="105"/>
        </w:rPr>
        <w:t xml:space="preserve"> </w:t>
      </w:r>
      <w:r>
        <w:rPr>
          <w:w w:val="105"/>
        </w:rPr>
        <w:t>(GU C</w:t>
      </w:r>
      <w:r>
        <w:rPr>
          <w:spacing w:val="1"/>
          <w:w w:val="105"/>
        </w:rPr>
        <w:t xml:space="preserve"> </w:t>
      </w:r>
      <w:r>
        <w:rPr>
          <w:w w:val="105"/>
        </w:rPr>
        <w:t>316 del 27.11.1995,</w:t>
      </w:r>
      <w:r>
        <w:rPr>
          <w:spacing w:val="2"/>
          <w:w w:val="105"/>
        </w:rPr>
        <w:t xml:space="preserve"> </w:t>
      </w:r>
      <w:r>
        <w:rPr>
          <w:w w:val="105"/>
        </w:rPr>
        <w:t>pag.</w:t>
      </w:r>
      <w:r>
        <w:rPr>
          <w:spacing w:val="2"/>
          <w:w w:val="105"/>
        </w:rPr>
        <w:t xml:space="preserve"> </w:t>
      </w:r>
      <w:r>
        <w:rPr>
          <w:spacing w:val="-4"/>
          <w:w w:val="105"/>
        </w:rPr>
        <w:t>48).</w:t>
      </w:r>
    </w:p>
    <w:p>
      <w:pPr>
        <w:pStyle w:val="BodyText"/>
        <w:spacing w:lineRule="auto" w:line="247" w:before="6" w:after="0"/>
        <w:ind w:hanging="276" w:left="927"/>
        <w:rPr>
          <w:sz w:val="8"/>
        </w:rPr>
      </w:pPr>
      <w:r>
        <w:rPr>
          <w:color w:val="00000A"/>
          <w:w w:val="105"/>
          <w:vertAlign w:val="superscript"/>
        </w:rPr>
        <w:t>(14)</w:t>
      </w:r>
      <w:r>
        <w:rPr>
          <w:color w:val="00000A"/>
          <w:spacing w:val="80"/>
          <w:w w:val="150"/>
        </w:rP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3"/>
          <w:w w:val="105"/>
        </w:rPr>
        <w:t xml:space="preserve"> </w:t>
      </w:r>
      <w:r>
        <w:rPr>
          <w:w w:val="105"/>
        </w:rPr>
        <w:t>della</w:t>
      </w:r>
      <w:r>
        <w:rPr>
          <w:spacing w:val="-3"/>
          <w:w w:val="105"/>
        </w:rPr>
        <w:t xml:space="preserve"> </w:t>
      </w:r>
      <w:r>
        <w:rPr>
          <w:w w:val="105"/>
        </w:rPr>
        <w:t>decisione</w:t>
      </w:r>
      <w:r>
        <w:rPr>
          <w:spacing w:val="-5"/>
          <w:w w:val="105"/>
        </w:rPr>
        <w:t xml:space="preserve"> </w:t>
      </w:r>
      <w:r>
        <w:rPr>
          <w:w w:val="105"/>
        </w:rPr>
        <w:t>quadro</w:t>
      </w:r>
      <w:r>
        <w:rPr>
          <w:spacing w:val="-3"/>
          <w:w w:val="105"/>
        </w:rPr>
        <w:t xml:space="preserve"> </w:t>
      </w:r>
      <w:r>
        <w:rPr>
          <w:w w:val="105"/>
        </w:rPr>
        <w:t>del</w:t>
      </w:r>
      <w:r>
        <w:rPr>
          <w:spacing w:val="-4"/>
          <w:w w:val="105"/>
        </w:rPr>
        <w:t xml:space="preserve"> </w:t>
      </w:r>
      <w:r>
        <w:rPr>
          <w:w w:val="105"/>
        </w:rPr>
        <w:t>Consiglio, del</w:t>
      </w:r>
      <w:r>
        <w:rPr>
          <w:spacing w:val="-2"/>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3"/>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2"/>
          <w:w w:val="105"/>
        </w:rPr>
        <w:t xml:space="preserve"> </w:t>
      </w:r>
      <w:r>
        <w:rPr>
          <w:w w:val="105"/>
        </w:rPr>
        <w:t>L</w:t>
      </w:r>
      <w:r>
        <w:rPr>
          <w:spacing w:val="-11"/>
          <w:w w:val="105"/>
        </w:rPr>
        <w:t xml:space="preserve"> </w:t>
      </w:r>
      <w:r>
        <w:rPr>
          <w:w w:val="105"/>
        </w:rPr>
        <w:t>164</w:t>
      </w:r>
      <w:r>
        <w:rPr>
          <w:spacing w:val="-3"/>
          <w:w w:val="105"/>
        </w:rPr>
        <w:t xml:space="preserve"> </w:t>
      </w:r>
      <w:r>
        <w:rPr>
          <w:w w:val="105"/>
        </w:rPr>
        <w:t>del</w:t>
      </w:r>
      <w:r>
        <w:rPr>
          <w:spacing w:val="-4"/>
          <w:w w:val="105"/>
        </w:rPr>
        <w:t xml:space="preserve"> </w:t>
      </w:r>
      <w:r>
        <w:rPr>
          <w:w w:val="105"/>
        </w:rPr>
        <w:t>22.6.2002, pag.</w:t>
      </w:r>
      <w:r>
        <w:rPr>
          <w:spacing w:val="-3"/>
          <w:w w:val="105"/>
        </w:rPr>
        <w:t xml:space="preserve"> </w:t>
      </w:r>
      <w:r>
        <w:rPr>
          <w:w w:val="105"/>
        </w:rPr>
        <w:t>3).</w:t>
      </w:r>
      <w:r>
        <w:rPr>
          <w:spacing w:val="-4"/>
          <w:w w:val="105"/>
        </w:rPr>
        <w:t xml:space="preserve"> </w:t>
      </w:r>
      <w:r>
        <w:rPr>
          <w:w w:val="105"/>
        </w:rPr>
        <w:t>Questo</w:t>
      </w:r>
      <w:r>
        <w:rPr>
          <w:spacing w:val="-3"/>
          <w:w w:val="105"/>
        </w:rPr>
        <w:t xml:space="preserve"> </w:t>
      </w:r>
      <w:r>
        <w:rPr>
          <w:w w:val="105"/>
        </w:rPr>
        <w:t>motivo</w:t>
      </w:r>
      <w:r>
        <w:rPr>
          <w:spacing w:val="-2"/>
          <w:w w:val="105"/>
        </w:rPr>
        <w:t xml:space="preserve"> </w:t>
      </w:r>
      <w:r>
        <w:rPr>
          <w:w w:val="105"/>
        </w:rPr>
        <w:t>di</w:t>
      </w:r>
      <w:r>
        <w:rPr>
          <w:spacing w:val="-2"/>
          <w:w w:val="105"/>
        </w:rPr>
        <w:t xml:space="preserve"> </w:t>
      </w:r>
      <w:r>
        <w:rPr>
          <w:w w:val="105"/>
        </w:rPr>
        <w:t>esclusione</w:t>
      </w:r>
      <w:r>
        <w:rPr>
          <w:spacing w:val="40"/>
          <w:w w:val="105"/>
        </w:rPr>
        <w:t xml:space="preserve"> </w:t>
      </w:r>
      <w:r>
        <w:rPr>
          <w:w w:val="105"/>
        </w:rPr>
        <w:t>comprende anche l'istigazione, il concorso, il tentativo di commettere uno di tali reati, come indicato all'articolo 4 di detta decisione quadro.</w:t>
      </w:r>
    </w:p>
    <w:p>
      <w:pPr>
        <w:pStyle w:val="BodyText"/>
        <w:spacing w:lineRule="auto" w:line="247" w:before="6" w:after="0"/>
        <w:ind w:hanging="276" w:left="927" w:right="300"/>
        <w:rPr>
          <w:i/>
          <w:i/>
        </w:rPr>
      </w:pPr>
      <w:r>
        <w:rPr>
          <w:color w:val="00000A"/>
          <w:w w:val="105"/>
          <w:vertAlign w:val="superscript"/>
        </w:rPr>
        <w:t>(15)</w:t>
      </w:r>
      <w:r>
        <w:rPr>
          <w:color w:val="00000A"/>
          <w:spacing w:val="40"/>
          <w:w w:val="105"/>
        </w:rPr>
        <w:t xml:space="preserve">  </w:t>
      </w:r>
      <w:r>
        <w:rPr>
          <w:w w:val="105"/>
        </w:rPr>
        <w:t>Quali</w:t>
      </w:r>
      <w:r>
        <w:rPr>
          <w:spacing w:val="-1"/>
          <w:w w:val="105"/>
        </w:rPr>
        <w:t xml:space="preserve"> </w:t>
      </w:r>
      <w:r>
        <w:rPr>
          <w:w w:val="105"/>
        </w:rPr>
        <w:t>definiti</w:t>
      </w:r>
      <w:r>
        <w:rPr>
          <w:spacing w:val="-1"/>
          <w:w w:val="105"/>
        </w:rPr>
        <w:t xml:space="preserve"> </w:t>
      </w:r>
      <w:r>
        <w:rPr>
          <w:w w:val="105"/>
        </w:rPr>
        <w:t>all'articolo 1 della direttiva 2005/60/CE</w:t>
      </w:r>
      <w:r>
        <w:rPr>
          <w:spacing w:val="-3"/>
          <w:w w:val="105"/>
        </w:rPr>
        <w:t xml:space="preserve"> </w:t>
      </w:r>
      <w:r>
        <w:rPr>
          <w:w w:val="105"/>
        </w:rPr>
        <w:t>del Parlamento europeo e del</w:t>
      </w:r>
      <w:r>
        <w:rPr>
          <w:spacing w:val="-1"/>
          <w:w w:val="105"/>
        </w:rPr>
        <w:t xml:space="preserve"> </w:t>
      </w:r>
      <w:r>
        <w:rPr>
          <w:w w:val="105"/>
        </w:rPr>
        <w:t>Consiglio, del</w:t>
      </w:r>
      <w:r>
        <w:rPr>
          <w:spacing w:val="-1"/>
          <w:w w:val="105"/>
        </w:rPr>
        <w:t xml:space="preserve"> </w:t>
      </w:r>
      <w:r>
        <w:rPr>
          <w:w w:val="105"/>
        </w:rPr>
        <w:t>26 ottobre 2005, relativa</w:t>
      </w:r>
      <w:r>
        <w:rPr>
          <w:spacing w:val="-1"/>
          <w:w w:val="105"/>
        </w:rPr>
        <w:t xml:space="preserve"> </w:t>
      </w:r>
      <w:r>
        <w:rPr>
          <w:w w:val="105"/>
        </w:rPr>
        <w:t>alla prevenzione</w:t>
      </w:r>
      <w:r>
        <w:rPr>
          <w:spacing w:val="-1"/>
          <w:w w:val="105"/>
        </w:rPr>
        <w:t xml:space="preserve"> </w:t>
      </w:r>
      <w:r>
        <w:rPr>
          <w:w w:val="105"/>
        </w:rPr>
        <w:t>dell'uso del sistema</w:t>
      </w:r>
      <w:r>
        <w:rPr>
          <w:spacing w:val="-1"/>
          <w:w w:val="105"/>
        </w:rPr>
        <w:t xml:space="preserve"> </w:t>
      </w:r>
      <w:r>
        <w:rPr>
          <w:w w:val="105"/>
        </w:rPr>
        <w:t>finanziario a scopo</w:t>
      </w:r>
      <w:r>
        <w:rPr>
          <w:spacing w:val="40"/>
          <w:w w:val="105"/>
        </w:rPr>
        <w:t xml:space="preserve"> </w:t>
      </w:r>
      <w:r>
        <w:rPr>
          <w:w w:val="105"/>
        </w:rPr>
        <w:t xml:space="preserve">di riciclaggio dei proventi di attività criminose e di finanziamento del terrorismo </w:t>
      </w:r>
      <w:r>
        <w:rPr>
          <w:i/>
          <w:w w:val="105"/>
        </w:rPr>
        <w:t>(GU L 309 del 25.11.2005, pag. 15).</w:t>
      </w:r>
    </w:p>
    <w:p>
      <w:pPr>
        <w:pStyle w:val="BodyText"/>
        <w:spacing w:lineRule="auto" w:line="247" w:before="6" w:after="0"/>
        <w:ind w:hanging="276" w:left="927" w:right="300"/>
        <w:rPr>
          <w:sz w:val="8"/>
        </w:rPr>
      </w:pPr>
      <w:r>
        <w:rPr>
          <w:color w:val="00000A"/>
          <w:w w:val="105"/>
          <w:vertAlign w:val="superscript"/>
        </w:rPr>
        <w:t>(16)</w:t>
      </w:r>
      <w:r>
        <w:rPr>
          <w:color w:val="00000A"/>
          <w:spacing w:val="80"/>
          <w:w w:val="150"/>
        </w:rPr>
        <w:t xml:space="preserve"> </w:t>
      </w:r>
      <w:r>
        <w:rPr>
          <w:i/>
          <w:color w:val="00000A"/>
          <w:w w:val="105"/>
        </w:rPr>
        <w:t>Q</w:t>
      </w:r>
      <w:r>
        <w:rPr>
          <w:w w:val="105"/>
        </w:rPr>
        <w:t>uali definiti all'articolo 2</w:t>
      </w:r>
      <w:r>
        <w:rPr>
          <w:spacing w:val="7"/>
          <w:w w:val="105"/>
        </w:rPr>
        <w:t xml:space="preserve"> </w:t>
      </w:r>
      <w:r>
        <w:rPr>
          <w:w w:val="105"/>
        </w:rPr>
        <w:t>della direttiva 2011/36/UE del</w:t>
      </w:r>
      <w:r>
        <w:rPr>
          <w:spacing w:val="8"/>
          <w:w w:val="105"/>
        </w:rPr>
        <w:t xml:space="preserve"> </w:t>
      </w:r>
      <w:r>
        <w:rPr>
          <w:w w:val="105"/>
        </w:rPr>
        <w:t>Parlamento</w:t>
      </w:r>
      <w:r>
        <w:rPr>
          <w:spacing w:val="7"/>
          <w:w w:val="105"/>
        </w:rPr>
        <w:t xml:space="preserve"> </w:t>
      </w:r>
      <w:r>
        <w:rPr>
          <w:w w:val="105"/>
        </w:rPr>
        <w:t>europeo</w:t>
      </w:r>
      <w:r>
        <w:rPr>
          <w:spacing w:val="8"/>
          <w:w w:val="105"/>
        </w:rPr>
        <w:t xml:space="preserve"> </w:t>
      </w:r>
      <w:r>
        <w:rPr>
          <w:w w:val="105"/>
        </w:rPr>
        <w:t>e del Consiglio,</w:t>
      </w:r>
      <w:r>
        <w:rPr>
          <w:spacing w:val="9"/>
          <w:w w:val="105"/>
        </w:rPr>
        <w:t xml:space="preserve"> </w:t>
      </w:r>
      <w:r>
        <w:rPr>
          <w:w w:val="105"/>
        </w:rPr>
        <w:t>del 5</w:t>
      </w:r>
      <w:r>
        <w:rPr>
          <w:spacing w:val="7"/>
          <w:w w:val="105"/>
        </w:rPr>
        <w:t xml:space="preserve"> </w:t>
      </w:r>
      <w:r>
        <w:rPr>
          <w:w w:val="105"/>
        </w:rPr>
        <w:t>aprile 2011,</w:t>
      </w:r>
      <w:r>
        <w:rPr>
          <w:spacing w:val="7"/>
          <w:w w:val="105"/>
        </w:rPr>
        <w:t xml:space="preserve"> </w:t>
      </w:r>
      <w:r>
        <w:rPr>
          <w:w w:val="105"/>
        </w:rPr>
        <w:t>concernente la prevenzione</w:t>
      </w:r>
      <w:r>
        <w:rPr>
          <w:spacing w:val="7"/>
          <w:w w:val="105"/>
        </w:rPr>
        <w:t xml:space="preserve"> </w:t>
      </w:r>
      <w:r>
        <w:rPr>
          <w:w w:val="105"/>
        </w:rPr>
        <w:t>e la repressione della</w:t>
      </w:r>
      <w:r>
        <w:rPr>
          <w:spacing w:val="7"/>
          <w:w w:val="105"/>
        </w:rPr>
        <w:t xml:space="preserve"> </w:t>
      </w:r>
      <w:r>
        <w:rPr>
          <w:w w:val="105"/>
        </w:rPr>
        <w:t>tratta di esseri</w:t>
      </w:r>
      <w:r>
        <w:rPr>
          <w:spacing w:val="40"/>
          <w:w w:val="105"/>
        </w:rPr>
        <w:t xml:space="preserve"> </w:t>
      </w:r>
      <w:r>
        <w:rPr>
          <w:w w:val="105"/>
        </w:rPr>
        <w:t>umani e la protezione delle vittime, e che sostituisce la decisione quadro del Consiglio 2002/629/GAI (GU L</w:t>
      </w:r>
      <w:r>
        <w:rPr>
          <w:spacing w:val="-1"/>
          <w:w w:val="105"/>
        </w:rPr>
        <w:t xml:space="preserve"> </w:t>
      </w:r>
      <w:r>
        <w:rPr>
          <w:w w:val="105"/>
        </w:rPr>
        <w:t>101 del 15.4.2011, pag. 1).</w:t>
      </w:r>
    </w:p>
    <w:p>
      <w:pPr>
        <w:pStyle w:val="BodyText"/>
        <w:spacing w:before="3" w:after="0"/>
        <w:ind w:hanging="0" w:left="652"/>
        <w:rPr>
          <w:sz w:val="8"/>
        </w:rPr>
      </w:pPr>
      <w:r>
        <w:rPr>
          <w:color w:val="00000A"/>
          <w:w w:val="105"/>
          <w:vertAlign w:val="superscript"/>
        </w:rPr>
        <w:t>(17)</w:t>
      </w:r>
      <w:r>
        <w:rPr>
          <w:color w:val="00000A"/>
          <w:spacing w:val="44"/>
          <w:w w:val="105"/>
        </w:rPr>
        <w:t xml:space="preserve">  </w:t>
      </w:r>
      <w:r>
        <w:rPr>
          <w:color w:val="00000A"/>
          <w:w w:val="105"/>
        </w:rPr>
        <w:t>Ripetere</w:t>
      </w:r>
      <w:r>
        <w:rPr>
          <w:color w:val="00000A"/>
          <w:spacing w:val="2"/>
          <w:w w:val="105"/>
        </w:rPr>
        <w:t xml:space="preserve"> </w:t>
      </w:r>
      <w:r>
        <w:rPr>
          <w:color w:val="00000A"/>
          <w:w w:val="105"/>
        </w:rPr>
        <w:t>tante</w:t>
      </w:r>
      <w:r>
        <w:rPr>
          <w:color w:val="00000A"/>
          <w:spacing w:val="4"/>
          <w:w w:val="105"/>
        </w:rPr>
        <w:t xml:space="preserve"> </w:t>
      </w:r>
      <w:r>
        <w:rPr>
          <w:color w:val="00000A"/>
          <w:w w:val="105"/>
        </w:rPr>
        <w:t>volte</w:t>
      </w:r>
      <w:r>
        <w:rPr>
          <w:color w:val="00000A"/>
          <w:spacing w:val="1"/>
          <w:w w:val="105"/>
        </w:rPr>
        <w:t xml:space="preserve"> </w:t>
      </w:r>
      <w:r>
        <w:rPr>
          <w:color w:val="00000A"/>
          <w:w w:val="105"/>
        </w:rPr>
        <w:t>quanto</w:t>
      </w:r>
      <w:r>
        <w:rPr>
          <w:color w:val="00000A"/>
          <w:spacing w:val="5"/>
          <w:w w:val="105"/>
        </w:rPr>
        <w:t xml:space="preserve"> </w:t>
      </w:r>
      <w:r>
        <w:rPr>
          <w:color w:val="00000A"/>
          <w:spacing w:val="-2"/>
          <w:w w:val="105"/>
        </w:rPr>
        <w:t>necessario.</w:t>
      </w:r>
    </w:p>
    <w:p>
      <w:pPr>
        <w:pStyle w:val="BodyText"/>
        <w:spacing w:before="8" w:after="0"/>
        <w:ind w:hanging="0" w:left="652"/>
        <w:rPr>
          <w:sz w:val="8"/>
        </w:rPr>
      </w:pPr>
      <w:r>
        <w:rPr>
          <w:color w:val="00000A"/>
          <w:w w:val="105"/>
          <w:vertAlign w:val="superscript"/>
        </w:rPr>
        <w:t>(18)</w:t>
      </w:r>
      <w:r>
        <w:rPr>
          <w:color w:val="00000A"/>
          <w:spacing w:val="43"/>
          <w:w w:val="105"/>
        </w:rPr>
        <w:t xml:space="preserve">  </w:t>
      </w:r>
      <w:r>
        <w:rPr>
          <w:color w:val="00000A"/>
          <w:w w:val="105"/>
        </w:rPr>
        <w:t>Ripetere</w:t>
      </w:r>
      <w:r>
        <w:rPr>
          <w:color w:val="00000A"/>
          <w:spacing w:val="2"/>
          <w:w w:val="105"/>
        </w:rPr>
        <w:t xml:space="preserve"> </w:t>
      </w:r>
      <w:r>
        <w:rPr>
          <w:color w:val="00000A"/>
          <w:w w:val="105"/>
        </w:rPr>
        <w:t>tante</w:t>
      </w:r>
      <w:r>
        <w:rPr>
          <w:color w:val="00000A"/>
          <w:spacing w:val="5"/>
          <w:w w:val="105"/>
        </w:rPr>
        <w:t xml:space="preserve"> </w:t>
      </w:r>
      <w:r>
        <w:rPr>
          <w:color w:val="00000A"/>
          <w:w w:val="105"/>
        </w:rPr>
        <w:t>volte</w:t>
      </w:r>
      <w:r>
        <w:rPr>
          <w:color w:val="00000A"/>
          <w:spacing w:val="1"/>
          <w:w w:val="105"/>
        </w:rPr>
        <w:t xml:space="preserve"> </w:t>
      </w:r>
      <w:r>
        <w:rPr>
          <w:color w:val="00000A"/>
          <w:w w:val="105"/>
        </w:rPr>
        <w:t>quanto</w:t>
      </w:r>
      <w:r>
        <w:rPr>
          <w:color w:val="00000A"/>
          <w:spacing w:val="3"/>
          <w:w w:val="105"/>
        </w:rPr>
        <w:t xml:space="preserve"> </w:t>
      </w:r>
      <w:r>
        <w:rPr>
          <w:color w:val="00000A"/>
          <w:spacing w:val="-2"/>
          <w:w w:val="105"/>
        </w:rPr>
        <w:t>necessario.</w:t>
      </w:r>
    </w:p>
    <w:p>
      <w:pPr>
        <w:sectPr>
          <w:headerReference w:type="default" r:id="rId28"/>
          <w:headerReference w:type="first" r:id="rId29"/>
          <w:footerReference w:type="default" r:id="rId30"/>
          <w:footerReference w:type="first" r:id="rId31"/>
          <w:type w:val="nextPage"/>
          <w:pgSz w:w="11906" w:h="16838"/>
          <w:pgMar w:left="1100" w:right="420" w:gutter="0" w:header="0" w:top="1920" w:footer="1906" w:bottom="2100"/>
          <w:pgNumType w:fmt="decimal"/>
          <w:formProt w:val="false"/>
          <w:textDirection w:val="lrTb"/>
          <w:docGrid w:type="default" w:linePitch="100" w:charSpace="4096"/>
        </w:sectPr>
        <w:pStyle w:val="BodyText"/>
        <w:spacing w:before="125" w:after="0"/>
        <w:ind w:hanging="0" w:left="652"/>
        <w:rPr>
          <w:sz w:val="8"/>
        </w:rPr>
      </w:pPr>
      <w:r>
        <w:rPr>
          <w:w w:val="105"/>
          <w:vertAlign w:val="superscript"/>
        </w:rPr>
        <w:t>(</w:t>
      </w:r>
      <w:r>
        <w:rPr>
          <w:color w:val="00000A"/>
          <w:w w:val="105"/>
          <w:vertAlign w:val="superscript"/>
        </w:rPr>
        <w:t>19</w:t>
      </w:r>
      <w:r>
        <w:rPr>
          <w:w w:val="105"/>
          <w:vertAlign w:val="superscript"/>
        </w:rPr>
        <w:t>)</w:t>
      </w:r>
      <w:r>
        <w:rPr>
          <w:spacing w:val="41"/>
          <w:w w:val="105"/>
        </w:rPr>
        <w:t xml:space="preserve">  </w:t>
      </w:r>
      <w:r>
        <w:rPr>
          <w:w w:val="105"/>
        </w:rPr>
        <w:t>In conformità</w:t>
      </w:r>
      <w:r>
        <w:rPr>
          <w:spacing w:val="3"/>
          <w:w w:val="105"/>
        </w:rPr>
        <w:t xml:space="preserve"> </w:t>
      </w:r>
      <w:r>
        <w:rPr>
          <w:w w:val="105"/>
        </w:rPr>
        <w:t>alle</w:t>
      </w:r>
      <w:r>
        <w:rPr>
          <w:spacing w:val="1"/>
          <w:w w:val="105"/>
        </w:rPr>
        <w:t xml:space="preserve"> </w:t>
      </w:r>
      <w:r>
        <w:rPr>
          <w:w w:val="105"/>
        </w:rPr>
        <w:t>disposizioni</w:t>
      </w:r>
      <w:r>
        <w:rPr>
          <w:spacing w:val="1"/>
          <w:w w:val="105"/>
        </w:rPr>
        <w:t xml:space="preserve"> </w:t>
      </w:r>
      <w:r>
        <w:rPr>
          <w:w w:val="105"/>
        </w:rPr>
        <w:t>nazionali di 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2"/>
          <w:w w:val="105"/>
        </w:rPr>
        <w:t xml:space="preserve"> </w:t>
      </w:r>
      <w:r>
        <w:rPr>
          <w:w w:val="105"/>
        </w:rPr>
        <w:t>6,</w:t>
      </w:r>
      <w:r>
        <w:rPr>
          <w:spacing w:val="3"/>
          <w:w w:val="105"/>
        </w:rPr>
        <w:t xml:space="preserve"> </w:t>
      </w:r>
      <w:r>
        <w:rPr>
          <w:w w:val="105"/>
        </w:rPr>
        <w:t>della</w:t>
      </w:r>
      <w:r>
        <w:rPr>
          <w:spacing w:val="2"/>
          <w:w w:val="105"/>
        </w:rPr>
        <w:t xml:space="preserve"> </w:t>
      </w:r>
      <w:r>
        <w:rPr>
          <w:w w:val="105"/>
        </w:rPr>
        <w:t>direttiva</w:t>
      </w:r>
      <w:r>
        <w:rPr>
          <w:spacing w:val="3"/>
          <w:w w:val="105"/>
        </w:rPr>
        <w:t xml:space="preserve"> </w:t>
      </w:r>
      <w:r>
        <w:rPr>
          <w:spacing w:val="-2"/>
          <w:w w:val="105"/>
        </w:rPr>
        <w:t>2014/24/UE.</w:t>
      </w:r>
    </w:p>
    <w:p>
      <w:pPr>
        <w:pStyle w:val="BodyText"/>
        <w:spacing w:before="5" w:after="1"/>
        <w:rPr>
          <w:sz w:val="15"/>
        </w:rPr>
      </w:pPr>
      <w:r>
        <w:rPr>
          <w:sz w:val="15"/>
        </w:rPr>
      </w:r>
    </w:p>
    <w:tbl>
      <w:tblPr>
        <w:tblStyle w:val="TableNormal"/>
        <w:tblW w:w="9041"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409"/>
        <w:gridCol w:w="4631"/>
      </w:tblGrid>
      <w:tr>
        <w:trPr>
          <w:trHeight w:val="1215" w:hRule="atLeast"/>
        </w:trPr>
        <w:tc>
          <w:tcPr>
            <w:tcW w:w="4409" w:type="dxa"/>
            <w:tcBorders>
              <w:top w:val="single" w:sz="4" w:space="0" w:color="00000A"/>
              <w:left w:val="single" w:sz="4" w:space="0" w:color="00000A"/>
              <w:right w:val="single" w:sz="4" w:space="0" w:color="00000A"/>
            </w:tcBorders>
          </w:tcPr>
          <w:p>
            <w:pPr>
              <w:pStyle w:val="TableParagraph"/>
              <w:widowControl w:val="false"/>
              <w:suppressAutoHyphens w:val="true"/>
              <w:spacing w:lineRule="auto" w:line="247" w:before="122" w:after="0"/>
              <w:ind w:hanging="0" w:left="88" w:right="217"/>
              <w:jc w:val="left"/>
              <w:rPr>
                <w:sz w:val="13"/>
              </w:rPr>
            </w:pP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ha</w:t>
            </w:r>
            <w:r>
              <w:rPr>
                <w:spacing w:val="-5"/>
                <w:w w:val="105"/>
                <w:kern w:val="0"/>
                <w:sz w:val="13"/>
                <w:szCs w:val="22"/>
                <w:lang w:eastAsia="en-US" w:bidi="ar-SA"/>
              </w:rPr>
              <w:t xml:space="preserve"> </w:t>
            </w:r>
            <w:r>
              <w:rPr>
                <w:w w:val="105"/>
                <w:kern w:val="0"/>
                <w:sz w:val="13"/>
                <w:szCs w:val="22"/>
                <w:lang w:eastAsia="en-US" w:bidi="ar-SA"/>
              </w:rPr>
              <w:t>chiarito</w:t>
            </w:r>
            <w:r>
              <w:rPr>
                <w:spacing w:val="-8"/>
                <w:w w:val="105"/>
                <w:kern w:val="0"/>
                <w:sz w:val="13"/>
                <w:szCs w:val="22"/>
                <w:lang w:eastAsia="en-US" w:bidi="ar-SA"/>
              </w:rPr>
              <w:t xml:space="preserve"> </w:t>
            </w:r>
            <w:r>
              <w:rPr>
                <w:w w:val="105"/>
                <w:kern w:val="0"/>
                <w:sz w:val="13"/>
                <w:szCs w:val="22"/>
                <w:lang w:eastAsia="en-US" w:bidi="ar-SA"/>
              </w:rPr>
              <w:t>i</w:t>
            </w:r>
            <w:r>
              <w:rPr>
                <w:spacing w:val="-5"/>
                <w:w w:val="105"/>
                <w:kern w:val="0"/>
                <w:sz w:val="13"/>
                <w:szCs w:val="22"/>
                <w:lang w:eastAsia="en-US" w:bidi="ar-SA"/>
              </w:rPr>
              <w:t xml:space="preserve"> </w:t>
            </w:r>
            <w:r>
              <w:rPr>
                <w:w w:val="105"/>
                <w:kern w:val="0"/>
                <w:sz w:val="13"/>
                <w:szCs w:val="22"/>
                <w:lang w:eastAsia="en-US" w:bidi="ar-SA"/>
              </w:rPr>
              <w:t>fatti</w:t>
            </w:r>
            <w:r>
              <w:rPr>
                <w:spacing w:val="-2"/>
                <w:w w:val="105"/>
                <w:kern w:val="0"/>
                <w:sz w:val="13"/>
                <w:szCs w:val="22"/>
                <w:lang w:eastAsia="en-US" w:bidi="ar-SA"/>
              </w:rPr>
              <w:t xml:space="preserve"> </w:t>
            </w:r>
            <w:r>
              <w:rPr>
                <w:w w:val="105"/>
                <w:kern w:val="0"/>
                <w:sz w:val="13"/>
                <w:szCs w:val="22"/>
                <w:lang w:eastAsia="en-US" w:bidi="ar-SA"/>
              </w:rPr>
              <w:t>e</w:t>
            </w:r>
            <w:r>
              <w:rPr>
                <w:spacing w:val="-9"/>
                <w:w w:val="105"/>
                <w:kern w:val="0"/>
                <w:sz w:val="13"/>
                <w:szCs w:val="22"/>
                <w:lang w:eastAsia="en-US" w:bidi="ar-SA"/>
              </w:rPr>
              <w:t xml:space="preserve"> </w:t>
            </w:r>
            <w:r>
              <w:rPr>
                <w:w w:val="105"/>
                <w:kern w:val="0"/>
                <w:sz w:val="13"/>
                <w:szCs w:val="22"/>
                <w:lang w:eastAsia="en-US" w:bidi="ar-SA"/>
              </w:rPr>
              <w:t>le</w:t>
            </w:r>
            <w:r>
              <w:rPr>
                <w:spacing w:val="-5"/>
                <w:w w:val="105"/>
                <w:kern w:val="0"/>
                <w:sz w:val="13"/>
                <w:szCs w:val="22"/>
                <w:lang w:eastAsia="en-US" w:bidi="ar-SA"/>
              </w:rPr>
              <w:t xml:space="preserve"> </w:t>
            </w:r>
            <w:r>
              <w:rPr>
                <w:w w:val="105"/>
                <w:kern w:val="0"/>
                <w:sz w:val="13"/>
                <w:szCs w:val="22"/>
                <w:lang w:eastAsia="en-US" w:bidi="ar-SA"/>
              </w:rPr>
              <w:t>circostanze</w:t>
            </w:r>
            <w:r>
              <w:rPr>
                <w:spacing w:val="10"/>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modo</w:t>
            </w:r>
            <w:r>
              <w:rPr>
                <w:spacing w:val="40"/>
                <w:w w:val="105"/>
                <w:kern w:val="0"/>
                <w:sz w:val="13"/>
                <w:szCs w:val="22"/>
                <w:lang w:eastAsia="en-US" w:bidi="ar-SA"/>
              </w:rPr>
              <w:t xml:space="preserve"> </w:t>
            </w:r>
            <w:r>
              <w:rPr>
                <w:w w:val="105"/>
                <w:kern w:val="0"/>
                <w:sz w:val="13"/>
                <w:szCs w:val="22"/>
                <w:lang w:eastAsia="en-US" w:bidi="ar-SA"/>
              </w:rPr>
              <w:t>globale collaborando attivamente con le autorità investigative</w:t>
            </w:r>
          </w:p>
          <w:p>
            <w:pPr>
              <w:pStyle w:val="TableParagraph"/>
              <w:widowControl w:val="false"/>
              <w:suppressAutoHyphens w:val="true"/>
              <w:spacing w:lineRule="auto" w:line="252" w:before="119" w:after="0"/>
              <w:ind w:hanging="0" w:left="88" w:right="217"/>
              <w:jc w:val="left"/>
              <w:rPr>
                <w:sz w:val="13"/>
              </w:rPr>
            </w:pPr>
            <w:r>
              <w:rPr>
                <w:w w:val="105"/>
                <w:kern w:val="0"/>
                <w:sz w:val="13"/>
                <w:szCs w:val="22"/>
                <w:lang w:eastAsia="en-US" w:bidi="ar-SA"/>
              </w:rPr>
              <w:t>L’operatore economico ha adottato provvedimenti concreti di</w:t>
            </w:r>
            <w:r>
              <w:rPr>
                <w:spacing w:val="40"/>
                <w:w w:val="105"/>
                <w:kern w:val="0"/>
                <w:sz w:val="13"/>
                <w:szCs w:val="22"/>
                <w:lang w:eastAsia="en-US" w:bidi="ar-SA"/>
              </w:rPr>
              <w:t xml:space="preserve"> </w:t>
            </w:r>
            <w:r>
              <w:rPr>
                <w:w w:val="105"/>
                <w:kern w:val="0"/>
                <w:sz w:val="13"/>
                <w:szCs w:val="22"/>
                <w:lang w:eastAsia="en-US" w:bidi="ar-SA"/>
              </w:rPr>
              <w:t>carattere</w:t>
            </w:r>
            <w:r>
              <w:rPr>
                <w:spacing w:val="-5"/>
                <w:w w:val="105"/>
                <w:kern w:val="0"/>
                <w:sz w:val="13"/>
                <w:szCs w:val="22"/>
                <w:lang w:eastAsia="en-US" w:bidi="ar-SA"/>
              </w:rPr>
              <w:t xml:space="preserve"> </w:t>
            </w:r>
            <w:r>
              <w:rPr>
                <w:w w:val="105"/>
                <w:kern w:val="0"/>
                <w:sz w:val="13"/>
                <w:szCs w:val="22"/>
                <w:lang w:eastAsia="en-US" w:bidi="ar-SA"/>
              </w:rPr>
              <w:t>tecnico,</w:t>
            </w:r>
            <w:r>
              <w:rPr>
                <w:spacing w:val="-5"/>
                <w:w w:val="105"/>
                <w:kern w:val="0"/>
                <w:sz w:val="13"/>
                <w:szCs w:val="22"/>
                <w:lang w:eastAsia="en-US" w:bidi="ar-SA"/>
              </w:rPr>
              <w:t xml:space="preserve"> </w:t>
            </w:r>
            <w:r>
              <w:rPr>
                <w:w w:val="105"/>
                <w:kern w:val="0"/>
                <w:sz w:val="13"/>
                <w:szCs w:val="22"/>
                <w:lang w:eastAsia="en-US" w:bidi="ar-SA"/>
              </w:rPr>
              <w:t>organizzativo</w:t>
            </w:r>
            <w:r>
              <w:rPr>
                <w:spacing w:val="-7"/>
                <w:w w:val="105"/>
                <w:kern w:val="0"/>
                <w:sz w:val="13"/>
                <w:szCs w:val="22"/>
                <w:lang w:eastAsia="en-US" w:bidi="ar-SA"/>
              </w:rPr>
              <w:t xml:space="preserve"> </w:t>
            </w:r>
            <w:r>
              <w:rPr>
                <w:w w:val="105"/>
                <w:kern w:val="0"/>
                <w:sz w:val="13"/>
                <w:szCs w:val="22"/>
                <w:lang w:eastAsia="en-US" w:bidi="ar-SA"/>
              </w:rPr>
              <w:t>e</w:t>
            </w:r>
            <w:r>
              <w:rPr>
                <w:spacing w:val="-5"/>
                <w:w w:val="105"/>
                <w:kern w:val="0"/>
                <w:sz w:val="13"/>
                <w:szCs w:val="22"/>
                <w:lang w:eastAsia="en-US" w:bidi="ar-SA"/>
              </w:rPr>
              <w:t xml:space="preserve"> </w:t>
            </w:r>
            <w:r>
              <w:rPr>
                <w:w w:val="105"/>
                <w:kern w:val="0"/>
                <w:sz w:val="13"/>
                <w:szCs w:val="22"/>
                <w:lang w:eastAsia="en-US" w:bidi="ar-SA"/>
              </w:rPr>
              <w:t>relativi</w:t>
            </w:r>
            <w:r>
              <w:rPr>
                <w:spacing w:val="-8"/>
                <w:w w:val="105"/>
                <w:kern w:val="0"/>
                <w:sz w:val="13"/>
                <w:szCs w:val="22"/>
                <w:lang w:eastAsia="en-US" w:bidi="ar-SA"/>
              </w:rPr>
              <w:t xml:space="preserve"> </w:t>
            </w:r>
            <w:r>
              <w:rPr>
                <w:w w:val="105"/>
                <w:kern w:val="0"/>
                <w:sz w:val="13"/>
                <w:szCs w:val="22"/>
                <w:lang w:eastAsia="en-US" w:bidi="ar-SA"/>
              </w:rPr>
              <w:t>al</w:t>
            </w:r>
            <w:r>
              <w:rPr>
                <w:spacing w:val="-6"/>
                <w:w w:val="105"/>
                <w:kern w:val="0"/>
                <w:sz w:val="13"/>
                <w:szCs w:val="22"/>
                <w:lang w:eastAsia="en-US" w:bidi="ar-SA"/>
              </w:rPr>
              <w:t xml:space="preserve"> </w:t>
            </w:r>
            <w:r>
              <w:rPr>
                <w:w w:val="105"/>
                <w:kern w:val="0"/>
                <w:sz w:val="13"/>
                <w:szCs w:val="22"/>
                <w:lang w:eastAsia="en-US" w:bidi="ar-SA"/>
              </w:rPr>
              <w:t>personale</w:t>
            </w:r>
            <w:r>
              <w:rPr>
                <w:spacing w:val="-7"/>
                <w:w w:val="105"/>
                <w:kern w:val="0"/>
                <w:sz w:val="13"/>
                <w:szCs w:val="22"/>
                <w:lang w:eastAsia="en-US" w:bidi="ar-SA"/>
              </w:rPr>
              <w:t xml:space="preserve"> </w:t>
            </w:r>
            <w:r>
              <w:rPr>
                <w:w w:val="105"/>
                <w:kern w:val="0"/>
                <w:sz w:val="13"/>
                <w:szCs w:val="22"/>
                <w:lang w:eastAsia="en-US" w:bidi="ar-SA"/>
              </w:rPr>
              <w:t>idonei</w:t>
            </w:r>
            <w:r>
              <w:rPr>
                <w:spacing w:val="-5"/>
                <w:w w:val="105"/>
                <w:kern w:val="0"/>
                <w:sz w:val="13"/>
                <w:szCs w:val="22"/>
                <w:lang w:eastAsia="en-US" w:bidi="ar-SA"/>
              </w:rPr>
              <w:t xml:space="preserve"> </w:t>
            </w:r>
            <w:r>
              <w:rPr>
                <w:w w:val="105"/>
                <w:kern w:val="0"/>
                <w:sz w:val="13"/>
                <w:szCs w:val="22"/>
                <w:lang w:eastAsia="en-US" w:bidi="ar-SA"/>
              </w:rPr>
              <w:t>a</w:t>
            </w:r>
            <w:r>
              <w:rPr>
                <w:spacing w:val="40"/>
                <w:w w:val="105"/>
                <w:kern w:val="0"/>
                <w:sz w:val="13"/>
                <w:szCs w:val="22"/>
                <w:lang w:eastAsia="en-US" w:bidi="ar-SA"/>
              </w:rPr>
              <w:t xml:space="preserve"> </w:t>
            </w:r>
            <w:r>
              <w:rPr>
                <w:w w:val="105"/>
                <w:kern w:val="0"/>
                <w:sz w:val="13"/>
                <w:szCs w:val="22"/>
                <w:lang w:eastAsia="en-US" w:bidi="ar-SA"/>
              </w:rPr>
              <w:t>prevenire ulteriori reati o illeciti</w:t>
            </w:r>
          </w:p>
        </w:tc>
        <w:tc>
          <w:tcPr>
            <w:tcW w:w="4631" w:type="dxa"/>
            <w:tcBorders>
              <w:top w:val="single" w:sz="4" w:space="0" w:color="00000A"/>
              <w:left w:val="single" w:sz="4" w:space="0" w:color="00000A"/>
              <w:right w:val="single" w:sz="4" w:space="0" w:color="00000A"/>
            </w:tcBorders>
          </w:tcPr>
          <w:p>
            <w:pPr>
              <w:pStyle w:val="TableParagraph"/>
              <w:widowControl w:val="false"/>
              <w:suppressAutoHyphens w:val="true"/>
              <w:spacing w:before="122" w:after="0"/>
              <w:ind w:hanging="0" w:left="9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6"/>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7" w:after="0"/>
              <w:ind w:hanging="0" w:left="0"/>
              <w:jc w:val="left"/>
              <w:rPr>
                <w:sz w:val="20"/>
              </w:rPr>
            </w:pPr>
            <w:r>
              <w:rPr>
                <w:sz w:val="20"/>
              </w:rPr>
            </w:r>
          </w:p>
          <w:p>
            <w:pPr>
              <w:pStyle w:val="TableParagraph"/>
              <w:widowControl w:val="false"/>
              <w:suppressAutoHyphens w:val="true"/>
              <w:spacing w:before="0" w:after="0"/>
              <w:ind w:hanging="0" w:left="90"/>
              <w:jc w:val="left"/>
              <w:rPr>
                <w:sz w:val="13"/>
              </w:rPr>
            </w:pPr>
            <w:r>
              <w:rPr>
                <w:w w:val="105"/>
                <w:kern w:val="0"/>
                <w:sz w:val="13"/>
                <w:szCs w:val="22"/>
                <w:lang w:eastAsia="en-US" w:bidi="ar-SA"/>
              </w:rPr>
              <w:t>[…]</w:t>
            </w:r>
            <w:r>
              <w:rPr>
                <w:spacing w:val="-4"/>
                <w:w w:val="105"/>
                <w:kern w:val="0"/>
                <w:sz w:val="13"/>
                <w:szCs w:val="22"/>
                <w:lang w:eastAsia="en-US" w:bidi="ar-SA"/>
              </w:rPr>
              <w:t xml:space="preserve"> </w:t>
            </w:r>
            <w:r>
              <w:rPr>
                <w:w w:val="105"/>
                <w:kern w:val="0"/>
                <w:sz w:val="13"/>
                <w:szCs w:val="22"/>
                <w:lang w:eastAsia="en-US" w:bidi="ar-SA"/>
              </w:rPr>
              <w:t>Sì</w:t>
            </w:r>
            <w:r>
              <w:rPr>
                <w:spacing w:val="72"/>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5"/>
                <w:w w:val="105"/>
                <w:kern w:val="0"/>
                <w:sz w:val="13"/>
                <w:szCs w:val="22"/>
                <w:lang w:eastAsia="en-US" w:bidi="ar-SA"/>
              </w:rPr>
              <w:t>No</w:t>
            </w:r>
          </w:p>
        </w:tc>
      </w:tr>
      <w:tr>
        <w:trPr>
          <w:trHeight w:val="859" w:hRule="atLeast"/>
        </w:trPr>
        <w:tc>
          <w:tcPr>
            <w:tcW w:w="4409" w:type="dxa"/>
            <w:tcBorders>
              <w:left w:val="single" w:sz="4" w:space="0" w:color="00000A"/>
              <w:right w:val="single" w:sz="4" w:space="0" w:color="00000A"/>
            </w:tcBorders>
          </w:tcPr>
          <w:p>
            <w:pPr>
              <w:pStyle w:val="TableParagraph"/>
              <w:widowControl w:val="false"/>
              <w:suppressAutoHyphens w:val="true"/>
              <w:spacing w:before="3" w:after="0"/>
              <w:ind w:hanging="0" w:left="0"/>
              <w:jc w:val="left"/>
              <w:rPr>
                <w:sz w:val="17"/>
              </w:rPr>
            </w:pPr>
            <w:r>
              <w:rPr>
                <w:sz w:val="17"/>
              </w:rPr>
            </w:r>
          </w:p>
          <w:p>
            <w:pPr>
              <w:pStyle w:val="TableParagraph"/>
              <w:widowControl w:val="false"/>
              <w:suppressAutoHyphens w:val="true"/>
              <w:spacing w:before="0" w:after="0"/>
              <w:jc w:val="left"/>
              <w:rPr>
                <w:sz w:val="13"/>
              </w:rPr>
            </w:pPr>
            <w:r>
              <w:rPr>
                <w:spacing w:val="-4"/>
                <w:w w:val="105"/>
                <w:kern w:val="0"/>
                <w:sz w:val="13"/>
                <w:szCs w:val="22"/>
                <w:lang w:eastAsia="en-US" w:bidi="ar-SA"/>
              </w:rPr>
              <w:t>Altro</w:t>
            </w:r>
          </w:p>
          <w:p>
            <w:pPr>
              <w:pStyle w:val="TableParagraph"/>
              <w:widowControl w:val="false"/>
              <w:suppressAutoHyphens w:val="true"/>
              <w:spacing w:before="124" w:after="0"/>
              <w:jc w:val="left"/>
              <w:rPr>
                <w:sz w:val="13"/>
              </w:rPr>
            </w:pPr>
            <w:r>
              <w:rPr>
                <w:w w:val="105"/>
                <w:kern w:val="0"/>
                <w:sz w:val="13"/>
                <w:szCs w:val="22"/>
                <w:lang w:eastAsia="en-US" w:bidi="ar-SA"/>
              </w:rPr>
              <w:t>Le</w:t>
            </w:r>
            <w:r>
              <w:rPr>
                <w:spacing w:val="-2"/>
                <w:w w:val="105"/>
                <w:kern w:val="0"/>
                <w:sz w:val="13"/>
                <w:szCs w:val="22"/>
                <w:lang w:eastAsia="en-US" w:bidi="ar-SA"/>
              </w:rPr>
              <w:t xml:space="preserve"> </w:t>
            </w:r>
            <w:r>
              <w:rPr>
                <w:w w:val="105"/>
                <w:kern w:val="0"/>
                <w:sz w:val="13"/>
                <w:szCs w:val="22"/>
                <w:lang w:eastAsia="en-US" w:bidi="ar-SA"/>
              </w:rPr>
              <w:t>misure</w:t>
            </w:r>
            <w:r>
              <w:rPr>
                <w:spacing w:val="-1"/>
                <w:w w:val="105"/>
                <w:kern w:val="0"/>
                <w:sz w:val="13"/>
                <w:szCs w:val="22"/>
                <w:lang w:eastAsia="en-US" w:bidi="ar-SA"/>
              </w:rPr>
              <w:t xml:space="preserve"> </w:t>
            </w:r>
            <w:r>
              <w:rPr>
                <w:w w:val="105"/>
                <w:kern w:val="0"/>
                <w:sz w:val="13"/>
                <w:szCs w:val="22"/>
                <w:lang w:eastAsia="en-US" w:bidi="ar-SA"/>
              </w:rPr>
              <w:t>sono</w:t>
            </w:r>
            <w:r>
              <w:rPr>
                <w:spacing w:val="-4"/>
                <w:w w:val="105"/>
                <w:kern w:val="0"/>
                <w:sz w:val="13"/>
                <w:szCs w:val="22"/>
                <w:lang w:eastAsia="en-US" w:bidi="ar-SA"/>
              </w:rPr>
              <w:t xml:space="preserve"> </w:t>
            </w:r>
            <w:r>
              <w:rPr>
                <w:w w:val="105"/>
                <w:kern w:val="0"/>
                <w:sz w:val="13"/>
                <w:szCs w:val="22"/>
                <w:lang w:eastAsia="en-US" w:bidi="ar-SA"/>
              </w:rPr>
              <w:t>state</w:t>
            </w:r>
            <w:r>
              <w:rPr>
                <w:spacing w:val="-5"/>
                <w:w w:val="105"/>
                <w:kern w:val="0"/>
                <w:sz w:val="13"/>
                <w:szCs w:val="22"/>
                <w:lang w:eastAsia="en-US" w:bidi="ar-SA"/>
              </w:rPr>
              <w:t xml:space="preserve"> </w:t>
            </w:r>
            <w:r>
              <w:rPr>
                <w:w w:val="105"/>
                <w:kern w:val="0"/>
                <w:sz w:val="13"/>
                <w:szCs w:val="22"/>
                <w:lang w:eastAsia="en-US" w:bidi="ar-SA"/>
              </w:rPr>
              <w:t>adottate</w:t>
            </w:r>
            <w:r>
              <w:rPr>
                <w:spacing w:val="-5"/>
                <w:w w:val="105"/>
                <w:kern w:val="0"/>
                <w:sz w:val="13"/>
                <w:szCs w:val="22"/>
                <w:lang w:eastAsia="en-US" w:bidi="ar-SA"/>
              </w:rPr>
              <w:t xml:space="preserve"> </w:t>
            </w:r>
            <w:r>
              <w:rPr>
                <w:w w:val="105"/>
                <w:kern w:val="0"/>
                <w:sz w:val="13"/>
                <w:szCs w:val="22"/>
                <w:lang w:eastAsia="en-US" w:bidi="ar-SA"/>
              </w:rPr>
              <w:t>o</w:t>
            </w:r>
            <w:r>
              <w:rPr>
                <w:spacing w:val="-1"/>
                <w:w w:val="105"/>
                <w:kern w:val="0"/>
                <w:sz w:val="13"/>
                <w:szCs w:val="22"/>
                <w:lang w:eastAsia="en-US" w:bidi="ar-SA"/>
              </w:rPr>
              <w:t xml:space="preserve"> </w:t>
            </w:r>
            <w:r>
              <w:rPr>
                <w:w w:val="105"/>
                <w:kern w:val="0"/>
                <w:sz w:val="13"/>
                <w:szCs w:val="22"/>
                <w:lang w:eastAsia="en-US" w:bidi="ar-SA"/>
              </w:rPr>
              <w:t>devono</w:t>
            </w:r>
            <w:r>
              <w:rPr>
                <w:spacing w:val="-5"/>
                <w:w w:val="105"/>
                <w:kern w:val="0"/>
                <w:sz w:val="13"/>
                <w:szCs w:val="22"/>
                <w:lang w:eastAsia="en-US" w:bidi="ar-SA"/>
              </w:rPr>
              <w:t xml:space="preserve"> </w:t>
            </w:r>
            <w:r>
              <w:rPr>
                <w:w w:val="105"/>
                <w:kern w:val="0"/>
                <w:sz w:val="13"/>
                <w:szCs w:val="22"/>
                <w:lang w:eastAsia="en-US" w:bidi="ar-SA"/>
              </w:rPr>
              <w:t>essere</w:t>
            </w:r>
            <w:r>
              <w:rPr>
                <w:spacing w:val="-5"/>
                <w:w w:val="105"/>
                <w:kern w:val="0"/>
                <w:sz w:val="13"/>
                <w:szCs w:val="22"/>
                <w:lang w:eastAsia="en-US" w:bidi="ar-SA"/>
              </w:rPr>
              <w:t xml:space="preserve"> </w:t>
            </w:r>
            <w:r>
              <w:rPr>
                <w:w w:val="105"/>
                <w:kern w:val="0"/>
                <w:sz w:val="13"/>
                <w:szCs w:val="22"/>
                <w:lang w:eastAsia="en-US" w:bidi="ar-SA"/>
              </w:rPr>
              <w:t>ancora</w:t>
            </w:r>
            <w:r>
              <w:rPr>
                <w:spacing w:val="-1"/>
                <w:w w:val="105"/>
                <w:kern w:val="0"/>
                <w:sz w:val="13"/>
                <w:szCs w:val="22"/>
                <w:lang w:eastAsia="en-US" w:bidi="ar-SA"/>
              </w:rPr>
              <w:t xml:space="preserve"> </w:t>
            </w:r>
            <w:r>
              <w:rPr>
                <w:spacing w:val="-2"/>
                <w:w w:val="105"/>
                <w:kern w:val="0"/>
                <w:sz w:val="13"/>
                <w:szCs w:val="22"/>
                <w:lang w:eastAsia="en-US" w:bidi="ar-SA"/>
              </w:rPr>
              <w:t>adottate?</w:t>
            </w:r>
          </w:p>
        </w:tc>
        <w:tc>
          <w:tcPr>
            <w:tcW w:w="4631"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lineRule="auto" w:line="434" w:before="114" w:after="0"/>
              <w:ind w:hanging="0" w:left="90" w:right="1719"/>
              <w:jc w:val="left"/>
              <w:rPr>
                <w:sz w:val="13"/>
              </w:rPr>
            </w:pPr>
            <w:r>
              <w:rPr>
                <w:spacing w:val="-2"/>
                <w:kern w:val="0"/>
                <w:sz w:val="13"/>
                <w:szCs w:val="22"/>
                <w:lang w:eastAsia="en-US" w:bidi="ar-SA"/>
              </w:rPr>
              <w:t>[………………………..…]</w:t>
            </w:r>
            <w:r>
              <w:rPr>
                <w:spacing w:val="40"/>
                <w:kern w:val="0"/>
                <w:sz w:val="13"/>
                <w:szCs w:val="22"/>
                <w:lang w:eastAsia="en-US" w:bidi="ar-SA"/>
              </w:rPr>
              <w:t xml:space="preserve"> </w:t>
            </w:r>
            <w:r>
              <w:rPr>
                <w:spacing w:val="-2"/>
                <w:kern w:val="0"/>
                <w:sz w:val="13"/>
                <w:szCs w:val="22"/>
                <w:lang w:eastAsia="en-US" w:bidi="ar-SA"/>
              </w:rPr>
              <w:t>[………………………..…]</w:t>
            </w:r>
          </w:p>
        </w:tc>
      </w:tr>
      <w:tr>
        <w:trPr>
          <w:trHeight w:val="1124" w:hRule="atLeast"/>
        </w:trPr>
        <w:tc>
          <w:tcPr>
            <w:tcW w:w="4409" w:type="dxa"/>
            <w:tcBorders>
              <w:left w:val="single" w:sz="4" w:space="0" w:color="00000A"/>
              <w:bottom w:val="single" w:sz="4" w:space="0" w:color="00000A"/>
              <w:right w:val="single" w:sz="4" w:space="0" w:color="00000A"/>
            </w:tcBorders>
          </w:tcPr>
          <w:p>
            <w:pPr>
              <w:pStyle w:val="TableParagraph"/>
              <w:widowControl w:val="false"/>
              <w:suppressAutoHyphens w:val="true"/>
              <w:spacing w:before="10" w:after="0"/>
              <w:ind w:hanging="0" w:left="0"/>
              <w:jc w:val="left"/>
              <w:rPr>
                <w:sz w:val="13"/>
              </w:rPr>
            </w:pPr>
            <w:r>
              <w:rPr>
                <w:sz w:val="13"/>
              </w:rPr>
            </w:r>
          </w:p>
          <w:p>
            <w:pPr>
              <w:pStyle w:val="TableParagraph"/>
              <w:widowControl w:val="false"/>
              <w:suppressAutoHyphens w:val="true"/>
              <w:spacing w:lineRule="auto" w:line="247" w:before="0" w:after="0"/>
              <w:ind w:hanging="0" w:left="88" w:right="217"/>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descritto</w:t>
            </w:r>
            <w:r>
              <w:rPr>
                <w:spacing w:val="-7"/>
                <w:w w:val="105"/>
                <w:kern w:val="0"/>
                <w:sz w:val="13"/>
                <w:szCs w:val="22"/>
                <w:lang w:eastAsia="en-US" w:bidi="ar-SA"/>
              </w:rPr>
              <w:t xml:space="preserve"> </w:t>
            </w:r>
            <w:r>
              <w:rPr>
                <w:w w:val="105"/>
                <w:kern w:val="0"/>
                <w:sz w:val="13"/>
                <w:szCs w:val="22"/>
                <w:lang w:eastAsia="en-US" w:bidi="ar-SA"/>
              </w:rPr>
              <w:t>le</w:t>
            </w:r>
            <w:r>
              <w:rPr>
                <w:spacing w:val="-6"/>
                <w:w w:val="105"/>
                <w:kern w:val="0"/>
                <w:sz w:val="13"/>
                <w:szCs w:val="22"/>
                <w:lang w:eastAsia="en-US" w:bidi="ar-SA"/>
              </w:rPr>
              <w:t xml:space="preserve"> </w:t>
            </w:r>
            <w:r>
              <w:rPr>
                <w:w w:val="105"/>
                <w:kern w:val="0"/>
                <w:sz w:val="13"/>
                <w:szCs w:val="22"/>
                <w:lang w:eastAsia="en-US" w:bidi="ar-SA"/>
              </w:rPr>
              <w:t>misure</w:t>
            </w:r>
            <w:r>
              <w:rPr>
                <w:spacing w:val="-9"/>
                <w:w w:val="105"/>
                <w:kern w:val="0"/>
                <w:sz w:val="13"/>
                <w:szCs w:val="22"/>
                <w:lang w:eastAsia="en-US" w:bidi="ar-SA"/>
              </w:rPr>
              <w:t xml:space="preserve"> </w:t>
            </w:r>
            <w:r>
              <w:rPr>
                <w:w w:val="105"/>
                <w:kern w:val="0"/>
                <w:sz w:val="13"/>
                <w:szCs w:val="22"/>
                <w:lang w:eastAsia="en-US" w:bidi="ar-SA"/>
              </w:rPr>
              <w:t>in</w:t>
            </w:r>
            <w:r>
              <w:rPr>
                <w:spacing w:val="-7"/>
                <w:w w:val="105"/>
                <w:kern w:val="0"/>
                <w:sz w:val="13"/>
                <w:szCs w:val="22"/>
                <w:lang w:eastAsia="en-US" w:bidi="ar-SA"/>
              </w:rPr>
              <w:t xml:space="preserve"> </w:t>
            </w:r>
            <w:r>
              <w:rPr>
                <w:w w:val="105"/>
                <w:kern w:val="0"/>
                <w:sz w:val="13"/>
                <w:szCs w:val="22"/>
                <w:lang w:eastAsia="en-US" w:bidi="ar-SA"/>
              </w:rPr>
              <w:t>un</w:t>
            </w:r>
            <w:r>
              <w:rPr>
                <w:spacing w:val="-7"/>
                <w:w w:val="105"/>
                <w:kern w:val="0"/>
                <w:sz w:val="13"/>
                <w:szCs w:val="22"/>
                <w:lang w:eastAsia="en-US" w:bidi="ar-SA"/>
              </w:rPr>
              <w:t xml:space="preserve"> </w:t>
            </w:r>
            <w:r>
              <w:rPr>
                <w:w w:val="105"/>
                <w:kern w:val="0"/>
                <w:sz w:val="13"/>
                <w:szCs w:val="22"/>
                <w:lang w:eastAsia="en-US" w:bidi="ar-SA"/>
              </w:rPr>
              <w:t>documento</w:t>
            </w:r>
            <w:r>
              <w:rPr>
                <w:spacing w:val="40"/>
                <w:w w:val="105"/>
                <w:kern w:val="0"/>
                <w:sz w:val="13"/>
                <w:szCs w:val="22"/>
                <w:lang w:eastAsia="en-US" w:bidi="ar-SA"/>
              </w:rPr>
              <w:t xml:space="preserve"> </w:t>
            </w:r>
            <w:r>
              <w:rPr>
                <w:w w:val="105"/>
                <w:kern w:val="0"/>
                <w:sz w:val="13"/>
                <w:szCs w:val="22"/>
                <w:lang w:eastAsia="en-US" w:bidi="ar-SA"/>
              </w:rPr>
              <w:t>separato, allegato al DGUE?</w:t>
            </w:r>
          </w:p>
          <w:p>
            <w:pPr>
              <w:pStyle w:val="TableParagraph"/>
              <w:widowControl w:val="false"/>
              <w:suppressAutoHyphens w:val="true"/>
              <w:spacing w:before="119" w:after="0"/>
              <w:jc w:val="left"/>
              <w:rPr>
                <w:sz w:val="13"/>
              </w:rPr>
            </w:pPr>
            <w:r>
              <w:rPr>
                <w:w w:val="105"/>
                <w:kern w:val="0"/>
                <w:sz w:val="13"/>
                <w:szCs w:val="22"/>
                <w:lang w:eastAsia="en-US" w:bidi="ar-SA"/>
              </w:rPr>
              <w:t>Documentazione</w:t>
            </w:r>
            <w:r>
              <w:rPr>
                <w:spacing w:val="-7"/>
                <w:w w:val="105"/>
                <w:kern w:val="0"/>
                <w:sz w:val="13"/>
                <w:szCs w:val="22"/>
                <w:lang w:eastAsia="en-US" w:bidi="ar-SA"/>
              </w:rPr>
              <w:t xml:space="preserve"> </w:t>
            </w:r>
            <w:r>
              <w:rPr>
                <w:w w:val="105"/>
                <w:kern w:val="0"/>
                <w:sz w:val="13"/>
                <w:szCs w:val="22"/>
                <w:lang w:eastAsia="en-US" w:bidi="ar-SA"/>
              </w:rPr>
              <w:t>presente</w:t>
            </w:r>
            <w:r>
              <w:rPr>
                <w:spacing w:val="-5"/>
                <w:w w:val="105"/>
                <w:kern w:val="0"/>
                <w:sz w:val="13"/>
                <w:szCs w:val="22"/>
                <w:lang w:eastAsia="en-US" w:bidi="ar-SA"/>
              </w:rPr>
              <w:t xml:space="preserve"> </w:t>
            </w:r>
            <w:r>
              <w:rPr>
                <w:w w:val="105"/>
                <w:kern w:val="0"/>
                <w:sz w:val="13"/>
                <w:szCs w:val="22"/>
                <w:lang w:eastAsia="en-US" w:bidi="ar-SA"/>
              </w:rPr>
              <w:t>nel</w:t>
            </w:r>
            <w:r>
              <w:rPr>
                <w:spacing w:val="-4"/>
                <w:w w:val="105"/>
                <w:kern w:val="0"/>
                <w:sz w:val="13"/>
                <w:szCs w:val="22"/>
                <w:lang w:eastAsia="en-US" w:bidi="ar-SA"/>
              </w:rPr>
              <w:t xml:space="preserve"> </w:t>
            </w:r>
            <w:r>
              <w:rPr>
                <w:spacing w:val="-2"/>
                <w:w w:val="105"/>
                <w:kern w:val="0"/>
                <w:sz w:val="13"/>
                <w:szCs w:val="22"/>
                <w:lang w:eastAsia="en-US" w:bidi="ar-SA"/>
              </w:rPr>
              <w:t>FVOE?</w:t>
            </w:r>
          </w:p>
        </w:tc>
        <w:tc>
          <w:tcPr>
            <w:tcW w:w="4631" w:type="dxa"/>
            <w:tcBorders>
              <w:left w:val="single" w:sz="4" w:space="0" w:color="00000A"/>
              <w:bottom w:val="single" w:sz="4" w:space="0" w:color="00000A"/>
              <w:right w:val="single" w:sz="4" w:space="0" w:color="00000A"/>
            </w:tcBorders>
          </w:tcPr>
          <w:p>
            <w:pPr>
              <w:pStyle w:val="TableParagraph"/>
              <w:widowControl w:val="false"/>
              <w:suppressAutoHyphens w:val="true"/>
              <w:spacing w:before="7" w:after="0"/>
              <w:ind w:hanging="0" w:left="0"/>
              <w:jc w:val="left"/>
              <w:rPr>
                <w:sz w:val="20"/>
              </w:rPr>
            </w:pPr>
            <w:r>
              <w:rPr>
                <w:sz w:val="20"/>
              </w:rPr>
            </w:r>
          </w:p>
          <w:p>
            <w:pPr>
              <w:pStyle w:val="TableParagraph"/>
              <w:widowControl w:val="false"/>
              <w:suppressAutoHyphens w:val="true"/>
              <w:spacing w:before="0" w:after="0"/>
              <w:ind w:hanging="0" w:left="9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3"/>
                <w:w w:val="105"/>
                <w:kern w:val="0"/>
                <w:sz w:val="13"/>
                <w:szCs w:val="22"/>
                <w:lang w:eastAsia="en-US" w:bidi="ar-SA"/>
              </w:rPr>
              <w:t xml:space="preserve"> </w:t>
            </w:r>
            <w:r>
              <w:rPr>
                <w:spacing w:val="-5"/>
                <w:w w:val="105"/>
                <w:kern w:val="0"/>
                <w:sz w:val="13"/>
                <w:szCs w:val="22"/>
                <w:lang w:eastAsia="en-US" w:bidi="ar-SA"/>
              </w:rPr>
              <w:t>[…]</w:t>
            </w:r>
          </w:p>
          <w:p>
            <w:pPr>
              <w:pStyle w:val="TableParagraph"/>
              <w:widowControl w:val="false"/>
              <w:suppressAutoHyphens w:val="true"/>
              <w:spacing w:before="124" w:after="0"/>
              <w:ind w:hanging="0" w:left="9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3"/>
                <w:w w:val="105"/>
                <w:kern w:val="0"/>
                <w:sz w:val="13"/>
                <w:szCs w:val="22"/>
                <w:lang w:eastAsia="en-US" w:bidi="ar-SA"/>
              </w:rPr>
              <w:t xml:space="preserve"> </w:t>
            </w:r>
            <w:r>
              <w:rPr>
                <w:spacing w:val="-5"/>
                <w:w w:val="105"/>
                <w:kern w:val="0"/>
                <w:sz w:val="13"/>
                <w:szCs w:val="22"/>
                <w:lang w:eastAsia="en-US" w:bidi="ar-SA"/>
              </w:rPr>
              <w:t>[…]</w:t>
            </w:r>
          </w:p>
        </w:tc>
      </w:tr>
    </w:tbl>
    <w:p>
      <w:pPr>
        <w:pStyle w:val="BodyText"/>
        <w:rPr>
          <w:sz w:val="20"/>
        </w:rPr>
      </w:pPr>
      <w:r>
        <w:rPr>
          <w:sz w:val="20"/>
        </w:rPr>
      </w:r>
    </w:p>
    <w:p>
      <w:pPr>
        <w:pStyle w:val="BodyText"/>
        <w:spacing w:before="6" w:after="0"/>
        <w:rPr>
          <w:sz w:val="29"/>
        </w:rPr>
      </w:pPr>
      <w:r>
        <w:rPr>
          <w:sz w:val="29"/>
        </w:rPr>
      </w:r>
    </w:p>
    <w:p>
      <w:pPr>
        <w:pStyle w:val="Normal"/>
        <w:spacing w:before="101" w:after="0"/>
        <w:ind w:hanging="0" w:left="887" w:right="1094"/>
        <w:jc w:val="center"/>
        <w:rPr>
          <w:sz w:val="13"/>
        </w:rPr>
      </w:pPr>
      <w:r>
        <w:rPr>
          <w:color w:val="00000A"/>
          <w:w w:val="105"/>
          <w:sz w:val="13"/>
        </w:rPr>
        <w:t>B:</w:t>
      </w:r>
      <w:r>
        <w:rPr>
          <w:color w:val="00000A"/>
          <w:spacing w:val="-10"/>
          <w:w w:val="105"/>
          <w:sz w:val="13"/>
        </w:rPr>
        <w:t xml:space="preserve"> </w:t>
      </w:r>
      <w:r>
        <w:rPr>
          <w:color w:val="00000A"/>
          <w:w w:val="105"/>
          <w:sz w:val="13"/>
        </w:rPr>
        <w:t>MOTIVI</w:t>
      </w:r>
      <w:r>
        <w:rPr>
          <w:color w:val="00000A"/>
          <w:spacing w:val="-8"/>
          <w:w w:val="105"/>
          <w:sz w:val="13"/>
        </w:rPr>
        <w:t xml:space="preserve"> </w:t>
      </w:r>
      <w:r>
        <w:rPr>
          <w:color w:val="00000A"/>
          <w:w w:val="105"/>
          <w:sz w:val="13"/>
        </w:rPr>
        <w:t>LEGATI</w:t>
      </w:r>
      <w:r>
        <w:rPr>
          <w:color w:val="00000A"/>
          <w:spacing w:val="-9"/>
          <w:w w:val="105"/>
          <w:sz w:val="13"/>
        </w:rPr>
        <w:t xml:space="preserve"> </w:t>
      </w:r>
      <w:r>
        <w:rPr>
          <w:color w:val="00000A"/>
          <w:w w:val="105"/>
          <w:sz w:val="13"/>
        </w:rPr>
        <w:t>AL</w:t>
      </w:r>
      <w:r>
        <w:rPr>
          <w:color w:val="00000A"/>
          <w:spacing w:val="-9"/>
          <w:w w:val="105"/>
          <w:sz w:val="13"/>
        </w:rPr>
        <w:t xml:space="preserve"> </w:t>
      </w:r>
      <w:r>
        <w:rPr>
          <w:color w:val="00000A"/>
          <w:w w:val="105"/>
          <w:sz w:val="13"/>
        </w:rPr>
        <w:t>PAGAMENTO</w:t>
      </w:r>
      <w:r>
        <w:rPr>
          <w:color w:val="00000A"/>
          <w:spacing w:val="-5"/>
          <w:w w:val="105"/>
          <w:sz w:val="13"/>
        </w:rPr>
        <w:t xml:space="preserve"> </w:t>
      </w:r>
      <w:r>
        <w:rPr>
          <w:color w:val="00000A"/>
          <w:w w:val="105"/>
          <w:sz w:val="13"/>
        </w:rPr>
        <w:t>DI</w:t>
      </w:r>
      <w:r>
        <w:rPr>
          <w:color w:val="00000A"/>
          <w:spacing w:val="-8"/>
          <w:w w:val="105"/>
          <w:sz w:val="13"/>
        </w:rPr>
        <w:t xml:space="preserve"> </w:t>
      </w:r>
      <w:r>
        <w:rPr>
          <w:color w:val="00000A"/>
          <w:w w:val="105"/>
          <w:sz w:val="13"/>
        </w:rPr>
        <w:t>IMPOSTE</w:t>
      </w:r>
      <w:r>
        <w:rPr>
          <w:color w:val="00000A"/>
          <w:spacing w:val="-6"/>
          <w:w w:val="105"/>
          <w:sz w:val="13"/>
        </w:rPr>
        <w:t xml:space="preserve"> </w:t>
      </w:r>
      <w:r>
        <w:rPr>
          <w:color w:val="00000A"/>
          <w:w w:val="105"/>
          <w:sz w:val="13"/>
        </w:rPr>
        <w:t>O</w:t>
      </w:r>
      <w:r>
        <w:rPr>
          <w:color w:val="00000A"/>
          <w:spacing w:val="-8"/>
          <w:w w:val="105"/>
          <w:sz w:val="13"/>
        </w:rPr>
        <w:t xml:space="preserve"> </w:t>
      </w:r>
      <w:r>
        <w:rPr>
          <w:color w:val="00000A"/>
          <w:w w:val="105"/>
          <w:sz w:val="13"/>
        </w:rPr>
        <w:t>CONTRIBUTI</w:t>
      </w:r>
      <w:r>
        <w:rPr>
          <w:color w:val="00000A"/>
          <w:spacing w:val="-8"/>
          <w:w w:val="105"/>
          <w:sz w:val="13"/>
        </w:rPr>
        <w:t xml:space="preserve"> </w:t>
      </w:r>
      <w:r>
        <w:rPr>
          <w:color w:val="00000A"/>
          <w:spacing w:val="-2"/>
          <w:w w:val="105"/>
          <w:sz w:val="13"/>
        </w:rPr>
        <w:t>PREVIDENZIALI</w:t>
      </w:r>
    </w:p>
    <w:p>
      <w:pPr>
        <w:pStyle w:val="BodyText"/>
        <w:spacing w:before="3" w:after="1"/>
        <w:rPr>
          <w:sz w:val="10"/>
        </w:rPr>
      </w:pPr>
      <w:r>
        <w:rPr>
          <w:sz w:val="10"/>
        </w:rPr>
      </w:r>
    </w:p>
    <w:tbl>
      <w:tblPr>
        <w:tblStyle w:val="TableNormal"/>
        <w:tblW w:w="9045"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17"/>
        <w:gridCol w:w="2264"/>
        <w:gridCol w:w="2264"/>
      </w:tblGrid>
      <w:tr>
        <w:trPr>
          <w:trHeight w:val="569" w:hRule="atLeast"/>
        </w:trPr>
        <w:tc>
          <w:tcPr>
            <w:tcW w:w="451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4" w:after="0"/>
              <w:jc w:val="left"/>
              <w:rPr>
                <w:sz w:val="14"/>
              </w:rPr>
            </w:pPr>
            <w:r>
              <w:rPr>
                <w:b/>
                <w:w w:val="105"/>
                <w:kern w:val="0"/>
                <w:sz w:val="14"/>
                <w:szCs w:val="22"/>
                <w:lang w:eastAsia="en-US" w:bidi="ar-SA"/>
              </w:rPr>
              <w:t>Pagamento</w:t>
            </w:r>
            <w:r>
              <w:rPr>
                <w:b/>
                <w:spacing w:val="-11"/>
                <w:w w:val="105"/>
                <w:kern w:val="0"/>
                <w:sz w:val="14"/>
                <w:szCs w:val="22"/>
                <w:lang w:eastAsia="en-US" w:bidi="ar-SA"/>
              </w:rPr>
              <w:t xml:space="preserve"> </w:t>
            </w:r>
            <w:r>
              <w:rPr>
                <w:b/>
                <w:w w:val="105"/>
                <w:kern w:val="0"/>
                <w:sz w:val="14"/>
                <w:szCs w:val="22"/>
                <w:lang w:eastAsia="en-US" w:bidi="ar-SA"/>
              </w:rPr>
              <w:t>di</w:t>
            </w:r>
            <w:r>
              <w:rPr>
                <w:b/>
                <w:spacing w:val="-9"/>
                <w:w w:val="105"/>
                <w:kern w:val="0"/>
                <w:sz w:val="14"/>
                <w:szCs w:val="22"/>
                <w:lang w:eastAsia="en-US" w:bidi="ar-SA"/>
              </w:rPr>
              <w:t xml:space="preserve"> </w:t>
            </w:r>
            <w:r>
              <w:rPr>
                <w:b/>
                <w:w w:val="105"/>
                <w:kern w:val="0"/>
                <w:sz w:val="14"/>
                <w:szCs w:val="22"/>
                <w:lang w:eastAsia="en-US" w:bidi="ar-SA"/>
              </w:rPr>
              <w:t>imposte,</w:t>
            </w:r>
            <w:r>
              <w:rPr>
                <w:b/>
                <w:spacing w:val="-8"/>
                <w:w w:val="105"/>
                <w:kern w:val="0"/>
                <w:sz w:val="14"/>
                <w:szCs w:val="22"/>
                <w:lang w:eastAsia="en-US" w:bidi="ar-SA"/>
              </w:rPr>
              <w:t xml:space="preserve"> </w:t>
            </w:r>
            <w:r>
              <w:rPr>
                <w:b/>
                <w:w w:val="105"/>
                <w:kern w:val="0"/>
                <w:sz w:val="14"/>
                <w:szCs w:val="22"/>
                <w:lang w:eastAsia="en-US" w:bidi="ar-SA"/>
              </w:rPr>
              <w:t>tasse</w:t>
            </w:r>
            <w:r>
              <w:rPr>
                <w:b/>
                <w:spacing w:val="-8"/>
                <w:w w:val="105"/>
                <w:kern w:val="0"/>
                <w:sz w:val="14"/>
                <w:szCs w:val="22"/>
                <w:lang w:eastAsia="en-US" w:bidi="ar-SA"/>
              </w:rPr>
              <w:t xml:space="preserve"> </w:t>
            </w:r>
            <w:r>
              <w:rPr>
                <w:b/>
                <w:w w:val="105"/>
                <w:kern w:val="0"/>
                <w:sz w:val="14"/>
                <w:szCs w:val="22"/>
                <w:lang w:eastAsia="en-US" w:bidi="ar-SA"/>
              </w:rPr>
              <w:t>o</w:t>
            </w:r>
            <w:r>
              <w:rPr>
                <w:b/>
                <w:spacing w:val="-11"/>
                <w:w w:val="105"/>
                <w:kern w:val="0"/>
                <w:sz w:val="14"/>
                <w:szCs w:val="22"/>
                <w:lang w:eastAsia="en-US" w:bidi="ar-SA"/>
              </w:rPr>
              <w:t xml:space="preserve"> </w:t>
            </w:r>
            <w:r>
              <w:rPr>
                <w:b/>
                <w:w w:val="105"/>
                <w:kern w:val="0"/>
                <w:sz w:val="14"/>
                <w:szCs w:val="22"/>
                <w:lang w:eastAsia="en-US" w:bidi="ar-SA"/>
              </w:rPr>
              <w:t>contributi</w:t>
            </w:r>
            <w:r>
              <w:rPr>
                <w:b/>
                <w:spacing w:val="-7"/>
                <w:w w:val="105"/>
                <w:kern w:val="0"/>
                <w:sz w:val="14"/>
                <w:szCs w:val="22"/>
                <w:lang w:eastAsia="en-US" w:bidi="ar-SA"/>
              </w:rPr>
              <w:t xml:space="preserve"> </w:t>
            </w:r>
            <w:r>
              <w:rPr>
                <w:b/>
                <w:w w:val="105"/>
                <w:kern w:val="0"/>
                <w:sz w:val="14"/>
                <w:szCs w:val="22"/>
                <w:lang w:eastAsia="en-US" w:bidi="ar-SA"/>
              </w:rPr>
              <w:t>previdenziali</w:t>
            </w:r>
            <w:r>
              <w:rPr>
                <w:b/>
                <w:spacing w:val="-7"/>
                <w:w w:val="105"/>
                <w:kern w:val="0"/>
                <w:sz w:val="14"/>
                <w:szCs w:val="22"/>
                <w:lang w:eastAsia="en-US" w:bidi="ar-SA"/>
              </w:rPr>
              <w:t xml:space="preserve"> </w:t>
            </w:r>
            <w:r>
              <w:rPr>
                <w:w w:val="105"/>
                <w:kern w:val="0"/>
                <w:sz w:val="14"/>
                <w:szCs w:val="22"/>
                <w:lang w:eastAsia="en-US" w:bidi="ar-SA"/>
              </w:rPr>
              <w:t>(art.</w:t>
            </w:r>
            <w:r>
              <w:rPr>
                <w:spacing w:val="-8"/>
                <w:w w:val="105"/>
                <w:kern w:val="0"/>
                <w:sz w:val="14"/>
                <w:szCs w:val="22"/>
                <w:lang w:eastAsia="en-US" w:bidi="ar-SA"/>
              </w:rPr>
              <w:t xml:space="preserve"> </w:t>
            </w:r>
            <w:r>
              <w:rPr>
                <w:w w:val="105"/>
                <w:kern w:val="0"/>
                <w:sz w:val="14"/>
                <w:szCs w:val="22"/>
                <w:lang w:eastAsia="en-US" w:bidi="ar-SA"/>
              </w:rPr>
              <w:t>94, comma 6, e art. 95, comma 2, del Codice):</w:t>
            </w:r>
          </w:p>
        </w:tc>
        <w:tc>
          <w:tcPr>
            <w:tcW w:w="4528" w:type="dxa"/>
            <w:gridSpan w:val="2"/>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b/>
                <w:sz w:val="14"/>
              </w:rPr>
            </w:pPr>
            <w:r>
              <w:rPr>
                <w:b/>
                <w:color w:val="00000A"/>
                <w:spacing w:val="-2"/>
                <w:w w:val="105"/>
                <w:kern w:val="0"/>
                <w:sz w:val="14"/>
                <w:szCs w:val="22"/>
                <w:lang w:eastAsia="en-US" w:bidi="ar-SA"/>
              </w:rPr>
              <w:t>Risposta:</w:t>
            </w:r>
          </w:p>
        </w:tc>
      </w:tr>
      <w:tr>
        <w:trPr>
          <w:trHeight w:val="1072" w:hRule="atLeast"/>
        </w:trPr>
        <w:tc>
          <w:tcPr>
            <w:tcW w:w="451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jc w:val="left"/>
              <w:rPr>
                <w:sz w:val="14"/>
              </w:rPr>
            </w:pPr>
            <w:r>
              <w:rPr>
                <w:w w:val="105"/>
                <w:kern w:val="0"/>
                <w:sz w:val="14"/>
                <w:szCs w:val="22"/>
                <w:lang w:eastAsia="en-US" w:bidi="ar-SA"/>
              </w:rPr>
              <w:t>L'operatore</w:t>
            </w:r>
            <w:r>
              <w:rPr>
                <w:spacing w:val="-1"/>
                <w:w w:val="105"/>
                <w:kern w:val="0"/>
                <w:sz w:val="14"/>
                <w:szCs w:val="22"/>
                <w:lang w:eastAsia="en-US" w:bidi="ar-SA"/>
              </w:rPr>
              <w:t xml:space="preserve"> </w:t>
            </w:r>
            <w:r>
              <w:rPr>
                <w:w w:val="105"/>
                <w:kern w:val="0"/>
                <w:sz w:val="14"/>
                <w:szCs w:val="22"/>
                <w:lang w:eastAsia="en-US" w:bidi="ar-SA"/>
              </w:rPr>
              <w:t>economico ha</w:t>
            </w:r>
            <w:r>
              <w:rPr>
                <w:spacing w:val="-2"/>
                <w:w w:val="105"/>
                <w:kern w:val="0"/>
                <w:sz w:val="14"/>
                <w:szCs w:val="22"/>
                <w:lang w:eastAsia="en-US" w:bidi="ar-SA"/>
              </w:rPr>
              <w:t xml:space="preserve"> </w:t>
            </w:r>
            <w:r>
              <w:rPr>
                <w:w w:val="105"/>
                <w:kern w:val="0"/>
                <w:sz w:val="14"/>
                <w:szCs w:val="22"/>
                <w:lang w:eastAsia="en-US" w:bidi="ar-SA"/>
              </w:rPr>
              <w:t xml:space="preserve">soddisfatto tutti </w:t>
            </w:r>
            <w:r>
              <w:rPr>
                <w:b/>
                <w:w w:val="105"/>
                <w:kern w:val="0"/>
                <w:sz w:val="14"/>
                <w:szCs w:val="22"/>
                <w:lang w:eastAsia="en-US" w:bidi="ar-SA"/>
              </w:rPr>
              <w:t>gli obblighi relativi al pagamento</w:t>
            </w:r>
            <w:r>
              <w:rPr>
                <w:b/>
                <w:spacing w:val="-8"/>
                <w:w w:val="105"/>
                <w:kern w:val="0"/>
                <w:sz w:val="14"/>
                <w:szCs w:val="22"/>
                <w:lang w:eastAsia="en-US" w:bidi="ar-SA"/>
              </w:rPr>
              <w:t xml:space="preserve"> </w:t>
            </w:r>
            <w:r>
              <w:rPr>
                <w:b/>
                <w:w w:val="105"/>
                <w:kern w:val="0"/>
                <w:sz w:val="14"/>
                <w:szCs w:val="22"/>
                <w:lang w:eastAsia="en-US" w:bidi="ar-SA"/>
              </w:rPr>
              <w:t>di</w:t>
            </w:r>
            <w:r>
              <w:rPr>
                <w:b/>
                <w:spacing w:val="-8"/>
                <w:w w:val="105"/>
                <w:kern w:val="0"/>
                <w:sz w:val="14"/>
                <w:szCs w:val="22"/>
                <w:lang w:eastAsia="en-US" w:bidi="ar-SA"/>
              </w:rPr>
              <w:t xml:space="preserve"> </w:t>
            </w:r>
            <w:r>
              <w:rPr>
                <w:b/>
                <w:w w:val="105"/>
                <w:kern w:val="0"/>
                <w:sz w:val="14"/>
                <w:szCs w:val="22"/>
                <w:lang w:eastAsia="en-US" w:bidi="ar-SA"/>
              </w:rPr>
              <w:t>imposte,</w:t>
            </w:r>
            <w:r>
              <w:rPr>
                <w:b/>
                <w:spacing w:val="-5"/>
                <w:w w:val="105"/>
                <w:kern w:val="0"/>
                <w:sz w:val="14"/>
                <w:szCs w:val="22"/>
                <w:lang w:eastAsia="en-US" w:bidi="ar-SA"/>
              </w:rPr>
              <w:t xml:space="preserve"> </w:t>
            </w:r>
            <w:r>
              <w:rPr>
                <w:b/>
                <w:w w:val="105"/>
                <w:kern w:val="0"/>
                <w:sz w:val="14"/>
                <w:szCs w:val="22"/>
                <w:lang w:eastAsia="en-US" w:bidi="ar-SA"/>
              </w:rPr>
              <w:t>tasse</w:t>
            </w:r>
            <w:r>
              <w:rPr>
                <w:b/>
                <w:spacing w:val="-8"/>
                <w:w w:val="105"/>
                <w:kern w:val="0"/>
                <w:sz w:val="14"/>
                <w:szCs w:val="22"/>
                <w:lang w:eastAsia="en-US" w:bidi="ar-SA"/>
              </w:rPr>
              <w:t xml:space="preserve"> </w:t>
            </w:r>
            <w:r>
              <w:rPr>
                <w:b/>
                <w:w w:val="105"/>
                <w:kern w:val="0"/>
                <w:sz w:val="14"/>
                <w:szCs w:val="22"/>
                <w:lang w:eastAsia="en-US" w:bidi="ar-SA"/>
              </w:rPr>
              <w:t>o</w:t>
            </w:r>
            <w:r>
              <w:rPr>
                <w:b/>
                <w:spacing w:val="-10"/>
                <w:w w:val="105"/>
                <w:kern w:val="0"/>
                <w:sz w:val="14"/>
                <w:szCs w:val="22"/>
                <w:lang w:eastAsia="en-US" w:bidi="ar-SA"/>
              </w:rPr>
              <w:t xml:space="preserve"> </w:t>
            </w:r>
            <w:r>
              <w:rPr>
                <w:b/>
                <w:w w:val="105"/>
                <w:kern w:val="0"/>
                <w:sz w:val="14"/>
                <w:szCs w:val="22"/>
                <w:lang w:eastAsia="en-US" w:bidi="ar-SA"/>
              </w:rPr>
              <w:t>contributi</w:t>
            </w:r>
            <w:r>
              <w:rPr>
                <w:b/>
                <w:spacing w:val="-7"/>
                <w:w w:val="105"/>
                <w:kern w:val="0"/>
                <w:sz w:val="14"/>
                <w:szCs w:val="22"/>
                <w:lang w:eastAsia="en-US" w:bidi="ar-SA"/>
              </w:rPr>
              <w:t xml:space="preserve"> </w:t>
            </w:r>
            <w:r>
              <w:rPr>
                <w:b/>
                <w:w w:val="105"/>
                <w:kern w:val="0"/>
                <w:sz w:val="14"/>
                <w:szCs w:val="22"/>
                <w:lang w:eastAsia="en-US" w:bidi="ar-SA"/>
              </w:rPr>
              <w:t>previdenziali,</w:t>
            </w:r>
            <w:r>
              <w:rPr>
                <w:b/>
                <w:spacing w:val="-10"/>
                <w:w w:val="105"/>
                <w:kern w:val="0"/>
                <w:sz w:val="14"/>
                <w:szCs w:val="22"/>
                <w:lang w:eastAsia="en-US" w:bidi="ar-SA"/>
              </w:rPr>
              <w:t xml:space="preserve"> </w:t>
            </w:r>
            <w:r>
              <w:rPr>
                <w:w w:val="105"/>
                <w:kern w:val="0"/>
                <w:sz w:val="14"/>
                <w:szCs w:val="22"/>
                <w:lang w:eastAsia="en-US" w:bidi="ar-SA"/>
              </w:rPr>
              <w:t>sia</w:t>
            </w:r>
            <w:r>
              <w:rPr>
                <w:spacing w:val="-9"/>
                <w:w w:val="105"/>
                <w:kern w:val="0"/>
                <w:sz w:val="14"/>
                <w:szCs w:val="22"/>
                <w:lang w:eastAsia="en-US" w:bidi="ar-SA"/>
              </w:rPr>
              <w:t xml:space="preserve"> </w:t>
            </w:r>
            <w:r>
              <w:rPr>
                <w:w w:val="105"/>
                <w:kern w:val="0"/>
                <w:sz w:val="14"/>
                <w:szCs w:val="22"/>
                <w:lang w:eastAsia="en-US" w:bidi="ar-SA"/>
              </w:rPr>
              <w:t xml:space="preserve">nel paese dove è stabilito sia nello Stato membro della stazione appaltante o dell’ente concedente, se diverso dal paese di </w:t>
            </w:r>
            <w:r>
              <w:rPr>
                <w:spacing w:val="-2"/>
                <w:w w:val="105"/>
                <w:kern w:val="0"/>
                <w:sz w:val="14"/>
                <w:szCs w:val="22"/>
                <w:lang w:eastAsia="en-US" w:bidi="ar-SA"/>
              </w:rPr>
              <w:t>stabilimento?</w:t>
            </w:r>
          </w:p>
        </w:tc>
        <w:tc>
          <w:tcPr>
            <w:tcW w:w="4528" w:type="dxa"/>
            <w:gridSpan w:val="2"/>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tc>
      </w:tr>
      <w:tr>
        <w:trPr>
          <w:trHeight w:val="288" w:hRule="atLeast"/>
        </w:trPr>
        <w:tc>
          <w:tcPr>
            <w:tcW w:w="4517" w:type="dxa"/>
            <w:tcBorders>
              <w:top w:val="single" w:sz="4" w:space="0" w:color="00000A"/>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2264" w:type="dxa"/>
            <w:tcBorders>
              <w:top w:val="single" w:sz="4" w:space="0" w:color="00000A"/>
              <w:left w:val="single" w:sz="4" w:space="0" w:color="00000A"/>
              <w:right w:val="single" w:sz="4" w:space="0" w:color="00000A"/>
            </w:tcBorders>
          </w:tcPr>
          <w:p>
            <w:pPr>
              <w:pStyle w:val="TableParagraph"/>
              <w:widowControl w:val="false"/>
              <w:suppressAutoHyphens w:val="true"/>
              <w:spacing w:lineRule="exact" w:line="143" w:before="125" w:after="0"/>
              <w:jc w:val="left"/>
              <w:rPr>
                <w:b/>
                <w:sz w:val="14"/>
              </w:rPr>
            </w:pPr>
            <w:r>
              <w:rPr>
                <w:b/>
                <w:spacing w:val="-2"/>
                <w:w w:val="105"/>
                <w:kern w:val="0"/>
                <w:sz w:val="14"/>
                <w:szCs w:val="22"/>
                <w:lang w:eastAsia="en-US" w:bidi="ar-SA"/>
              </w:rPr>
              <w:t>Imposte/tasse</w:t>
            </w:r>
          </w:p>
        </w:tc>
        <w:tc>
          <w:tcPr>
            <w:tcW w:w="2264" w:type="dxa"/>
            <w:tcBorders>
              <w:top w:val="single" w:sz="4" w:space="0" w:color="00000A"/>
              <w:left w:val="single" w:sz="4" w:space="0" w:color="00000A"/>
              <w:right w:val="single" w:sz="4" w:space="0" w:color="00000A"/>
            </w:tcBorders>
          </w:tcPr>
          <w:p>
            <w:pPr>
              <w:pStyle w:val="TableParagraph"/>
              <w:widowControl w:val="false"/>
              <w:suppressAutoHyphens w:val="true"/>
              <w:spacing w:lineRule="exact" w:line="143" w:before="125" w:after="0"/>
              <w:ind w:hanging="0" w:left="89"/>
              <w:jc w:val="left"/>
              <w:rPr>
                <w:b/>
                <w:sz w:val="14"/>
              </w:rPr>
            </w:pPr>
            <w:r>
              <w:rPr>
                <w:b/>
                <w:color w:val="00000A"/>
                <w:w w:val="105"/>
                <w:kern w:val="0"/>
                <w:sz w:val="14"/>
                <w:szCs w:val="22"/>
                <w:lang w:eastAsia="en-US" w:bidi="ar-SA"/>
              </w:rPr>
              <w:t>Contributi</w:t>
            </w:r>
            <w:r>
              <w:rPr>
                <w:b/>
                <w:color w:val="00000A"/>
                <w:spacing w:val="-7"/>
                <w:w w:val="105"/>
                <w:kern w:val="0"/>
                <w:sz w:val="14"/>
                <w:szCs w:val="22"/>
                <w:lang w:eastAsia="en-US" w:bidi="ar-SA"/>
              </w:rPr>
              <w:t xml:space="preserve"> </w:t>
            </w:r>
            <w:r>
              <w:rPr>
                <w:b/>
                <w:color w:val="00000A"/>
                <w:spacing w:val="-2"/>
                <w:w w:val="105"/>
                <w:kern w:val="0"/>
                <w:sz w:val="14"/>
                <w:szCs w:val="22"/>
                <w:lang w:eastAsia="en-US" w:bidi="ar-SA"/>
              </w:rPr>
              <w:t>previdenziali</w:t>
            </w:r>
          </w:p>
        </w:tc>
      </w:tr>
      <w:tr>
        <w:trPr>
          <w:trHeight w:val="167" w:hRule="atLeast"/>
        </w:trPr>
        <w:tc>
          <w:tcPr>
            <w:tcW w:w="4517" w:type="dxa"/>
            <w:tcBorders>
              <w:left w:val="single" w:sz="4" w:space="0" w:color="00000A"/>
              <w:right w:val="single" w:sz="4" w:space="0" w:color="00000A"/>
            </w:tcBorders>
          </w:tcPr>
          <w:p>
            <w:pPr>
              <w:pStyle w:val="TableParagraph"/>
              <w:widowControl w:val="false"/>
              <w:suppressAutoHyphens w:val="true"/>
              <w:spacing w:lineRule="exact" w:line="145" w:before="2" w:after="0"/>
              <w:jc w:val="left"/>
              <w:rPr>
                <w:sz w:val="14"/>
              </w:rPr>
            </w:pPr>
            <w:r>
              <w:rPr>
                <w:b/>
                <w:w w:val="105"/>
                <w:kern w:val="0"/>
                <w:sz w:val="14"/>
                <w:szCs w:val="22"/>
                <w:lang w:eastAsia="en-US" w:bidi="ar-SA"/>
              </w:rPr>
              <w:t>In</w:t>
            </w:r>
            <w:r>
              <w:rPr>
                <w:b/>
                <w:spacing w:val="-6"/>
                <w:w w:val="105"/>
                <w:kern w:val="0"/>
                <w:sz w:val="14"/>
                <w:szCs w:val="22"/>
                <w:lang w:eastAsia="en-US" w:bidi="ar-SA"/>
              </w:rPr>
              <w:t xml:space="preserve"> </w:t>
            </w:r>
            <w:r>
              <w:rPr>
                <w:b/>
                <w:w w:val="105"/>
                <w:kern w:val="0"/>
                <w:sz w:val="14"/>
                <w:szCs w:val="22"/>
                <w:lang w:eastAsia="en-US" w:bidi="ar-SA"/>
              </w:rPr>
              <w:t>caso</w:t>
            </w:r>
            <w:r>
              <w:rPr>
                <w:b/>
                <w:spacing w:val="-3"/>
                <w:w w:val="105"/>
                <w:kern w:val="0"/>
                <w:sz w:val="14"/>
                <w:szCs w:val="22"/>
                <w:lang w:eastAsia="en-US" w:bidi="ar-SA"/>
              </w:rPr>
              <w:t xml:space="preserve"> </w:t>
            </w:r>
            <w:r>
              <w:rPr>
                <w:b/>
                <w:w w:val="105"/>
                <w:kern w:val="0"/>
                <w:sz w:val="14"/>
                <w:szCs w:val="22"/>
                <w:lang w:eastAsia="en-US" w:bidi="ar-SA"/>
              </w:rPr>
              <w:t>negativo</w:t>
            </w:r>
            <w:r>
              <w:rPr>
                <w:w w:val="105"/>
                <w:kern w:val="0"/>
                <w:sz w:val="14"/>
                <w:szCs w:val="22"/>
                <w:lang w:eastAsia="en-US" w:bidi="ar-SA"/>
              </w:rPr>
              <w:t>,</w:t>
            </w:r>
            <w:r>
              <w:rPr>
                <w:spacing w:val="-4"/>
                <w:w w:val="105"/>
                <w:kern w:val="0"/>
                <w:sz w:val="14"/>
                <w:szCs w:val="22"/>
                <w:lang w:eastAsia="en-US" w:bidi="ar-SA"/>
              </w:rPr>
              <w:t xml:space="preserve"> </w:t>
            </w:r>
            <w:r>
              <w:rPr>
                <w:spacing w:val="-2"/>
                <w:w w:val="105"/>
                <w:kern w:val="0"/>
                <w:sz w:val="14"/>
                <w:szCs w:val="22"/>
                <w:lang w:eastAsia="en-US" w:bidi="ar-SA"/>
              </w:rPr>
              <w:t>indicare:</w:t>
            </w:r>
          </w:p>
        </w:tc>
        <w:tc>
          <w:tcPr>
            <w:tcW w:w="2264"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0"/>
              </w:rPr>
            </w:pPr>
            <w:r>
              <w:rPr>
                <w:rFonts w:ascii="Times New Roman" w:hAnsi="Times New Roman"/>
                <w:sz w:val="10"/>
              </w:rPr>
            </w:r>
          </w:p>
        </w:tc>
        <w:tc>
          <w:tcPr>
            <w:tcW w:w="2264"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0"/>
              </w:rPr>
            </w:pPr>
            <w:r>
              <w:rPr>
                <w:rFonts w:ascii="Times New Roman" w:hAnsi="Times New Roman"/>
                <w:sz w:val="10"/>
              </w:rPr>
            </w:r>
          </w:p>
        </w:tc>
      </w:tr>
      <w:tr>
        <w:trPr>
          <w:trHeight w:val="649" w:hRule="atLeast"/>
        </w:trPr>
        <w:tc>
          <w:tcPr>
            <w:tcW w:w="4517"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95" w:after="0"/>
              <w:jc w:val="left"/>
              <w:rPr>
                <w:sz w:val="14"/>
              </w:rPr>
            </w:pPr>
            <w:r>
              <w:rPr>
                <w:w w:val="105"/>
                <w:kern w:val="0"/>
                <w:sz w:val="14"/>
                <w:szCs w:val="22"/>
                <w:lang w:eastAsia="en-US" w:bidi="ar-SA"/>
              </w:rPr>
              <w:t>a)</w:t>
            </w:r>
            <w:r>
              <w:rPr>
                <w:spacing w:val="75"/>
                <w:w w:val="105"/>
                <w:kern w:val="0"/>
                <w:sz w:val="14"/>
                <w:szCs w:val="22"/>
                <w:lang w:eastAsia="en-US" w:bidi="ar-SA"/>
              </w:rPr>
              <w:t xml:space="preserve"> </w:t>
            </w:r>
            <w:r>
              <w:rPr>
                <w:w w:val="105"/>
                <w:kern w:val="0"/>
                <w:sz w:val="14"/>
                <w:szCs w:val="22"/>
                <w:lang w:eastAsia="en-US" w:bidi="ar-SA"/>
              </w:rPr>
              <w:t>Paese</w:t>
            </w:r>
            <w:r>
              <w:rPr>
                <w:spacing w:val="-2"/>
                <w:w w:val="105"/>
                <w:kern w:val="0"/>
                <w:sz w:val="14"/>
                <w:szCs w:val="22"/>
                <w:lang w:eastAsia="en-US" w:bidi="ar-SA"/>
              </w:rPr>
              <w:t xml:space="preserve"> </w:t>
            </w:r>
            <w:r>
              <w:rPr>
                <w:w w:val="105"/>
                <w:kern w:val="0"/>
                <w:sz w:val="14"/>
                <w:szCs w:val="22"/>
                <w:lang w:eastAsia="en-US" w:bidi="ar-SA"/>
              </w:rPr>
              <w:t>o</w:t>
            </w:r>
            <w:r>
              <w:rPr>
                <w:spacing w:val="-2"/>
                <w:w w:val="105"/>
                <w:kern w:val="0"/>
                <w:sz w:val="14"/>
                <w:szCs w:val="22"/>
                <w:lang w:eastAsia="en-US" w:bidi="ar-SA"/>
              </w:rPr>
              <w:t xml:space="preserve"> </w:t>
            </w:r>
            <w:r>
              <w:rPr>
                <w:w w:val="105"/>
                <w:kern w:val="0"/>
                <w:sz w:val="14"/>
                <w:szCs w:val="22"/>
                <w:lang w:eastAsia="en-US" w:bidi="ar-SA"/>
              </w:rPr>
              <w:t>Stato</w:t>
            </w:r>
            <w:r>
              <w:rPr>
                <w:spacing w:val="-2"/>
                <w:w w:val="105"/>
                <w:kern w:val="0"/>
                <w:sz w:val="14"/>
                <w:szCs w:val="22"/>
                <w:lang w:eastAsia="en-US" w:bidi="ar-SA"/>
              </w:rPr>
              <w:t xml:space="preserve"> </w:t>
            </w:r>
            <w:r>
              <w:rPr>
                <w:w w:val="105"/>
                <w:kern w:val="0"/>
                <w:sz w:val="14"/>
                <w:szCs w:val="22"/>
                <w:lang w:eastAsia="en-US" w:bidi="ar-SA"/>
              </w:rPr>
              <w:t>membro</w:t>
            </w:r>
            <w:r>
              <w:rPr>
                <w:spacing w:val="-2"/>
                <w:w w:val="105"/>
                <w:kern w:val="0"/>
                <w:sz w:val="14"/>
                <w:szCs w:val="22"/>
                <w:lang w:eastAsia="en-US" w:bidi="ar-SA"/>
              </w:rPr>
              <w:t xml:space="preserve"> interessato</w:t>
            </w:r>
          </w:p>
        </w:tc>
        <w:tc>
          <w:tcPr>
            <w:tcW w:w="2264" w:type="dxa"/>
            <w:tcBorders>
              <w:top w:val="single" w:sz="4" w:space="0" w:color="00000A"/>
              <w:left w:val="single" w:sz="4" w:space="0" w:color="00000A"/>
              <w:right w:val="single" w:sz="4" w:space="0" w:color="00000A"/>
            </w:tcBorders>
          </w:tcPr>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6" w:after="0"/>
              <w:ind w:hanging="0" w:left="0"/>
              <w:jc w:val="left"/>
              <w:rPr>
                <w:sz w:val="19"/>
              </w:rPr>
            </w:pPr>
            <w:r>
              <w:rPr>
                <w:sz w:val="19"/>
              </w:rPr>
            </w:r>
          </w:p>
          <w:p>
            <w:pPr>
              <w:pStyle w:val="TableParagraph"/>
              <w:widowControl w:val="false"/>
              <w:tabs>
                <w:tab w:val="clear" w:pos="720"/>
                <w:tab w:val="left" w:pos="963" w:leader="dot"/>
              </w:tabs>
              <w:suppressAutoHyphens w:val="true"/>
              <w:spacing w:before="0" w:after="0"/>
              <w:jc w:val="left"/>
              <w:rPr>
                <w:sz w:val="14"/>
              </w:rPr>
            </w:pPr>
            <w:r>
              <w:rPr>
                <w:w w:val="105"/>
                <w:kern w:val="0"/>
                <w:sz w:val="14"/>
                <w:szCs w:val="22"/>
                <w:lang w:eastAsia="en-US" w:bidi="ar-SA"/>
              </w:rPr>
              <w:t>a)</w:t>
            </w:r>
            <w:r>
              <w:rPr>
                <w:spacing w:val="-3"/>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c>
          <w:tcPr>
            <w:tcW w:w="2264" w:type="dxa"/>
            <w:tcBorders>
              <w:top w:val="single" w:sz="4" w:space="0" w:color="00000A"/>
              <w:left w:val="single" w:sz="4" w:space="0" w:color="00000A"/>
              <w:right w:val="single" w:sz="4" w:space="0" w:color="00000A"/>
            </w:tcBorders>
          </w:tcPr>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6" w:after="0"/>
              <w:ind w:hanging="0" w:left="0"/>
              <w:jc w:val="left"/>
              <w:rPr>
                <w:sz w:val="19"/>
              </w:rPr>
            </w:pPr>
            <w:r>
              <w:rPr>
                <w:sz w:val="19"/>
              </w:rPr>
            </w:r>
          </w:p>
          <w:p>
            <w:pPr>
              <w:pStyle w:val="TableParagraph"/>
              <w:widowControl w:val="false"/>
              <w:tabs>
                <w:tab w:val="clear" w:pos="720"/>
                <w:tab w:val="left" w:pos="965" w:leader="dot"/>
              </w:tabs>
              <w:suppressAutoHyphens w:val="true"/>
              <w:spacing w:before="0" w:after="0"/>
              <w:ind w:hanging="0" w:left="89"/>
              <w:jc w:val="left"/>
              <w:rPr>
                <w:sz w:val="14"/>
              </w:rPr>
            </w:pPr>
            <w:r>
              <w:rPr>
                <w:w w:val="105"/>
                <w:kern w:val="0"/>
                <w:sz w:val="14"/>
                <w:szCs w:val="22"/>
                <w:lang w:eastAsia="en-US" w:bidi="ar-SA"/>
              </w:rPr>
              <w:t>a)</w:t>
            </w:r>
            <w:r>
              <w:rPr>
                <w:spacing w:val="-3"/>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r>
        <w:trPr>
          <w:trHeight w:val="453" w:hRule="atLeast"/>
        </w:trPr>
        <w:tc>
          <w:tcPr>
            <w:tcW w:w="4517" w:type="dxa"/>
            <w:tcBorders>
              <w:left w:val="single" w:sz="4" w:space="0" w:color="00000A"/>
              <w:right w:val="single" w:sz="4" w:space="0" w:color="00000A"/>
            </w:tcBorders>
          </w:tcPr>
          <w:p>
            <w:pPr>
              <w:pStyle w:val="TableParagraph"/>
              <w:widowControl w:val="false"/>
              <w:suppressAutoHyphens w:val="true"/>
              <w:spacing w:before="80" w:after="0"/>
              <w:jc w:val="left"/>
              <w:rPr>
                <w:sz w:val="14"/>
              </w:rPr>
            </w:pPr>
            <w:r>
              <w:rPr>
                <w:w w:val="105"/>
                <w:kern w:val="0"/>
                <w:sz w:val="14"/>
                <w:szCs w:val="22"/>
                <w:lang w:eastAsia="en-US" w:bidi="ar-SA"/>
              </w:rPr>
              <w:t>b)</w:t>
            </w:r>
            <w:r>
              <w:rPr>
                <w:spacing w:val="78"/>
                <w:w w:val="105"/>
                <w:kern w:val="0"/>
                <w:sz w:val="14"/>
                <w:szCs w:val="22"/>
                <w:lang w:eastAsia="en-US" w:bidi="ar-SA"/>
              </w:rPr>
              <w:t xml:space="preserve"> </w:t>
            </w:r>
            <w:r>
              <w:rPr>
                <w:w w:val="105"/>
                <w:kern w:val="0"/>
                <w:sz w:val="14"/>
                <w:szCs w:val="22"/>
                <w:lang w:eastAsia="en-US" w:bidi="ar-SA"/>
              </w:rPr>
              <w:t>Di</w:t>
            </w:r>
            <w:r>
              <w:rPr>
                <w:spacing w:val="-3"/>
                <w:w w:val="105"/>
                <w:kern w:val="0"/>
                <w:sz w:val="14"/>
                <w:szCs w:val="22"/>
                <w:lang w:eastAsia="en-US" w:bidi="ar-SA"/>
              </w:rPr>
              <w:t xml:space="preserve"> </w:t>
            </w:r>
            <w:r>
              <w:rPr>
                <w:w w:val="105"/>
                <w:kern w:val="0"/>
                <w:sz w:val="14"/>
                <w:szCs w:val="22"/>
                <w:lang w:eastAsia="en-US" w:bidi="ar-SA"/>
              </w:rPr>
              <w:t>quale</w:t>
            </w:r>
            <w:r>
              <w:rPr>
                <w:spacing w:val="-2"/>
                <w:w w:val="105"/>
                <w:kern w:val="0"/>
                <w:sz w:val="14"/>
                <w:szCs w:val="22"/>
                <w:lang w:eastAsia="en-US" w:bidi="ar-SA"/>
              </w:rPr>
              <w:t xml:space="preserve"> </w:t>
            </w:r>
            <w:r>
              <w:rPr>
                <w:w w:val="105"/>
                <w:kern w:val="0"/>
                <w:sz w:val="14"/>
                <w:szCs w:val="22"/>
                <w:lang w:eastAsia="en-US" w:bidi="ar-SA"/>
              </w:rPr>
              <w:t>importo</w:t>
            </w:r>
            <w:r>
              <w:rPr>
                <w:spacing w:val="-4"/>
                <w:w w:val="105"/>
                <w:kern w:val="0"/>
                <w:sz w:val="14"/>
                <w:szCs w:val="22"/>
                <w:lang w:eastAsia="en-US" w:bidi="ar-SA"/>
              </w:rPr>
              <w:t xml:space="preserve"> </w:t>
            </w:r>
            <w:r>
              <w:rPr>
                <w:w w:val="105"/>
                <w:kern w:val="0"/>
                <w:sz w:val="14"/>
                <w:szCs w:val="22"/>
                <w:lang w:eastAsia="en-US" w:bidi="ar-SA"/>
              </w:rPr>
              <w:t>si</w:t>
            </w:r>
            <w:r>
              <w:rPr>
                <w:spacing w:val="-4"/>
                <w:w w:val="105"/>
                <w:kern w:val="0"/>
                <w:sz w:val="14"/>
                <w:szCs w:val="22"/>
                <w:lang w:eastAsia="en-US" w:bidi="ar-SA"/>
              </w:rPr>
              <w:t xml:space="preserve"> </w:t>
            </w:r>
            <w:r>
              <w:rPr>
                <w:spacing w:val="-2"/>
                <w:w w:val="105"/>
                <w:kern w:val="0"/>
                <w:sz w:val="14"/>
                <w:szCs w:val="22"/>
                <w:lang w:eastAsia="en-US" w:bidi="ar-SA"/>
              </w:rPr>
              <w:t>tratta</w:t>
            </w:r>
          </w:p>
        </w:tc>
        <w:tc>
          <w:tcPr>
            <w:tcW w:w="2264" w:type="dxa"/>
            <w:tcBorders>
              <w:left w:val="single" w:sz="4" w:space="0" w:color="00000A"/>
              <w:right w:val="single" w:sz="4" w:space="0" w:color="00000A"/>
            </w:tcBorders>
          </w:tcPr>
          <w:p>
            <w:pPr>
              <w:pStyle w:val="TableParagraph"/>
              <w:widowControl w:val="false"/>
              <w:suppressAutoHyphens w:val="true"/>
              <w:spacing w:before="5" w:after="0"/>
              <w:ind w:hanging="0" w:left="0"/>
              <w:jc w:val="left"/>
              <w:rPr>
                <w:sz w:val="18"/>
              </w:rPr>
            </w:pPr>
            <w:r>
              <w:rPr>
                <w:sz w:val="18"/>
              </w:rPr>
            </w:r>
          </w:p>
          <w:p>
            <w:pPr>
              <w:pStyle w:val="TableParagraph"/>
              <w:widowControl w:val="false"/>
              <w:tabs>
                <w:tab w:val="clear" w:pos="720"/>
                <w:tab w:val="left" w:pos="963" w:leader="dot"/>
              </w:tabs>
              <w:suppressAutoHyphens w:val="true"/>
              <w:spacing w:before="0" w:after="0"/>
              <w:jc w:val="left"/>
              <w:rPr>
                <w:sz w:val="14"/>
              </w:rPr>
            </w:pPr>
            <w:r>
              <w:rPr>
                <w:w w:val="105"/>
                <w:kern w:val="0"/>
                <w:sz w:val="14"/>
                <w:szCs w:val="22"/>
                <w:lang w:eastAsia="en-US" w:bidi="ar-SA"/>
              </w:rPr>
              <w:t>b)</w:t>
            </w:r>
            <w:r>
              <w:rPr>
                <w:spacing w:val="-3"/>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c>
          <w:tcPr>
            <w:tcW w:w="2264" w:type="dxa"/>
            <w:tcBorders>
              <w:left w:val="single" w:sz="4" w:space="0" w:color="00000A"/>
              <w:right w:val="single" w:sz="4" w:space="0" w:color="00000A"/>
            </w:tcBorders>
          </w:tcPr>
          <w:p>
            <w:pPr>
              <w:pStyle w:val="TableParagraph"/>
              <w:widowControl w:val="false"/>
              <w:suppressAutoHyphens w:val="true"/>
              <w:spacing w:before="5" w:after="0"/>
              <w:ind w:hanging="0" w:left="0"/>
              <w:jc w:val="left"/>
              <w:rPr>
                <w:sz w:val="18"/>
              </w:rPr>
            </w:pPr>
            <w:r>
              <w:rPr>
                <w:sz w:val="18"/>
              </w:rPr>
            </w:r>
          </w:p>
          <w:p>
            <w:pPr>
              <w:pStyle w:val="TableParagraph"/>
              <w:widowControl w:val="false"/>
              <w:tabs>
                <w:tab w:val="clear" w:pos="720"/>
                <w:tab w:val="left" w:pos="966" w:leader="dot"/>
              </w:tabs>
              <w:suppressAutoHyphens w:val="true"/>
              <w:spacing w:before="0" w:after="0"/>
              <w:ind w:hanging="0" w:left="89"/>
              <w:jc w:val="left"/>
              <w:rPr>
                <w:sz w:val="14"/>
              </w:rPr>
            </w:pPr>
            <w:r>
              <w:rPr>
                <w:w w:val="105"/>
                <w:kern w:val="0"/>
                <w:sz w:val="14"/>
                <w:szCs w:val="22"/>
                <w:lang w:eastAsia="en-US" w:bidi="ar-SA"/>
              </w:rPr>
              <w:t>b)</w:t>
            </w:r>
            <w:r>
              <w:rPr>
                <w:spacing w:val="-3"/>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r>
        <w:trPr>
          <w:trHeight w:val="386" w:hRule="atLeast"/>
        </w:trPr>
        <w:tc>
          <w:tcPr>
            <w:tcW w:w="4517" w:type="dxa"/>
            <w:tcBorders>
              <w:left w:val="single" w:sz="4" w:space="0" w:color="00000A"/>
              <w:right w:val="single" w:sz="4" w:space="0" w:color="00000A"/>
            </w:tcBorders>
          </w:tcPr>
          <w:p>
            <w:pPr>
              <w:pStyle w:val="TableParagraph"/>
              <w:widowControl w:val="false"/>
              <w:suppressAutoHyphens w:val="true"/>
              <w:spacing w:before="80" w:after="0"/>
              <w:jc w:val="left"/>
              <w:rPr>
                <w:sz w:val="14"/>
              </w:rPr>
            </w:pPr>
            <w:r>
              <w:rPr>
                <w:w w:val="105"/>
                <w:kern w:val="0"/>
                <w:sz w:val="14"/>
                <w:szCs w:val="22"/>
                <w:lang w:eastAsia="en-US" w:bidi="ar-SA"/>
              </w:rPr>
              <w:t>c)</w:t>
            </w:r>
            <w:r>
              <w:rPr>
                <w:spacing w:val="74"/>
                <w:w w:val="105"/>
                <w:kern w:val="0"/>
                <w:sz w:val="14"/>
                <w:szCs w:val="22"/>
                <w:lang w:eastAsia="en-US" w:bidi="ar-SA"/>
              </w:rPr>
              <w:t xml:space="preserve"> </w:t>
            </w:r>
            <w:r>
              <w:rPr>
                <w:w w:val="105"/>
                <w:kern w:val="0"/>
                <w:sz w:val="14"/>
                <w:szCs w:val="22"/>
                <w:lang w:eastAsia="en-US" w:bidi="ar-SA"/>
              </w:rPr>
              <w:t>Come</w:t>
            </w:r>
            <w:r>
              <w:rPr>
                <w:spacing w:val="-5"/>
                <w:w w:val="105"/>
                <w:kern w:val="0"/>
                <w:sz w:val="14"/>
                <w:szCs w:val="22"/>
                <w:lang w:eastAsia="en-US" w:bidi="ar-SA"/>
              </w:rPr>
              <w:t xml:space="preserve"> </w:t>
            </w:r>
            <w:r>
              <w:rPr>
                <w:w w:val="105"/>
                <w:kern w:val="0"/>
                <w:sz w:val="14"/>
                <w:szCs w:val="22"/>
                <w:lang w:eastAsia="en-US" w:bidi="ar-SA"/>
              </w:rPr>
              <w:t>è</w:t>
            </w:r>
            <w:r>
              <w:rPr>
                <w:spacing w:val="-2"/>
                <w:w w:val="105"/>
                <w:kern w:val="0"/>
                <w:sz w:val="14"/>
                <w:szCs w:val="22"/>
                <w:lang w:eastAsia="en-US" w:bidi="ar-SA"/>
              </w:rPr>
              <w:t xml:space="preserve"> </w:t>
            </w:r>
            <w:r>
              <w:rPr>
                <w:w w:val="105"/>
                <w:kern w:val="0"/>
                <w:sz w:val="14"/>
                <w:szCs w:val="22"/>
                <w:lang w:eastAsia="en-US" w:bidi="ar-SA"/>
              </w:rPr>
              <w:t>stata</w:t>
            </w:r>
            <w:r>
              <w:rPr>
                <w:spacing w:val="-2"/>
                <w:w w:val="105"/>
                <w:kern w:val="0"/>
                <w:sz w:val="14"/>
                <w:szCs w:val="22"/>
                <w:lang w:eastAsia="en-US" w:bidi="ar-SA"/>
              </w:rPr>
              <w:t xml:space="preserve"> </w:t>
            </w:r>
            <w:r>
              <w:rPr>
                <w:w w:val="105"/>
                <w:kern w:val="0"/>
                <w:sz w:val="14"/>
                <w:szCs w:val="22"/>
                <w:lang w:eastAsia="en-US" w:bidi="ar-SA"/>
              </w:rPr>
              <w:t>stabilita</w:t>
            </w:r>
            <w:r>
              <w:rPr>
                <w:spacing w:val="-2"/>
                <w:w w:val="105"/>
                <w:kern w:val="0"/>
                <w:sz w:val="14"/>
                <w:szCs w:val="22"/>
                <w:lang w:eastAsia="en-US" w:bidi="ar-SA"/>
              </w:rPr>
              <w:t xml:space="preserve"> </w:t>
            </w:r>
            <w:r>
              <w:rPr>
                <w:w w:val="105"/>
                <w:kern w:val="0"/>
                <w:sz w:val="14"/>
                <w:szCs w:val="22"/>
                <w:lang w:eastAsia="en-US" w:bidi="ar-SA"/>
              </w:rPr>
              <w:t xml:space="preserve">tale </w:t>
            </w:r>
            <w:r>
              <w:rPr>
                <w:spacing w:val="-2"/>
                <w:w w:val="105"/>
                <w:kern w:val="0"/>
                <w:sz w:val="14"/>
                <w:szCs w:val="22"/>
                <w:lang w:eastAsia="en-US" w:bidi="ar-SA"/>
              </w:rPr>
              <w:t>inottemperanza:</w:t>
            </w:r>
          </w:p>
        </w:tc>
        <w:tc>
          <w:tcPr>
            <w:tcW w:w="2264"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2264"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r>
      <w:tr>
        <w:trPr>
          <w:trHeight w:val="374" w:hRule="atLeast"/>
        </w:trPr>
        <w:tc>
          <w:tcPr>
            <w:tcW w:w="4517" w:type="dxa"/>
            <w:tcBorders>
              <w:left w:val="single" w:sz="4" w:space="0" w:color="00000A"/>
              <w:right w:val="single" w:sz="4" w:space="0" w:color="00000A"/>
            </w:tcBorders>
          </w:tcPr>
          <w:p>
            <w:pPr>
              <w:pStyle w:val="TableParagraph"/>
              <w:widowControl w:val="false"/>
              <w:suppressAutoHyphens w:val="true"/>
              <w:spacing w:before="7" w:after="0"/>
              <w:ind w:hanging="0" w:left="0"/>
              <w:jc w:val="left"/>
              <w:rPr>
                <w:sz w:val="12"/>
              </w:rPr>
            </w:pPr>
            <w:r>
              <w:rPr>
                <w:sz w:val="12"/>
              </w:rPr>
            </w:r>
          </w:p>
          <w:p>
            <w:pPr>
              <w:pStyle w:val="TableParagraph"/>
              <w:widowControl w:val="false"/>
              <w:suppressAutoHyphens w:val="true"/>
              <w:spacing w:before="0" w:after="0"/>
              <w:jc w:val="left"/>
              <w:rPr>
                <w:sz w:val="14"/>
              </w:rPr>
            </w:pPr>
            <w:r>
              <w:rPr>
                <w:w w:val="105"/>
                <w:kern w:val="0"/>
                <w:sz w:val="14"/>
                <w:szCs w:val="22"/>
                <w:lang w:eastAsia="en-US" w:bidi="ar-SA"/>
              </w:rPr>
              <w:t>1)</w:t>
            </w:r>
            <w:r>
              <w:rPr>
                <w:spacing w:val="71"/>
                <w:w w:val="105"/>
                <w:kern w:val="0"/>
                <w:sz w:val="14"/>
                <w:szCs w:val="22"/>
                <w:lang w:eastAsia="en-US" w:bidi="ar-SA"/>
              </w:rPr>
              <w:t xml:space="preserve"> </w:t>
            </w:r>
            <w:r>
              <w:rPr>
                <w:w w:val="105"/>
                <w:kern w:val="0"/>
                <w:sz w:val="14"/>
                <w:szCs w:val="22"/>
                <w:lang w:eastAsia="en-US" w:bidi="ar-SA"/>
              </w:rPr>
              <w:t>Mediante</w:t>
            </w:r>
            <w:r>
              <w:rPr>
                <w:spacing w:val="-5"/>
                <w:w w:val="105"/>
                <w:kern w:val="0"/>
                <w:sz w:val="14"/>
                <w:szCs w:val="22"/>
                <w:lang w:eastAsia="en-US" w:bidi="ar-SA"/>
              </w:rPr>
              <w:t xml:space="preserve"> </w:t>
            </w:r>
            <w:r>
              <w:rPr>
                <w:w w:val="105"/>
                <w:kern w:val="0"/>
                <w:sz w:val="14"/>
                <w:szCs w:val="22"/>
                <w:lang w:eastAsia="en-US" w:bidi="ar-SA"/>
              </w:rPr>
              <w:t>una</w:t>
            </w:r>
            <w:r>
              <w:rPr>
                <w:spacing w:val="-2"/>
                <w:w w:val="105"/>
                <w:kern w:val="0"/>
                <w:sz w:val="14"/>
                <w:szCs w:val="22"/>
                <w:lang w:eastAsia="en-US" w:bidi="ar-SA"/>
              </w:rPr>
              <w:t xml:space="preserve"> </w:t>
            </w:r>
            <w:r>
              <w:rPr>
                <w:b/>
                <w:w w:val="105"/>
                <w:kern w:val="0"/>
                <w:sz w:val="14"/>
                <w:szCs w:val="22"/>
                <w:lang w:eastAsia="en-US" w:bidi="ar-SA"/>
              </w:rPr>
              <w:t>decisione</w:t>
            </w:r>
            <w:r>
              <w:rPr>
                <w:b/>
                <w:spacing w:val="-4"/>
                <w:w w:val="105"/>
                <w:kern w:val="0"/>
                <w:sz w:val="14"/>
                <w:szCs w:val="22"/>
                <w:lang w:eastAsia="en-US" w:bidi="ar-SA"/>
              </w:rPr>
              <w:t xml:space="preserve"> </w:t>
            </w:r>
            <w:r>
              <w:rPr>
                <w:w w:val="105"/>
                <w:kern w:val="0"/>
                <w:sz w:val="14"/>
                <w:szCs w:val="22"/>
                <w:lang w:eastAsia="en-US" w:bidi="ar-SA"/>
              </w:rPr>
              <w:t>giudiziaria</w:t>
            </w:r>
            <w:r>
              <w:rPr>
                <w:spacing w:val="-2"/>
                <w:w w:val="105"/>
                <w:kern w:val="0"/>
                <w:sz w:val="14"/>
                <w:szCs w:val="22"/>
                <w:lang w:eastAsia="en-US" w:bidi="ar-SA"/>
              </w:rPr>
              <w:t xml:space="preserve"> </w:t>
            </w:r>
            <w:r>
              <w:rPr>
                <w:w w:val="105"/>
                <w:kern w:val="0"/>
                <w:sz w:val="14"/>
                <w:szCs w:val="22"/>
                <w:lang w:eastAsia="en-US" w:bidi="ar-SA"/>
              </w:rPr>
              <w:t>o</w:t>
            </w:r>
            <w:r>
              <w:rPr>
                <w:spacing w:val="-7"/>
                <w:w w:val="105"/>
                <w:kern w:val="0"/>
                <w:sz w:val="14"/>
                <w:szCs w:val="22"/>
                <w:lang w:eastAsia="en-US" w:bidi="ar-SA"/>
              </w:rPr>
              <w:t xml:space="preserve"> </w:t>
            </w:r>
            <w:r>
              <w:rPr>
                <w:spacing w:val="-2"/>
                <w:w w:val="105"/>
                <w:kern w:val="0"/>
                <w:sz w:val="14"/>
                <w:szCs w:val="22"/>
                <w:lang w:eastAsia="en-US" w:bidi="ar-SA"/>
              </w:rPr>
              <w:t>amministrativa:</w:t>
            </w:r>
          </w:p>
        </w:tc>
        <w:tc>
          <w:tcPr>
            <w:tcW w:w="2264" w:type="dxa"/>
            <w:tcBorders>
              <w:left w:val="single" w:sz="4" w:space="0" w:color="00000A"/>
              <w:right w:val="single" w:sz="4" w:space="0" w:color="00000A"/>
            </w:tcBorders>
          </w:tcPr>
          <w:p>
            <w:pPr>
              <w:pStyle w:val="TableParagraph"/>
              <w:widowControl w:val="false"/>
              <w:suppressAutoHyphens w:val="true"/>
              <w:spacing w:before="1" w:after="0"/>
              <w:ind w:hanging="0" w:left="0"/>
              <w:jc w:val="left"/>
              <w:rPr>
                <w:sz w:val="14"/>
              </w:rPr>
            </w:pPr>
            <w:r>
              <w:rPr>
                <w:sz w:val="14"/>
              </w:rPr>
            </w:r>
          </w:p>
          <w:p>
            <w:pPr>
              <w:pStyle w:val="TableParagraph"/>
              <w:widowControl w:val="false"/>
              <w:suppressAutoHyphens w:val="true"/>
              <w:spacing w:before="0" w:after="0"/>
              <w:jc w:val="left"/>
              <w:rPr>
                <w:sz w:val="14"/>
              </w:rPr>
            </w:pPr>
            <w:r>
              <w:rPr>
                <w:w w:val="105"/>
                <w:kern w:val="0"/>
                <w:sz w:val="14"/>
                <w:szCs w:val="22"/>
                <w:lang w:eastAsia="en-US" w:bidi="ar-SA"/>
              </w:rPr>
              <w:t>c1)</w:t>
            </w:r>
            <w:r>
              <w:rPr>
                <w:spacing w:val="-2"/>
                <w:w w:val="105"/>
                <w:kern w:val="0"/>
                <w:sz w:val="14"/>
                <w:szCs w:val="22"/>
                <w:lang w:eastAsia="en-US" w:bidi="ar-SA"/>
              </w:rPr>
              <w:t xml:space="preserve"> </w:t>
            </w:r>
            <w:r>
              <w:rPr>
                <w:w w:val="105"/>
                <w:kern w:val="0"/>
                <w:sz w:val="14"/>
                <w:szCs w:val="22"/>
                <w:lang w:eastAsia="en-US" w:bidi="ar-SA"/>
              </w:rPr>
              <w:t>[</w:t>
            </w:r>
            <w:r>
              <w:rPr>
                <w:spacing w:val="-3"/>
                <w:w w:val="105"/>
                <w:kern w:val="0"/>
                <w:sz w:val="14"/>
                <w:szCs w:val="22"/>
                <w:lang w:eastAsia="en-US" w:bidi="ar-SA"/>
              </w:rPr>
              <w:t xml:space="preserve"> </w:t>
            </w:r>
            <w:r>
              <w:rPr>
                <w:w w:val="105"/>
                <w:kern w:val="0"/>
                <w:sz w:val="14"/>
                <w:szCs w:val="22"/>
                <w:lang w:eastAsia="en-US" w:bidi="ar-SA"/>
              </w:rPr>
              <w:t>] Sì</w:t>
            </w:r>
            <w:r>
              <w:rPr>
                <w:spacing w:val="-3"/>
                <w:w w:val="105"/>
                <w:kern w:val="0"/>
                <w:sz w:val="14"/>
                <w:szCs w:val="22"/>
                <w:lang w:eastAsia="en-US" w:bidi="ar-SA"/>
              </w:rPr>
              <w:t xml:space="preserve"> </w:t>
            </w:r>
            <w:r>
              <w:rPr>
                <w:w w:val="105"/>
                <w:kern w:val="0"/>
                <w:sz w:val="14"/>
                <w:szCs w:val="22"/>
                <w:lang w:eastAsia="en-US" w:bidi="ar-SA"/>
              </w:rPr>
              <w:t>[ ]</w:t>
            </w:r>
            <w:r>
              <w:rPr>
                <w:spacing w:val="1"/>
                <w:w w:val="105"/>
                <w:kern w:val="0"/>
                <w:sz w:val="14"/>
                <w:szCs w:val="22"/>
                <w:lang w:eastAsia="en-US" w:bidi="ar-SA"/>
              </w:rPr>
              <w:t xml:space="preserve"> </w:t>
            </w:r>
            <w:r>
              <w:rPr>
                <w:spacing w:val="-5"/>
                <w:w w:val="105"/>
                <w:kern w:val="0"/>
                <w:sz w:val="14"/>
                <w:szCs w:val="22"/>
                <w:lang w:eastAsia="en-US" w:bidi="ar-SA"/>
              </w:rPr>
              <w:t>No</w:t>
            </w:r>
          </w:p>
        </w:tc>
        <w:tc>
          <w:tcPr>
            <w:tcW w:w="2264" w:type="dxa"/>
            <w:tcBorders>
              <w:left w:val="single" w:sz="4" w:space="0" w:color="00000A"/>
              <w:right w:val="single" w:sz="4" w:space="0" w:color="00000A"/>
            </w:tcBorders>
          </w:tcPr>
          <w:p>
            <w:pPr>
              <w:pStyle w:val="TableParagraph"/>
              <w:widowControl w:val="false"/>
              <w:suppressAutoHyphens w:val="true"/>
              <w:spacing w:before="1" w:after="0"/>
              <w:ind w:hanging="0" w:left="0"/>
              <w:jc w:val="left"/>
              <w:rPr>
                <w:sz w:val="14"/>
              </w:rPr>
            </w:pPr>
            <w:r>
              <w:rPr>
                <w:sz w:val="14"/>
              </w:rPr>
            </w:r>
          </w:p>
          <w:p>
            <w:pPr>
              <w:pStyle w:val="TableParagraph"/>
              <w:widowControl w:val="false"/>
              <w:suppressAutoHyphens w:val="true"/>
              <w:spacing w:before="0" w:after="0"/>
              <w:ind w:hanging="0" w:left="89"/>
              <w:jc w:val="left"/>
              <w:rPr>
                <w:sz w:val="14"/>
              </w:rPr>
            </w:pPr>
            <w:r>
              <w:rPr>
                <w:w w:val="105"/>
                <w:kern w:val="0"/>
                <w:sz w:val="14"/>
                <w:szCs w:val="22"/>
                <w:lang w:eastAsia="en-US" w:bidi="ar-SA"/>
              </w:rPr>
              <w:t>c1)</w:t>
            </w:r>
            <w:r>
              <w:rPr>
                <w:spacing w:val="-2"/>
                <w:w w:val="105"/>
                <w:kern w:val="0"/>
                <w:sz w:val="14"/>
                <w:szCs w:val="22"/>
                <w:lang w:eastAsia="en-US" w:bidi="ar-SA"/>
              </w:rPr>
              <w:t xml:space="preserve"> </w:t>
            </w:r>
            <w:r>
              <w:rPr>
                <w:w w:val="105"/>
                <w:kern w:val="0"/>
                <w:sz w:val="14"/>
                <w:szCs w:val="22"/>
                <w:lang w:eastAsia="en-US" w:bidi="ar-SA"/>
              </w:rPr>
              <w:t>[</w:t>
            </w:r>
            <w:r>
              <w:rPr>
                <w:spacing w:val="-3"/>
                <w:w w:val="105"/>
                <w:kern w:val="0"/>
                <w:sz w:val="14"/>
                <w:szCs w:val="22"/>
                <w:lang w:eastAsia="en-US" w:bidi="ar-SA"/>
              </w:rPr>
              <w:t xml:space="preserve"> </w:t>
            </w:r>
            <w:r>
              <w:rPr>
                <w:w w:val="105"/>
                <w:kern w:val="0"/>
                <w:sz w:val="14"/>
                <w:szCs w:val="22"/>
                <w:lang w:eastAsia="en-US" w:bidi="ar-SA"/>
              </w:rPr>
              <w:t>] Sì</w:t>
            </w:r>
            <w:r>
              <w:rPr>
                <w:spacing w:val="-3"/>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w:t>
            </w:r>
            <w:r>
              <w:rPr>
                <w:spacing w:val="3"/>
                <w:w w:val="105"/>
                <w:kern w:val="0"/>
                <w:sz w:val="14"/>
                <w:szCs w:val="22"/>
                <w:lang w:eastAsia="en-US" w:bidi="ar-SA"/>
              </w:rPr>
              <w:t xml:space="preserve"> </w:t>
            </w:r>
            <w:r>
              <w:rPr>
                <w:spacing w:val="-5"/>
                <w:w w:val="105"/>
                <w:kern w:val="0"/>
                <w:sz w:val="14"/>
                <w:szCs w:val="22"/>
                <w:lang w:eastAsia="en-US" w:bidi="ar-SA"/>
              </w:rPr>
              <w:t>No</w:t>
            </w:r>
          </w:p>
        </w:tc>
      </w:tr>
      <w:tr>
        <w:trPr>
          <w:trHeight w:val="289" w:hRule="atLeast"/>
        </w:trPr>
        <w:tc>
          <w:tcPr>
            <w:tcW w:w="4517" w:type="dxa"/>
            <w:tcBorders>
              <w:left w:val="single" w:sz="4" w:space="0" w:color="00000A"/>
              <w:right w:val="single" w:sz="4" w:space="0" w:color="00000A"/>
            </w:tcBorders>
          </w:tcPr>
          <w:p>
            <w:pPr>
              <w:pStyle w:val="TableParagraph"/>
              <w:widowControl w:val="false"/>
              <w:suppressAutoHyphens w:val="true"/>
              <w:spacing w:before="57" w:after="0"/>
              <w:jc w:val="left"/>
              <w:rPr>
                <w:sz w:val="14"/>
              </w:rPr>
            </w:pPr>
            <w:r>
              <w:rPr>
                <w:rFonts w:ascii="Symbol" w:hAnsi="Symbol"/>
                <w:w w:val="105"/>
                <w:kern w:val="0"/>
                <w:sz w:val="14"/>
                <w:szCs w:val="22"/>
                <w:lang w:eastAsia="en-US" w:bidi="ar-SA"/>
              </w:rPr>
              <w:t></w:t>
            </w:r>
            <w:r>
              <w:rPr>
                <w:rFonts w:ascii="Times New Roman" w:hAnsi="Times New Roman"/>
                <w:spacing w:val="53"/>
                <w:w w:val="105"/>
                <w:kern w:val="0"/>
                <w:sz w:val="14"/>
                <w:szCs w:val="22"/>
                <w:lang w:eastAsia="en-US" w:bidi="ar-SA"/>
              </w:rPr>
              <w:t xml:space="preserve">  </w:t>
            </w:r>
            <w:r>
              <w:rPr>
                <w:w w:val="105"/>
                <w:kern w:val="0"/>
                <w:sz w:val="14"/>
                <w:szCs w:val="22"/>
                <w:lang w:eastAsia="en-US" w:bidi="ar-SA"/>
              </w:rPr>
              <w:t>Tale</w:t>
            </w:r>
            <w:r>
              <w:rPr>
                <w:spacing w:val="-6"/>
                <w:w w:val="105"/>
                <w:kern w:val="0"/>
                <w:sz w:val="14"/>
                <w:szCs w:val="22"/>
                <w:lang w:eastAsia="en-US" w:bidi="ar-SA"/>
              </w:rPr>
              <w:t xml:space="preserve"> </w:t>
            </w:r>
            <w:r>
              <w:rPr>
                <w:w w:val="105"/>
                <w:kern w:val="0"/>
                <w:sz w:val="14"/>
                <w:szCs w:val="22"/>
                <w:lang w:eastAsia="en-US" w:bidi="ar-SA"/>
              </w:rPr>
              <w:t>decisione</w:t>
            </w:r>
            <w:r>
              <w:rPr>
                <w:spacing w:val="-4"/>
                <w:w w:val="105"/>
                <w:kern w:val="0"/>
                <w:sz w:val="14"/>
                <w:szCs w:val="22"/>
                <w:lang w:eastAsia="en-US" w:bidi="ar-SA"/>
              </w:rPr>
              <w:t xml:space="preserve"> </w:t>
            </w:r>
            <w:r>
              <w:rPr>
                <w:w w:val="105"/>
                <w:kern w:val="0"/>
                <w:sz w:val="14"/>
                <w:szCs w:val="22"/>
                <w:lang w:eastAsia="en-US" w:bidi="ar-SA"/>
              </w:rPr>
              <w:t>è</w:t>
            </w:r>
            <w:r>
              <w:rPr>
                <w:spacing w:val="-3"/>
                <w:w w:val="105"/>
                <w:kern w:val="0"/>
                <w:sz w:val="14"/>
                <w:szCs w:val="22"/>
                <w:lang w:eastAsia="en-US" w:bidi="ar-SA"/>
              </w:rPr>
              <w:t xml:space="preserve"> </w:t>
            </w:r>
            <w:r>
              <w:rPr>
                <w:w w:val="105"/>
                <w:kern w:val="0"/>
                <w:sz w:val="14"/>
                <w:szCs w:val="22"/>
                <w:lang w:eastAsia="en-US" w:bidi="ar-SA"/>
              </w:rPr>
              <w:t>definitiva</w:t>
            </w:r>
            <w:r>
              <w:rPr>
                <w:spacing w:val="-4"/>
                <w:w w:val="105"/>
                <w:kern w:val="0"/>
                <w:sz w:val="14"/>
                <w:szCs w:val="22"/>
                <w:lang w:eastAsia="en-US" w:bidi="ar-SA"/>
              </w:rPr>
              <w:t xml:space="preserve"> </w:t>
            </w:r>
            <w:r>
              <w:rPr>
                <w:w w:val="105"/>
                <w:kern w:val="0"/>
                <w:sz w:val="14"/>
                <w:szCs w:val="22"/>
                <w:lang w:eastAsia="en-US" w:bidi="ar-SA"/>
              </w:rPr>
              <w:t>e</w:t>
            </w:r>
            <w:r>
              <w:rPr>
                <w:spacing w:val="-6"/>
                <w:w w:val="105"/>
                <w:kern w:val="0"/>
                <w:sz w:val="14"/>
                <w:szCs w:val="22"/>
                <w:lang w:eastAsia="en-US" w:bidi="ar-SA"/>
              </w:rPr>
              <w:t xml:space="preserve"> </w:t>
            </w:r>
            <w:r>
              <w:rPr>
                <w:spacing w:val="-2"/>
                <w:w w:val="105"/>
                <w:kern w:val="0"/>
                <w:sz w:val="14"/>
                <w:szCs w:val="22"/>
                <w:lang w:eastAsia="en-US" w:bidi="ar-SA"/>
              </w:rPr>
              <w:t>vincolante?</w:t>
            </w:r>
          </w:p>
        </w:tc>
        <w:tc>
          <w:tcPr>
            <w:tcW w:w="2264" w:type="dxa"/>
            <w:tcBorders>
              <w:left w:val="single" w:sz="4" w:space="0" w:color="00000A"/>
              <w:right w:val="single" w:sz="4" w:space="0" w:color="00000A"/>
            </w:tcBorders>
          </w:tcPr>
          <w:p>
            <w:pPr>
              <w:pStyle w:val="TableParagraph"/>
              <w:widowControl w:val="false"/>
              <w:tabs>
                <w:tab w:val="clear" w:pos="720"/>
                <w:tab w:val="left" w:pos="339" w:leader="none"/>
              </w:tabs>
              <w:suppressAutoHyphens w:val="true"/>
              <w:spacing w:before="73" w:after="0"/>
              <w:jc w:val="left"/>
              <w:rPr>
                <w:sz w:val="14"/>
              </w:rPr>
            </w:pPr>
            <w:r>
              <w:rPr>
                <w:spacing w:val="-10"/>
                <w:w w:val="105"/>
                <w:kern w:val="0"/>
                <w:sz w:val="14"/>
                <w:szCs w:val="22"/>
                <w:lang w:eastAsia="en-US" w:bidi="ar-SA"/>
              </w:rPr>
              <w:t>-</w:t>
            </w:r>
            <w:r>
              <w:rPr>
                <w:kern w:val="0"/>
                <w:sz w:val="14"/>
                <w:szCs w:val="22"/>
                <w:lang w:eastAsia="en-US" w:bidi="ar-SA"/>
              </w:rPr>
              <w:tab/>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w:t>
            </w:r>
            <w:r>
              <w:rPr>
                <w:spacing w:val="-2"/>
                <w:w w:val="105"/>
                <w:kern w:val="0"/>
                <w:sz w:val="14"/>
                <w:szCs w:val="22"/>
                <w:lang w:eastAsia="en-US" w:bidi="ar-SA"/>
              </w:rPr>
              <w:t xml:space="preserve"> </w:t>
            </w:r>
            <w:r>
              <w:rPr>
                <w:w w:val="105"/>
                <w:kern w:val="0"/>
                <w:sz w:val="14"/>
                <w:szCs w:val="22"/>
                <w:lang w:eastAsia="en-US" w:bidi="ar-SA"/>
              </w:rPr>
              <w:t>Sì [</w:t>
            </w:r>
            <w:r>
              <w:rPr>
                <w:spacing w:val="-1"/>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spacing w:val="-5"/>
                <w:w w:val="105"/>
                <w:kern w:val="0"/>
                <w:sz w:val="14"/>
                <w:szCs w:val="22"/>
                <w:lang w:eastAsia="en-US" w:bidi="ar-SA"/>
              </w:rPr>
              <w:t>No</w:t>
            </w:r>
          </w:p>
        </w:tc>
        <w:tc>
          <w:tcPr>
            <w:tcW w:w="2264" w:type="dxa"/>
            <w:tcBorders>
              <w:left w:val="single" w:sz="4" w:space="0" w:color="00000A"/>
              <w:right w:val="single" w:sz="4" w:space="0" w:color="00000A"/>
            </w:tcBorders>
          </w:tcPr>
          <w:p>
            <w:pPr>
              <w:pStyle w:val="TableParagraph"/>
              <w:widowControl w:val="false"/>
              <w:tabs>
                <w:tab w:val="clear" w:pos="720"/>
                <w:tab w:val="left" w:pos="341" w:leader="none"/>
              </w:tabs>
              <w:suppressAutoHyphens w:val="true"/>
              <w:spacing w:before="73" w:after="0"/>
              <w:ind w:hanging="0" w:left="89"/>
              <w:jc w:val="left"/>
              <w:rPr>
                <w:sz w:val="14"/>
              </w:rPr>
            </w:pPr>
            <w:r>
              <w:rPr>
                <w:spacing w:val="-10"/>
                <w:w w:val="105"/>
                <w:kern w:val="0"/>
                <w:sz w:val="14"/>
                <w:szCs w:val="22"/>
                <w:lang w:eastAsia="en-US" w:bidi="ar-SA"/>
              </w:rPr>
              <w:t>-</w:t>
            </w:r>
            <w:r>
              <w:rPr>
                <w:kern w:val="0"/>
                <w:sz w:val="14"/>
                <w:szCs w:val="22"/>
                <w:lang w:eastAsia="en-US" w:bidi="ar-SA"/>
              </w:rPr>
              <w:tab/>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w:t>
            </w:r>
            <w:r>
              <w:rPr>
                <w:spacing w:val="-2"/>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5"/>
                <w:w w:val="105"/>
                <w:kern w:val="0"/>
                <w:sz w:val="14"/>
                <w:szCs w:val="22"/>
                <w:lang w:eastAsia="en-US" w:bidi="ar-SA"/>
              </w:rPr>
              <w:t>No</w:t>
            </w:r>
          </w:p>
        </w:tc>
      </w:tr>
      <w:tr>
        <w:trPr>
          <w:trHeight w:val="291" w:hRule="atLeast"/>
        </w:trPr>
        <w:tc>
          <w:tcPr>
            <w:tcW w:w="4517" w:type="dxa"/>
            <w:tcBorders>
              <w:left w:val="single" w:sz="4" w:space="0" w:color="00000A"/>
              <w:right w:val="single" w:sz="4" w:space="0" w:color="00000A"/>
            </w:tcBorders>
          </w:tcPr>
          <w:p>
            <w:pPr>
              <w:pStyle w:val="TableParagraph"/>
              <w:widowControl w:val="false"/>
              <w:suppressAutoHyphens w:val="true"/>
              <w:spacing w:before="60" w:after="0"/>
              <w:jc w:val="left"/>
              <w:rPr>
                <w:sz w:val="14"/>
              </w:rPr>
            </w:pPr>
            <w:r>
              <w:rPr>
                <w:rFonts w:ascii="Symbol" w:hAnsi="Symbol"/>
                <w:w w:val="105"/>
                <w:kern w:val="0"/>
                <w:sz w:val="14"/>
                <w:szCs w:val="22"/>
                <w:lang w:eastAsia="en-US" w:bidi="ar-SA"/>
              </w:rPr>
              <w:t></w:t>
            </w:r>
            <w:r>
              <w:rPr>
                <w:rFonts w:ascii="Times New Roman" w:hAnsi="Times New Roman"/>
                <w:spacing w:val="53"/>
                <w:w w:val="105"/>
                <w:kern w:val="0"/>
                <w:sz w:val="14"/>
                <w:szCs w:val="22"/>
                <w:lang w:eastAsia="en-US" w:bidi="ar-SA"/>
              </w:rPr>
              <w:t xml:space="preserve">  </w:t>
            </w:r>
            <w:r>
              <w:rPr>
                <w:w w:val="105"/>
                <w:kern w:val="0"/>
                <w:sz w:val="14"/>
                <w:szCs w:val="22"/>
                <w:lang w:eastAsia="en-US" w:bidi="ar-SA"/>
              </w:rPr>
              <w:t>Indicare</w:t>
            </w:r>
            <w:r>
              <w:rPr>
                <w:spacing w:val="-1"/>
                <w:w w:val="105"/>
                <w:kern w:val="0"/>
                <w:sz w:val="14"/>
                <w:szCs w:val="22"/>
                <w:lang w:eastAsia="en-US" w:bidi="ar-SA"/>
              </w:rPr>
              <w:t xml:space="preserve"> </w:t>
            </w:r>
            <w:r>
              <w:rPr>
                <w:w w:val="105"/>
                <w:kern w:val="0"/>
                <w:sz w:val="14"/>
                <w:szCs w:val="22"/>
                <w:lang w:eastAsia="en-US" w:bidi="ar-SA"/>
              </w:rPr>
              <w:t>la data</w:t>
            </w:r>
            <w:r>
              <w:rPr>
                <w:spacing w:val="-3"/>
                <w:w w:val="105"/>
                <w:kern w:val="0"/>
                <w:sz w:val="14"/>
                <w:szCs w:val="22"/>
                <w:lang w:eastAsia="en-US" w:bidi="ar-SA"/>
              </w:rPr>
              <w:t xml:space="preserve"> </w:t>
            </w:r>
            <w:r>
              <w:rPr>
                <w:w w:val="105"/>
                <w:kern w:val="0"/>
                <w:sz w:val="14"/>
                <w:szCs w:val="22"/>
                <w:lang w:eastAsia="en-US" w:bidi="ar-SA"/>
              </w:rPr>
              <w:t>della</w:t>
            </w:r>
            <w:r>
              <w:rPr>
                <w:spacing w:val="-9"/>
                <w:w w:val="105"/>
                <w:kern w:val="0"/>
                <w:sz w:val="14"/>
                <w:szCs w:val="22"/>
                <w:lang w:eastAsia="en-US" w:bidi="ar-SA"/>
              </w:rPr>
              <w:t xml:space="preserve"> </w:t>
            </w:r>
            <w:r>
              <w:rPr>
                <w:w w:val="105"/>
                <w:kern w:val="0"/>
                <w:sz w:val="14"/>
                <w:szCs w:val="22"/>
                <w:lang w:eastAsia="en-US" w:bidi="ar-SA"/>
              </w:rPr>
              <w:t>sentenza</w:t>
            </w:r>
            <w:r>
              <w:rPr>
                <w:spacing w:val="-2"/>
                <w:w w:val="105"/>
                <w:kern w:val="0"/>
                <w:sz w:val="14"/>
                <w:szCs w:val="22"/>
                <w:lang w:eastAsia="en-US" w:bidi="ar-SA"/>
              </w:rPr>
              <w:t xml:space="preserve"> </w:t>
            </w:r>
            <w:r>
              <w:rPr>
                <w:w w:val="105"/>
                <w:kern w:val="0"/>
                <w:sz w:val="14"/>
                <w:szCs w:val="22"/>
                <w:lang w:eastAsia="en-US" w:bidi="ar-SA"/>
              </w:rPr>
              <w:t>di</w:t>
            </w:r>
            <w:r>
              <w:rPr>
                <w:spacing w:val="-4"/>
                <w:w w:val="105"/>
                <w:kern w:val="0"/>
                <w:sz w:val="14"/>
                <w:szCs w:val="22"/>
                <w:lang w:eastAsia="en-US" w:bidi="ar-SA"/>
              </w:rPr>
              <w:t xml:space="preserve"> </w:t>
            </w:r>
            <w:r>
              <w:rPr>
                <w:w w:val="105"/>
                <w:kern w:val="0"/>
                <w:sz w:val="14"/>
                <w:szCs w:val="22"/>
                <w:lang w:eastAsia="en-US" w:bidi="ar-SA"/>
              </w:rPr>
              <w:t>condanna</w:t>
            </w:r>
            <w:r>
              <w:rPr>
                <w:spacing w:val="-4"/>
                <w:w w:val="105"/>
                <w:kern w:val="0"/>
                <w:sz w:val="14"/>
                <w:szCs w:val="22"/>
                <w:lang w:eastAsia="en-US" w:bidi="ar-SA"/>
              </w:rPr>
              <w:t xml:space="preserve"> </w:t>
            </w:r>
            <w:r>
              <w:rPr>
                <w:w w:val="105"/>
                <w:kern w:val="0"/>
                <w:sz w:val="14"/>
                <w:szCs w:val="22"/>
                <w:lang w:eastAsia="en-US" w:bidi="ar-SA"/>
              </w:rPr>
              <w:t>o</w:t>
            </w:r>
            <w:r>
              <w:rPr>
                <w:spacing w:val="-3"/>
                <w:w w:val="105"/>
                <w:kern w:val="0"/>
                <w:sz w:val="14"/>
                <w:szCs w:val="22"/>
                <w:lang w:eastAsia="en-US" w:bidi="ar-SA"/>
              </w:rPr>
              <w:t xml:space="preserve"> </w:t>
            </w:r>
            <w:r>
              <w:rPr>
                <w:w w:val="105"/>
                <w:kern w:val="0"/>
                <w:sz w:val="14"/>
                <w:szCs w:val="22"/>
                <w:lang w:eastAsia="en-US" w:bidi="ar-SA"/>
              </w:rPr>
              <w:t>della</w:t>
            </w:r>
            <w:r>
              <w:rPr>
                <w:spacing w:val="-2"/>
                <w:w w:val="105"/>
                <w:kern w:val="0"/>
                <w:sz w:val="14"/>
                <w:szCs w:val="22"/>
                <w:lang w:eastAsia="en-US" w:bidi="ar-SA"/>
              </w:rPr>
              <w:t xml:space="preserve"> decisione.</w:t>
            </w:r>
          </w:p>
        </w:tc>
        <w:tc>
          <w:tcPr>
            <w:tcW w:w="2264" w:type="dxa"/>
            <w:tcBorders>
              <w:left w:val="single" w:sz="4" w:space="0" w:color="00000A"/>
              <w:right w:val="single" w:sz="4" w:space="0" w:color="00000A"/>
            </w:tcBorders>
          </w:tcPr>
          <w:p>
            <w:pPr>
              <w:pStyle w:val="TableParagraph"/>
              <w:widowControl w:val="false"/>
              <w:suppressAutoHyphens w:val="true"/>
              <w:spacing w:before="65" w:after="0"/>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2"/>
                <w:w w:val="105"/>
                <w:kern w:val="0"/>
                <w:sz w:val="14"/>
                <w:szCs w:val="22"/>
                <w:lang w:eastAsia="en-US" w:bidi="ar-SA"/>
              </w:rPr>
              <w:t>[………………]</w:t>
            </w:r>
          </w:p>
        </w:tc>
        <w:tc>
          <w:tcPr>
            <w:tcW w:w="2264" w:type="dxa"/>
            <w:tcBorders>
              <w:left w:val="single" w:sz="4" w:space="0" w:color="00000A"/>
              <w:right w:val="single" w:sz="4" w:space="0" w:color="00000A"/>
            </w:tcBorders>
          </w:tcPr>
          <w:p>
            <w:pPr>
              <w:pStyle w:val="TableParagraph"/>
              <w:widowControl w:val="false"/>
              <w:suppressAutoHyphens w:val="true"/>
              <w:spacing w:before="65" w:after="0"/>
              <w:ind w:hanging="0" w:left="89"/>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2"/>
                <w:w w:val="105"/>
                <w:kern w:val="0"/>
                <w:sz w:val="14"/>
                <w:szCs w:val="22"/>
                <w:lang w:eastAsia="en-US" w:bidi="ar-SA"/>
              </w:rPr>
              <w:t>[………………]</w:t>
            </w:r>
          </w:p>
        </w:tc>
      </w:tr>
      <w:tr>
        <w:trPr>
          <w:trHeight w:val="600" w:hRule="atLeast"/>
        </w:trPr>
        <w:tc>
          <w:tcPr>
            <w:tcW w:w="4517" w:type="dxa"/>
            <w:tcBorders>
              <w:left w:val="single" w:sz="4" w:space="0" w:color="00000A"/>
              <w:right w:val="single" w:sz="4" w:space="0" w:color="00000A"/>
            </w:tcBorders>
          </w:tcPr>
          <w:p>
            <w:pPr>
              <w:pStyle w:val="TableParagraph"/>
              <w:widowControl w:val="false"/>
              <w:suppressAutoHyphens w:val="true"/>
              <w:spacing w:lineRule="auto" w:line="247" w:before="67" w:after="0"/>
              <w:ind w:hanging="276" w:left="364" w:right="157"/>
              <w:jc w:val="left"/>
              <w:rPr>
                <w:sz w:val="14"/>
              </w:rPr>
            </w:pPr>
            <w:r>
              <w:rPr>
                <w:rFonts w:ascii="Symbol" w:hAnsi="Symbol"/>
                <w:w w:val="105"/>
                <w:kern w:val="0"/>
                <w:sz w:val="14"/>
                <w:szCs w:val="22"/>
                <w:lang w:eastAsia="en-US" w:bidi="ar-SA"/>
              </w:rPr>
              <w:t></w:t>
            </w:r>
            <w:r>
              <w:rPr>
                <w:rFonts w:ascii="Times New Roman" w:hAnsi="Times New Roman"/>
                <w:spacing w:val="40"/>
                <w:w w:val="105"/>
                <w:kern w:val="0"/>
                <w:sz w:val="14"/>
                <w:szCs w:val="22"/>
                <w:lang w:eastAsia="en-US" w:bidi="ar-SA"/>
              </w:rPr>
              <w:t xml:space="preserve">  </w:t>
            </w:r>
            <w:r>
              <w:rPr>
                <w:w w:val="105"/>
                <w:kern w:val="0"/>
                <w:sz w:val="14"/>
                <w:szCs w:val="22"/>
                <w:lang w:eastAsia="en-US" w:bidi="ar-SA"/>
              </w:rPr>
              <w:t xml:space="preserve">Nel caso di una sentenza di condanna, </w:t>
            </w:r>
            <w:r>
              <w:rPr>
                <w:b/>
                <w:w w:val="105"/>
                <w:kern w:val="0"/>
                <w:sz w:val="14"/>
                <w:szCs w:val="22"/>
                <w:lang w:eastAsia="en-US" w:bidi="ar-SA"/>
              </w:rPr>
              <w:t xml:space="preserve">se stabilita </w:t>
            </w:r>
            <w:r>
              <w:rPr>
                <w:b/>
                <w:w w:val="105"/>
                <w:kern w:val="0"/>
                <w:sz w:val="14"/>
                <w:szCs w:val="22"/>
                <w:u w:val="single"/>
                <w:lang w:eastAsia="en-US" w:bidi="ar-SA"/>
              </w:rPr>
              <w:t>direttamente</w:t>
            </w:r>
            <w:r>
              <w:rPr>
                <w:b/>
                <w:spacing w:val="-10"/>
                <w:w w:val="105"/>
                <w:kern w:val="0"/>
                <w:sz w:val="14"/>
                <w:szCs w:val="22"/>
                <w:u w:val="single"/>
                <w:lang w:eastAsia="en-US" w:bidi="ar-SA"/>
              </w:rPr>
              <w:t xml:space="preserve"> </w:t>
            </w:r>
            <w:r>
              <w:rPr>
                <w:b/>
                <w:w w:val="105"/>
                <w:kern w:val="0"/>
                <w:sz w:val="14"/>
                <w:szCs w:val="22"/>
                <w:lang w:eastAsia="en-US" w:bidi="ar-SA"/>
              </w:rPr>
              <w:t>nella</w:t>
            </w:r>
            <w:r>
              <w:rPr>
                <w:b/>
                <w:spacing w:val="-10"/>
                <w:w w:val="105"/>
                <w:kern w:val="0"/>
                <w:sz w:val="14"/>
                <w:szCs w:val="22"/>
                <w:lang w:eastAsia="en-US" w:bidi="ar-SA"/>
              </w:rPr>
              <w:t xml:space="preserve"> </w:t>
            </w:r>
            <w:r>
              <w:rPr>
                <w:b/>
                <w:w w:val="105"/>
                <w:kern w:val="0"/>
                <w:sz w:val="14"/>
                <w:szCs w:val="22"/>
                <w:lang w:eastAsia="en-US" w:bidi="ar-SA"/>
              </w:rPr>
              <w:t>sentenza</w:t>
            </w:r>
            <w:r>
              <w:rPr>
                <w:b/>
                <w:spacing w:val="-8"/>
                <w:w w:val="105"/>
                <w:kern w:val="0"/>
                <w:sz w:val="14"/>
                <w:szCs w:val="22"/>
                <w:lang w:eastAsia="en-US" w:bidi="ar-SA"/>
              </w:rPr>
              <w:t xml:space="preserve"> </w:t>
            </w:r>
            <w:r>
              <w:rPr>
                <w:b/>
                <w:w w:val="105"/>
                <w:kern w:val="0"/>
                <w:sz w:val="14"/>
                <w:szCs w:val="22"/>
                <w:lang w:eastAsia="en-US" w:bidi="ar-SA"/>
              </w:rPr>
              <w:t>di</w:t>
            </w:r>
            <w:r>
              <w:rPr>
                <w:b/>
                <w:spacing w:val="-9"/>
                <w:w w:val="105"/>
                <w:kern w:val="0"/>
                <w:sz w:val="14"/>
                <w:szCs w:val="22"/>
                <w:lang w:eastAsia="en-US" w:bidi="ar-SA"/>
              </w:rPr>
              <w:t xml:space="preserve"> </w:t>
            </w:r>
            <w:r>
              <w:rPr>
                <w:b/>
                <w:w w:val="105"/>
                <w:kern w:val="0"/>
                <w:sz w:val="14"/>
                <w:szCs w:val="22"/>
                <w:lang w:eastAsia="en-US" w:bidi="ar-SA"/>
              </w:rPr>
              <w:t>condanna</w:t>
            </w:r>
            <w:r>
              <w:rPr>
                <w:w w:val="105"/>
                <w:kern w:val="0"/>
                <w:sz w:val="14"/>
                <w:szCs w:val="22"/>
                <w:lang w:eastAsia="en-US" w:bidi="ar-SA"/>
              </w:rPr>
              <w:t>,</w:t>
            </w:r>
            <w:r>
              <w:rPr>
                <w:spacing w:val="-8"/>
                <w:w w:val="105"/>
                <w:kern w:val="0"/>
                <w:sz w:val="14"/>
                <w:szCs w:val="22"/>
                <w:lang w:eastAsia="en-US" w:bidi="ar-SA"/>
              </w:rPr>
              <w:t xml:space="preserve"> </w:t>
            </w:r>
            <w:r>
              <w:rPr>
                <w:w w:val="105"/>
                <w:kern w:val="0"/>
                <w:sz w:val="14"/>
                <w:szCs w:val="22"/>
                <w:lang w:eastAsia="en-US" w:bidi="ar-SA"/>
              </w:rPr>
              <w:t>la</w:t>
            </w:r>
            <w:r>
              <w:rPr>
                <w:spacing w:val="-9"/>
                <w:w w:val="105"/>
                <w:kern w:val="0"/>
                <w:sz w:val="14"/>
                <w:szCs w:val="22"/>
                <w:lang w:eastAsia="en-US" w:bidi="ar-SA"/>
              </w:rPr>
              <w:t xml:space="preserve"> </w:t>
            </w:r>
            <w:r>
              <w:rPr>
                <w:w w:val="105"/>
                <w:kern w:val="0"/>
                <w:sz w:val="14"/>
                <w:szCs w:val="22"/>
                <w:lang w:eastAsia="en-US" w:bidi="ar-SA"/>
              </w:rPr>
              <w:t>durata</w:t>
            </w:r>
            <w:r>
              <w:rPr>
                <w:spacing w:val="-9"/>
                <w:w w:val="105"/>
                <w:kern w:val="0"/>
                <w:sz w:val="14"/>
                <w:szCs w:val="22"/>
                <w:lang w:eastAsia="en-US" w:bidi="ar-SA"/>
              </w:rPr>
              <w:t xml:space="preserve"> </w:t>
            </w:r>
            <w:r>
              <w:rPr>
                <w:w w:val="105"/>
                <w:kern w:val="0"/>
                <w:sz w:val="14"/>
                <w:szCs w:val="22"/>
                <w:lang w:eastAsia="en-US" w:bidi="ar-SA"/>
              </w:rPr>
              <w:t>del periodo</w:t>
            </w:r>
            <w:r>
              <w:rPr>
                <w:spacing w:val="-2"/>
                <w:w w:val="105"/>
                <w:kern w:val="0"/>
                <w:sz w:val="14"/>
                <w:szCs w:val="22"/>
                <w:lang w:eastAsia="en-US" w:bidi="ar-SA"/>
              </w:rPr>
              <w:t xml:space="preserve"> </w:t>
            </w:r>
            <w:r>
              <w:rPr>
                <w:w w:val="105"/>
                <w:kern w:val="0"/>
                <w:sz w:val="14"/>
                <w:szCs w:val="22"/>
                <w:lang w:eastAsia="en-US" w:bidi="ar-SA"/>
              </w:rPr>
              <w:t>d'esclusione:</w:t>
            </w:r>
          </w:p>
        </w:tc>
        <w:tc>
          <w:tcPr>
            <w:tcW w:w="2264" w:type="dxa"/>
            <w:tcBorders>
              <w:left w:val="single" w:sz="4" w:space="0" w:color="00000A"/>
              <w:right w:val="single" w:sz="4" w:space="0" w:color="00000A"/>
            </w:tcBorders>
          </w:tcPr>
          <w:p>
            <w:pPr>
              <w:pStyle w:val="TableParagraph"/>
              <w:widowControl w:val="false"/>
              <w:suppressAutoHyphens w:val="true"/>
              <w:spacing w:before="59" w:after="0"/>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2"/>
                <w:w w:val="105"/>
                <w:kern w:val="0"/>
                <w:sz w:val="14"/>
                <w:szCs w:val="22"/>
                <w:lang w:eastAsia="en-US" w:bidi="ar-SA"/>
              </w:rPr>
              <w:t>[………………]</w:t>
            </w:r>
          </w:p>
        </w:tc>
        <w:tc>
          <w:tcPr>
            <w:tcW w:w="2264" w:type="dxa"/>
            <w:tcBorders>
              <w:left w:val="single" w:sz="4" w:space="0" w:color="00000A"/>
              <w:right w:val="single" w:sz="4" w:space="0" w:color="00000A"/>
            </w:tcBorders>
          </w:tcPr>
          <w:p>
            <w:pPr>
              <w:pStyle w:val="TableParagraph"/>
              <w:widowControl w:val="false"/>
              <w:suppressAutoHyphens w:val="true"/>
              <w:spacing w:before="59" w:after="0"/>
              <w:ind w:hanging="0" w:left="89"/>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2"/>
                <w:w w:val="105"/>
                <w:kern w:val="0"/>
                <w:sz w:val="14"/>
                <w:szCs w:val="22"/>
                <w:lang w:eastAsia="en-US" w:bidi="ar-SA"/>
              </w:rPr>
              <w:t>[………………]</w:t>
            </w:r>
          </w:p>
        </w:tc>
      </w:tr>
      <w:tr>
        <w:trPr>
          <w:trHeight w:val="317" w:hRule="atLeast"/>
        </w:trPr>
        <w:tc>
          <w:tcPr>
            <w:tcW w:w="4517" w:type="dxa"/>
            <w:tcBorders>
              <w:left w:val="single" w:sz="4" w:space="0" w:color="00000A"/>
              <w:right w:val="single" w:sz="4" w:space="0" w:color="00000A"/>
            </w:tcBorders>
          </w:tcPr>
          <w:p>
            <w:pPr>
              <w:pStyle w:val="TableParagraph"/>
              <w:widowControl w:val="false"/>
              <w:suppressAutoHyphens w:val="true"/>
              <w:spacing w:before="95" w:after="0"/>
              <w:jc w:val="left"/>
              <w:rPr>
                <w:sz w:val="14"/>
              </w:rPr>
            </w:pPr>
            <w:r>
              <w:rPr>
                <w:w w:val="105"/>
                <w:kern w:val="0"/>
                <w:sz w:val="14"/>
                <w:szCs w:val="22"/>
                <w:lang w:eastAsia="en-US" w:bidi="ar-SA"/>
              </w:rPr>
              <w:t>2)</w:t>
            </w:r>
            <w:r>
              <w:rPr>
                <w:spacing w:val="37"/>
                <w:w w:val="105"/>
                <w:kern w:val="0"/>
                <w:sz w:val="14"/>
                <w:szCs w:val="22"/>
                <w:lang w:eastAsia="en-US" w:bidi="ar-SA"/>
              </w:rPr>
              <w:t xml:space="preserve">  </w:t>
            </w:r>
            <w:r>
              <w:rPr>
                <w:w w:val="105"/>
                <w:kern w:val="0"/>
                <w:sz w:val="14"/>
                <w:szCs w:val="22"/>
                <w:lang w:eastAsia="en-US" w:bidi="ar-SA"/>
              </w:rPr>
              <w:t>In</w:t>
            </w:r>
            <w:r>
              <w:rPr>
                <w:spacing w:val="-1"/>
                <w:w w:val="105"/>
                <w:kern w:val="0"/>
                <w:sz w:val="14"/>
                <w:szCs w:val="22"/>
                <w:lang w:eastAsia="en-US" w:bidi="ar-SA"/>
              </w:rPr>
              <w:t xml:space="preserve"> </w:t>
            </w:r>
            <w:r>
              <w:rPr>
                <w:b/>
                <w:w w:val="105"/>
                <w:kern w:val="0"/>
                <w:sz w:val="14"/>
                <w:szCs w:val="22"/>
                <w:lang w:eastAsia="en-US" w:bidi="ar-SA"/>
              </w:rPr>
              <w:t>altro</w:t>
            </w:r>
            <w:r>
              <w:rPr>
                <w:b/>
                <w:spacing w:val="-3"/>
                <w:w w:val="105"/>
                <w:kern w:val="0"/>
                <w:sz w:val="14"/>
                <w:szCs w:val="22"/>
                <w:lang w:eastAsia="en-US" w:bidi="ar-SA"/>
              </w:rPr>
              <w:t xml:space="preserve"> </w:t>
            </w:r>
            <w:r>
              <w:rPr>
                <w:b/>
                <w:w w:val="105"/>
                <w:kern w:val="0"/>
                <w:sz w:val="14"/>
                <w:szCs w:val="22"/>
                <w:lang w:eastAsia="en-US" w:bidi="ar-SA"/>
              </w:rPr>
              <w:t>modo</w:t>
            </w:r>
            <w:r>
              <w:rPr>
                <w:w w:val="105"/>
                <w:kern w:val="0"/>
                <w:sz w:val="14"/>
                <w:szCs w:val="22"/>
                <w:lang w:eastAsia="en-US" w:bidi="ar-SA"/>
              </w:rPr>
              <w:t>?</w:t>
            </w:r>
            <w:r>
              <w:rPr>
                <w:spacing w:val="-2"/>
                <w:w w:val="105"/>
                <w:kern w:val="0"/>
                <w:sz w:val="14"/>
                <w:szCs w:val="22"/>
                <w:lang w:eastAsia="en-US" w:bidi="ar-SA"/>
              </w:rPr>
              <w:t xml:space="preserve"> Specificare:</w:t>
            </w:r>
          </w:p>
        </w:tc>
        <w:tc>
          <w:tcPr>
            <w:tcW w:w="2264" w:type="dxa"/>
            <w:tcBorders>
              <w:left w:val="single" w:sz="4" w:space="0" w:color="00000A"/>
              <w:right w:val="single" w:sz="4" w:space="0" w:color="00000A"/>
            </w:tcBorders>
          </w:tcPr>
          <w:p>
            <w:pPr>
              <w:pStyle w:val="TableParagraph"/>
              <w:widowControl w:val="false"/>
              <w:tabs>
                <w:tab w:val="clear" w:pos="720"/>
                <w:tab w:val="left" w:pos="1144" w:leader="dot"/>
              </w:tabs>
              <w:suppressAutoHyphens w:val="true"/>
              <w:spacing w:before="30" w:after="0"/>
              <w:jc w:val="left"/>
              <w:rPr>
                <w:sz w:val="14"/>
              </w:rPr>
            </w:pPr>
            <w:r>
              <w:rPr>
                <w:w w:val="105"/>
                <w:kern w:val="0"/>
                <w:sz w:val="14"/>
                <w:szCs w:val="22"/>
                <w:lang w:eastAsia="en-US" w:bidi="ar-SA"/>
              </w:rPr>
              <w:t>c2)</w:t>
            </w:r>
            <w:r>
              <w:rPr>
                <w:spacing w:val="-2"/>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c>
          <w:tcPr>
            <w:tcW w:w="2264" w:type="dxa"/>
            <w:tcBorders>
              <w:left w:val="single" w:sz="4" w:space="0" w:color="00000A"/>
              <w:right w:val="single" w:sz="4" w:space="0" w:color="00000A"/>
            </w:tcBorders>
          </w:tcPr>
          <w:p>
            <w:pPr>
              <w:pStyle w:val="TableParagraph"/>
              <w:widowControl w:val="false"/>
              <w:tabs>
                <w:tab w:val="clear" w:pos="720"/>
                <w:tab w:val="left" w:pos="1146" w:leader="dot"/>
              </w:tabs>
              <w:suppressAutoHyphens w:val="true"/>
              <w:spacing w:before="30" w:after="0"/>
              <w:ind w:hanging="0" w:left="89"/>
              <w:jc w:val="left"/>
              <w:rPr>
                <w:sz w:val="14"/>
              </w:rPr>
            </w:pPr>
            <w:r>
              <w:rPr>
                <w:w w:val="105"/>
                <w:kern w:val="0"/>
                <w:sz w:val="14"/>
                <w:szCs w:val="22"/>
                <w:lang w:eastAsia="en-US" w:bidi="ar-SA"/>
              </w:rPr>
              <w:t>c2)</w:t>
            </w:r>
            <w:r>
              <w:rPr>
                <w:spacing w:val="-2"/>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r>
        <w:trPr>
          <w:trHeight w:val="1682" w:hRule="atLeast"/>
        </w:trPr>
        <w:tc>
          <w:tcPr>
            <w:tcW w:w="4517" w:type="dxa"/>
            <w:tcBorders>
              <w:left w:val="single" w:sz="4" w:space="0" w:color="00000A"/>
              <w:bottom w:val="single" w:sz="4" w:space="0" w:color="00000A"/>
              <w:right w:val="single" w:sz="4" w:space="0" w:color="00000A"/>
            </w:tcBorders>
          </w:tcPr>
          <w:p>
            <w:pPr>
              <w:pStyle w:val="TableParagraph"/>
              <w:widowControl w:val="false"/>
              <w:suppressAutoHyphens w:val="true"/>
              <w:spacing w:lineRule="auto" w:line="247" w:before="62" w:after="0"/>
              <w:ind w:hanging="276" w:left="364" w:right="93"/>
              <w:jc w:val="both"/>
              <w:rPr>
                <w:sz w:val="14"/>
              </w:rPr>
            </w:pPr>
            <w:r>
              <w:rPr>
                <w:w w:val="105"/>
                <w:kern w:val="0"/>
                <w:sz w:val="14"/>
                <w:szCs w:val="22"/>
                <w:lang w:eastAsia="en-US" w:bidi="ar-SA"/>
              </w:rPr>
              <w:t>d)</w:t>
            </w:r>
            <w:r>
              <w:rPr>
                <w:spacing w:val="40"/>
                <w:w w:val="105"/>
                <w:kern w:val="0"/>
                <w:sz w:val="14"/>
                <w:szCs w:val="22"/>
                <w:lang w:eastAsia="en-US" w:bidi="ar-SA"/>
              </w:rPr>
              <w:t xml:space="preserve"> </w:t>
            </w:r>
            <w:r>
              <w:rPr>
                <w:w w:val="105"/>
                <w:kern w:val="0"/>
                <w:sz w:val="14"/>
                <w:szCs w:val="22"/>
                <w:lang w:eastAsia="en-US" w:bidi="ar-SA"/>
              </w:rPr>
              <w:t>L'operatore</w:t>
            </w:r>
            <w:r>
              <w:rPr>
                <w:spacing w:val="-2"/>
                <w:w w:val="105"/>
                <w:kern w:val="0"/>
                <w:sz w:val="14"/>
                <w:szCs w:val="22"/>
                <w:lang w:eastAsia="en-US" w:bidi="ar-SA"/>
              </w:rPr>
              <w:t xml:space="preserve"> </w:t>
            </w:r>
            <w:r>
              <w:rPr>
                <w:w w:val="105"/>
                <w:kern w:val="0"/>
                <w:sz w:val="14"/>
                <w:szCs w:val="22"/>
                <w:lang w:eastAsia="en-US" w:bidi="ar-SA"/>
              </w:rPr>
              <w:t>economico ha</w:t>
            </w:r>
            <w:r>
              <w:rPr>
                <w:spacing w:val="-2"/>
                <w:w w:val="105"/>
                <w:kern w:val="0"/>
                <w:sz w:val="14"/>
                <w:szCs w:val="22"/>
                <w:lang w:eastAsia="en-US" w:bidi="ar-SA"/>
              </w:rPr>
              <w:t xml:space="preserve"> </w:t>
            </w:r>
            <w:r>
              <w:rPr>
                <w:w w:val="105"/>
                <w:kern w:val="0"/>
                <w:sz w:val="14"/>
                <w:szCs w:val="22"/>
                <w:lang w:eastAsia="en-US" w:bidi="ar-SA"/>
              </w:rPr>
              <w:t xml:space="preserve">ottemperato od ottempererà ai suoi </w:t>
            </w:r>
            <w:r>
              <w:rPr>
                <w:spacing w:val="-2"/>
                <w:w w:val="105"/>
                <w:kern w:val="0"/>
                <w:sz w:val="14"/>
                <w:szCs w:val="22"/>
                <w:lang w:eastAsia="en-US" w:bidi="ar-SA"/>
              </w:rPr>
              <w:t>obblighi, pagando o impegnandosi in modo</w:t>
            </w:r>
            <w:r>
              <w:rPr>
                <w:spacing w:val="-4"/>
                <w:w w:val="105"/>
                <w:kern w:val="0"/>
                <w:sz w:val="14"/>
                <w:szCs w:val="22"/>
                <w:lang w:eastAsia="en-US" w:bidi="ar-SA"/>
              </w:rPr>
              <w:t xml:space="preserve"> </w:t>
            </w:r>
            <w:r>
              <w:rPr>
                <w:spacing w:val="-2"/>
                <w:w w:val="105"/>
                <w:kern w:val="0"/>
                <w:sz w:val="14"/>
                <w:szCs w:val="22"/>
                <w:lang w:eastAsia="en-US" w:bidi="ar-SA"/>
              </w:rPr>
              <w:t>vincolante a pagare</w:t>
            </w:r>
            <w:r>
              <w:rPr>
                <w:w w:val="105"/>
                <w:kern w:val="0"/>
                <w:sz w:val="14"/>
                <w:szCs w:val="22"/>
                <w:lang w:eastAsia="en-US" w:bidi="ar-SA"/>
              </w:rPr>
              <w:t xml:space="preserve"> le</w:t>
            </w:r>
            <w:r>
              <w:rPr>
                <w:spacing w:val="-4"/>
                <w:w w:val="105"/>
                <w:kern w:val="0"/>
                <w:sz w:val="14"/>
                <w:szCs w:val="22"/>
                <w:lang w:eastAsia="en-US" w:bidi="ar-SA"/>
              </w:rPr>
              <w:t xml:space="preserve"> </w:t>
            </w:r>
            <w:r>
              <w:rPr>
                <w:w w:val="105"/>
                <w:kern w:val="0"/>
                <w:sz w:val="14"/>
                <w:szCs w:val="22"/>
                <w:lang w:eastAsia="en-US" w:bidi="ar-SA"/>
              </w:rPr>
              <w:t>imposte,</w:t>
            </w:r>
            <w:r>
              <w:rPr>
                <w:spacing w:val="-5"/>
                <w:w w:val="105"/>
                <w:kern w:val="0"/>
                <w:sz w:val="14"/>
                <w:szCs w:val="22"/>
                <w:lang w:eastAsia="en-US" w:bidi="ar-SA"/>
              </w:rPr>
              <w:t xml:space="preserve"> </w:t>
            </w:r>
            <w:r>
              <w:rPr>
                <w:w w:val="105"/>
                <w:kern w:val="0"/>
                <w:sz w:val="14"/>
                <w:szCs w:val="22"/>
                <w:lang w:eastAsia="en-US" w:bidi="ar-SA"/>
              </w:rPr>
              <w:t>le</w:t>
            </w:r>
            <w:r>
              <w:rPr>
                <w:spacing w:val="-7"/>
                <w:w w:val="105"/>
                <w:kern w:val="0"/>
                <w:sz w:val="14"/>
                <w:szCs w:val="22"/>
                <w:lang w:eastAsia="en-US" w:bidi="ar-SA"/>
              </w:rPr>
              <w:t xml:space="preserve"> </w:t>
            </w:r>
            <w:r>
              <w:rPr>
                <w:w w:val="105"/>
                <w:kern w:val="0"/>
                <w:sz w:val="14"/>
                <w:szCs w:val="22"/>
                <w:lang w:eastAsia="en-US" w:bidi="ar-SA"/>
              </w:rPr>
              <w:t>tasse</w:t>
            </w:r>
            <w:r>
              <w:rPr>
                <w:spacing w:val="-7"/>
                <w:w w:val="105"/>
                <w:kern w:val="0"/>
                <w:sz w:val="14"/>
                <w:szCs w:val="22"/>
                <w:lang w:eastAsia="en-US" w:bidi="ar-SA"/>
              </w:rPr>
              <w:t xml:space="preserve"> </w:t>
            </w:r>
            <w:r>
              <w:rPr>
                <w:w w:val="105"/>
                <w:kern w:val="0"/>
                <w:sz w:val="14"/>
                <w:szCs w:val="22"/>
                <w:lang w:eastAsia="en-US" w:bidi="ar-SA"/>
              </w:rPr>
              <w:t>o</w:t>
            </w:r>
            <w:r>
              <w:rPr>
                <w:spacing w:val="-4"/>
                <w:w w:val="105"/>
                <w:kern w:val="0"/>
                <w:sz w:val="14"/>
                <w:szCs w:val="22"/>
                <w:lang w:eastAsia="en-US" w:bidi="ar-SA"/>
              </w:rPr>
              <w:t xml:space="preserve"> </w:t>
            </w:r>
            <w:r>
              <w:rPr>
                <w:w w:val="105"/>
                <w:kern w:val="0"/>
                <w:sz w:val="14"/>
                <w:szCs w:val="22"/>
                <w:lang w:eastAsia="en-US" w:bidi="ar-SA"/>
              </w:rPr>
              <w:t>i</w:t>
            </w:r>
            <w:r>
              <w:rPr>
                <w:spacing w:val="-8"/>
                <w:w w:val="105"/>
                <w:kern w:val="0"/>
                <w:sz w:val="14"/>
                <w:szCs w:val="22"/>
                <w:lang w:eastAsia="en-US" w:bidi="ar-SA"/>
              </w:rPr>
              <w:t xml:space="preserve"> </w:t>
            </w:r>
            <w:r>
              <w:rPr>
                <w:w w:val="105"/>
                <w:kern w:val="0"/>
                <w:sz w:val="14"/>
                <w:szCs w:val="22"/>
                <w:lang w:eastAsia="en-US" w:bidi="ar-SA"/>
              </w:rPr>
              <w:t>contributi</w:t>
            </w:r>
            <w:r>
              <w:rPr>
                <w:spacing w:val="-8"/>
                <w:w w:val="105"/>
                <w:kern w:val="0"/>
                <w:sz w:val="14"/>
                <w:szCs w:val="22"/>
                <w:lang w:eastAsia="en-US" w:bidi="ar-SA"/>
              </w:rPr>
              <w:t xml:space="preserve"> </w:t>
            </w:r>
            <w:r>
              <w:rPr>
                <w:w w:val="105"/>
                <w:kern w:val="0"/>
                <w:sz w:val="14"/>
                <w:szCs w:val="22"/>
                <w:lang w:eastAsia="en-US" w:bidi="ar-SA"/>
              </w:rPr>
              <w:t>previdenziali</w:t>
            </w:r>
            <w:r>
              <w:rPr>
                <w:spacing w:val="-5"/>
                <w:w w:val="105"/>
                <w:kern w:val="0"/>
                <w:sz w:val="14"/>
                <w:szCs w:val="22"/>
                <w:lang w:eastAsia="en-US" w:bidi="ar-SA"/>
              </w:rPr>
              <w:t xml:space="preserve"> </w:t>
            </w:r>
            <w:r>
              <w:rPr>
                <w:w w:val="105"/>
                <w:kern w:val="0"/>
                <w:sz w:val="14"/>
                <w:szCs w:val="22"/>
                <w:lang w:eastAsia="en-US" w:bidi="ar-SA"/>
              </w:rPr>
              <w:t>dovuti,</w:t>
            </w:r>
            <w:r>
              <w:rPr>
                <w:spacing w:val="-4"/>
                <w:w w:val="105"/>
                <w:kern w:val="0"/>
                <w:sz w:val="14"/>
                <w:szCs w:val="22"/>
                <w:lang w:eastAsia="en-US" w:bidi="ar-SA"/>
              </w:rPr>
              <w:t xml:space="preserve"> </w:t>
            </w:r>
            <w:r>
              <w:rPr>
                <w:w w:val="105"/>
                <w:kern w:val="0"/>
                <w:sz w:val="14"/>
                <w:szCs w:val="22"/>
                <w:lang w:eastAsia="en-US" w:bidi="ar-SA"/>
              </w:rPr>
              <w:t>compresi eventuali interessi o multe, avendo effettuato il pagamento o formalizzato</w:t>
            </w:r>
            <w:r>
              <w:rPr>
                <w:spacing w:val="-5"/>
                <w:w w:val="105"/>
                <w:kern w:val="0"/>
                <w:sz w:val="14"/>
                <w:szCs w:val="22"/>
                <w:lang w:eastAsia="en-US" w:bidi="ar-SA"/>
              </w:rPr>
              <w:t xml:space="preserve"> </w:t>
            </w:r>
            <w:r>
              <w:rPr>
                <w:w w:val="105"/>
                <w:kern w:val="0"/>
                <w:sz w:val="14"/>
                <w:szCs w:val="22"/>
                <w:lang w:eastAsia="en-US" w:bidi="ar-SA"/>
              </w:rPr>
              <w:t>l’impegno</w:t>
            </w:r>
            <w:r>
              <w:rPr>
                <w:spacing w:val="-5"/>
                <w:w w:val="105"/>
                <w:kern w:val="0"/>
                <w:sz w:val="14"/>
                <w:szCs w:val="22"/>
                <w:lang w:eastAsia="en-US" w:bidi="ar-SA"/>
              </w:rPr>
              <w:t xml:space="preserve"> </w:t>
            </w:r>
            <w:r>
              <w:rPr>
                <w:w w:val="105"/>
                <w:kern w:val="0"/>
                <w:sz w:val="14"/>
                <w:szCs w:val="22"/>
                <w:lang w:eastAsia="en-US" w:bidi="ar-SA"/>
              </w:rPr>
              <w:t>prima</w:t>
            </w:r>
            <w:r>
              <w:rPr>
                <w:spacing w:val="-8"/>
                <w:w w:val="105"/>
                <w:kern w:val="0"/>
                <w:sz w:val="14"/>
                <w:szCs w:val="22"/>
                <w:lang w:eastAsia="en-US" w:bidi="ar-SA"/>
              </w:rPr>
              <w:t xml:space="preserve"> </w:t>
            </w:r>
            <w:r>
              <w:rPr>
                <w:w w:val="105"/>
                <w:kern w:val="0"/>
                <w:sz w:val="14"/>
                <w:szCs w:val="22"/>
                <w:lang w:eastAsia="en-US" w:bidi="ar-SA"/>
              </w:rPr>
              <w:t>della</w:t>
            </w:r>
            <w:r>
              <w:rPr>
                <w:spacing w:val="-10"/>
                <w:w w:val="105"/>
                <w:kern w:val="0"/>
                <w:sz w:val="14"/>
                <w:szCs w:val="22"/>
                <w:lang w:eastAsia="en-US" w:bidi="ar-SA"/>
              </w:rPr>
              <w:t xml:space="preserve"> </w:t>
            </w:r>
            <w:r>
              <w:rPr>
                <w:w w:val="105"/>
                <w:kern w:val="0"/>
                <w:sz w:val="14"/>
                <w:szCs w:val="22"/>
                <w:lang w:eastAsia="en-US" w:bidi="ar-SA"/>
              </w:rPr>
              <w:t>scadenza</w:t>
            </w:r>
            <w:r>
              <w:rPr>
                <w:spacing w:val="-6"/>
                <w:w w:val="105"/>
                <w:kern w:val="0"/>
                <w:sz w:val="14"/>
                <w:szCs w:val="22"/>
                <w:lang w:eastAsia="en-US" w:bidi="ar-SA"/>
              </w:rPr>
              <w:t xml:space="preserve"> </w:t>
            </w:r>
            <w:r>
              <w:rPr>
                <w:w w:val="105"/>
                <w:kern w:val="0"/>
                <w:sz w:val="14"/>
                <w:szCs w:val="22"/>
                <w:lang w:eastAsia="en-US" w:bidi="ar-SA"/>
              </w:rPr>
              <w:t>del</w:t>
            </w:r>
            <w:r>
              <w:rPr>
                <w:spacing w:val="-6"/>
                <w:w w:val="105"/>
                <w:kern w:val="0"/>
                <w:sz w:val="14"/>
                <w:szCs w:val="22"/>
                <w:lang w:eastAsia="en-US" w:bidi="ar-SA"/>
              </w:rPr>
              <w:t xml:space="preserve"> </w:t>
            </w:r>
            <w:r>
              <w:rPr>
                <w:w w:val="105"/>
                <w:kern w:val="0"/>
                <w:sz w:val="14"/>
                <w:szCs w:val="22"/>
                <w:lang w:eastAsia="en-US" w:bidi="ar-SA"/>
              </w:rPr>
              <w:t>termine</w:t>
            </w:r>
            <w:r>
              <w:rPr>
                <w:spacing w:val="-8"/>
                <w:w w:val="105"/>
                <w:kern w:val="0"/>
                <w:sz w:val="14"/>
                <w:szCs w:val="22"/>
                <w:lang w:eastAsia="en-US" w:bidi="ar-SA"/>
              </w:rPr>
              <w:t xml:space="preserve"> </w:t>
            </w:r>
            <w:r>
              <w:rPr>
                <w:w w:val="105"/>
                <w:kern w:val="0"/>
                <w:sz w:val="14"/>
                <w:szCs w:val="22"/>
                <w:lang w:eastAsia="en-US" w:bidi="ar-SA"/>
              </w:rPr>
              <w:t>per</w:t>
            </w:r>
            <w:r>
              <w:rPr>
                <w:spacing w:val="-9"/>
                <w:w w:val="105"/>
                <w:kern w:val="0"/>
                <w:sz w:val="14"/>
                <w:szCs w:val="22"/>
                <w:lang w:eastAsia="en-US" w:bidi="ar-SA"/>
              </w:rPr>
              <w:t xml:space="preserve"> </w:t>
            </w:r>
            <w:r>
              <w:rPr>
                <w:w w:val="105"/>
                <w:kern w:val="0"/>
                <w:sz w:val="14"/>
                <w:szCs w:val="22"/>
                <w:lang w:eastAsia="en-US" w:bidi="ar-SA"/>
              </w:rPr>
              <w:t>la presentazione della domanda (articolo 94, comma 6, del Codice) oppure ha compensato il debito tributario con crediti certificati vantati nei confronti della pubblica amministrazione (art. 95, comma 2, ult. periodo, del Codice)?</w:t>
            </w:r>
          </w:p>
        </w:tc>
        <w:tc>
          <w:tcPr>
            <w:tcW w:w="2264" w:type="dxa"/>
            <w:tcBorders>
              <w:left w:val="single" w:sz="4" w:space="0" w:color="00000A"/>
              <w:bottom w:val="single" w:sz="4" w:space="0" w:color="00000A"/>
              <w:right w:val="single" w:sz="4" w:space="0" w:color="00000A"/>
            </w:tcBorders>
          </w:tcPr>
          <w:p>
            <w:pPr>
              <w:pStyle w:val="TableParagraph"/>
              <w:widowControl w:val="false"/>
              <w:suppressAutoHyphens w:val="true"/>
              <w:spacing w:before="2" w:after="0"/>
              <w:ind w:hanging="0" w:left="0"/>
              <w:jc w:val="left"/>
              <w:rPr>
                <w:sz w:val="14"/>
              </w:rPr>
            </w:pPr>
            <w:r>
              <w:rPr>
                <w:sz w:val="14"/>
              </w:rPr>
            </w:r>
          </w:p>
          <w:p>
            <w:pPr>
              <w:pStyle w:val="TableParagraph"/>
              <w:widowControl w:val="false"/>
              <w:suppressAutoHyphens w:val="true"/>
              <w:spacing w:before="0" w:after="0"/>
              <w:jc w:val="left"/>
              <w:rPr>
                <w:sz w:val="14"/>
              </w:rPr>
            </w:pPr>
            <w:r>
              <w:rPr>
                <w:w w:val="105"/>
                <w:kern w:val="0"/>
                <w:sz w:val="14"/>
                <w:szCs w:val="22"/>
                <w:lang w:eastAsia="en-US" w:bidi="ar-SA"/>
              </w:rPr>
              <w:t>d)</w:t>
            </w:r>
            <w:r>
              <w:rPr>
                <w:spacing w:val="-3"/>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 Sì</w:t>
            </w:r>
            <w:r>
              <w:rPr>
                <w:spacing w:val="-1"/>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spacing w:val="-5"/>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1" w:after="0"/>
              <w:ind w:hanging="0" w:left="0"/>
              <w:jc w:val="left"/>
              <w:rPr>
                <w:sz w:val="18"/>
              </w:rPr>
            </w:pPr>
            <w:r>
              <w:rPr>
                <w:sz w:val="18"/>
              </w:rPr>
            </w:r>
          </w:p>
          <w:p>
            <w:pPr>
              <w:pStyle w:val="TableParagraph"/>
              <w:widowControl w:val="false"/>
              <w:suppressAutoHyphens w:val="true"/>
              <w:spacing w:lineRule="auto" w:line="247" w:before="0" w:after="0"/>
              <w:jc w:val="left"/>
              <w:rPr>
                <w:sz w:val="14"/>
              </w:rPr>
            </w:pPr>
            <w:r>
              <w:rPr>
                <w:b/>
                <w:w w:val="105"/>
                <w:kern w:val="0"/>
                <w:sz w:val="14"/>
                <w:szCs w:val="22"/>
                <w:lang w:eastAsia="en-US" w:bidi="ar-SA"/>
              </w:rPr>
              <w:t>In caso affermativo</w:t>
            </w:r>
            <w:r>
              <w:rPr>
                <w:w w:val="105"/>
                <w:kern w:val="0"/>
                <w:sz w:val="14"/>
                <w:szCs w:val="22"/>
                <w:lang w:eastAsia="en-US" w:bidi="ar-SA"/>
              </w:rPr>
              <w:t xml:space="preserve">, fornire </w:t>
            </w:r>
            <w:r>
              <w:rPr>
                <w:spacing w:val="-2"/>
                <w:w w:val="105"/>
                <w:kern w:val="0"/>
                <w:sz w:val="14"/>
                <w:szCs w:val="22"/>
                <w:lang w:eastAsia="en-US" w:bidi="ar-SA"/>
              </w:rPr>
              <w:t>informazioni dettagliate: [……]</w:t>
            </w:r>
          </w:p>
        </w:tc>
        <w:tc>
          <w:tcPr>
            <w:tcW w:w="2264" w:type="dxa"/>
            <w:tcBorders>
              <w:left w:val="single" w:sz="4" w:space="0" w:color="00000A"/>
              <w:bottom w:val="single" w:sz="4" w:space="0" w:color="00000A"/>
              <w:right w:val="single" w:sz="4" w:space="0" w:color="00000A"/>
            </w:tcBorders>
          </w:tcPr>
          <w:p>
            <w:pPr>
              <w:pStyle w:val="TableParagraph"/>
              <w:widowControl w:val="false"/>
              <w:suppressAutoHyphens w:val="true"/>
              <w:spacing w:before="2" w:after="0"/>
              <w:ind w:hanging="0" w:left="0"/>
              <w:jc w:val="left"/>
              <w:rPr>
                <w:sz w:val="14"/>
              </w:rPr>
            </w:pPr>
            <w:r>
              <w:rPr>
                <w:sz w:val="14"/>
              </w:rPr>
            </w:r>
          </w:p>
          <w:p>
            <w:pPr>
              <w:pStyle w:val="TableParagraph"/>
              <w:widowControl w:val="false"/>
              <w:suppressAutoHyphens w:val="true"/>
              <w:spacing w:before="0" w:after="0"/>
              <w:ind w:hanging="0" w:left="89"/>
              <w:jc w:val="left"/>
              <w:rPr>
                <w:sz w:val="14"/>
              </w:rPr>
            </w:pPr>
            <w:r>
              <w:rPr>
                <w:w w:val="105"/>
                <w:kern w:val="0"/>
                <w:sz w:val="14"/>
                <w:szCs w:val="22"/>
                <w:lang w:eastAsia="en-US" w:bidi="ar-SA"/>
              </w:rPr>
              <w:t>d)</w:t>
            </w:r>
            <w:r>
              <w:rPr>
                <w:spacing w:val="-3"/>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 Sì</w:t>
            </w:r>
            <w:r>
              <w:rPr>
                <w:spacing w:val="-1"/>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w:t>
            </w:r>
            <w:r>
              <w:rPr>
                <w:spacing w:val="-2"/>
                <w:w w:val="105"/>
                <w:kern w:val="0"/>
                <w:sz w:val="14"/>
                <w:szCs w:val="22"/>
                <w:lang w:eastAsia="en-US" w:bidi="ar-SA"/>
              </w:rPr>
              <w:t xml:space="preserve"> </w:t>
            </w:r>
            <w:r>
              <w:rPr>
                <w:spacing w:val="-5"/>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1" w:after="0"/>
              <w:ind w:hanging="0" w:left="0"/>
              <w:jc w:val="left"/>
              <w:rPr>
                <w:sz w:val="18"/>
              </w:rPr>
            </w:pPr>
            <w:r>
              <w:rPr>
                <w:sz w:val="18"/>
              </w:rPr>
            </w:r>
          </w:p>
          <w:p>
            <w:pPr>
              <w:pStyle w:val="TableParagraph"/>
              <w:widowControl w:val="false"/>
              <w:suppressAutoHyphens w:val="true"/>
              <w:spacing w:lineRule="auto" w:line="247" w:before="0" w:after="0"/>
              <w:ind w:hanging="0" w:left="89" w:right="196"/>
              <w:jc w:val="left"/>
              <w:rPr>
                <w:sz w:val="14"/>
              </w:rPr>
            </w:pPr>
            <w:r>
              <w:rPr>
                <w:b/>
                <w:w w:val="105"/>
                <w:kern w:val="0"/>
                <w:sz w:val="14"/>
                <w:szCs w:val="22"/>
                <w:lang w:eastAsia="en-US" w:bidi="ar-SA"/>
              </w:rPr>
              <w:t>In caso affermativo</w:t>
            </w:r>
            <w:r>
              <w:rPr>
                <w:w w:val="105"/>
                <w:kern w:val="0"/>
                <w:sz w:val="14"/>
                <w:szCs w:val="22"/>
                <w:lang w:eastAsia="en-US" w:bidi="ar-SA"/>
              </w:rPr>
              <w:t>, fornire informazioni</w:t>
            </w:r>
            <w:r>
              <w:rPr>
                <w:spacing w:val="-11"/>
                <w:w w:val="105"/>
                <w:kern w:val="0"/>
                <w:sz w:val="14"/>
                <w:szCs w:val="22"/>
                <w:lang w:eastAsia="en-US" w:bidi="ar-SA"/>
              </w:rPr>
              <w:t xml:space="preserve"> </w:t>
            </w:r>
            <w:r>
              <w:rPr>
                <w:w w:val="105"/>
                <w:kern w:val="0"/>
                <w:sz w:val="14"/>
                <w:szCs w:val="22"/>
                <w:lang w:eastAsia="en-US" w:bidi="ar-SA"/>
              </w:rPr>
              <w:t>dettagliate:</w:t>
            </w:r>
            <w:r>
              <w:rPr>
                <w:spacing w:val="-10"/>
                <w:w w:val="105"/>
                <w:kern w:val="0"/>
                <w:sz w:val="14"/>
                <w:szCs w:val="22"/>
                <w:lang w:eastAsia="en-US" w:bidi="ar-SA"/>
              </w:rPr>
              <w:t xml:space="preserve"> </w:t>
            </w:r>
            <w:r>
              <w:rPr>
                <w:w w:val="105"/>
                <w:kern w:val="0"/>
                <w:sz w:val="14"/>
                <w:szCs w:val="22"/>
                <w:lang w:eastAsia="en-US" w:bidi="ar-SA"/>
              </w:rPr>
              <w:t>[……]</w:t>
            </w:r>
          </w:p>
        </w:tc>
      </w:tr>
    </w:tbl>
    <w:p>
      <w:pPr>
        <w:sectPr>
          <w:headerReference w:type="default" r:id="rId32"/>
          <w:headerReference w:type="first" r:id="rId33"/>
          <w:footerReference w:type="default" r:id="rId34"/>
          <w:footerReference w:type="first" r:id="rId35"/>
          <w:type w:val="nextPage"/>
          <w:pgSz w:w="11906" w:h="16838"/>
          <w:pgMar w:left="1100" w:right="420" w:gutter="0" w:header="0" w:top="1920" w:footer="1906" w:bottom="2100"/>
          <w:pgNumType w:fmt="decimal"/>
          <w:formProt w:val="false"/>
          <w:textDirection w:val="lrTb"/>
          <w:docGrid w:type="default" w:linePitch="100" w:charSpace="4096"/>
        </w:sectPr>
      </w:pPr>
    </w:p>
    <w:p>
      <w:pPr>
        <w:pStyle w:val="BodyText"/>
        <w:spacing w:before="5" w:after="1"/>
        <w:rPr>
          <w:sz w:val="15"/>
        </w:rPr>
      </w:pPr>
      <w:r>
        <w:rPr>
          <w:sz w:val="15"/>
        </w:rPr>
      </w:r>
    </w:p>
    <w:tbl>
      <w:tblPr>
        <w:tblStyle w:val="TableNormal"/>
        <w:tblW w:w="9044"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1"/>
      </w:tblGrid>
      <w:tr>
        <w:trPr>
          <w:trHeight w:val="854"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hanging="0" w:left="88" w:right="136"/>
              <w:jc w:val="left"/>
              <w:rPr>
                <w:sz w:val="14"/>
              </w:rPr>
            </w:pPr>
            <w:r>
              <w:rPr>
                <w:color w:val="00000A"/>
                <w:w w:val="105"/>
                <w:kern w:val="0"/>
                <w:sz w:val="14"/>
                <w:szCs w:val="22"/>
                <w:lang w:eastAsia="en-US" w:bidi="ar-SA"/>
              </w:rPr>
              <w:t>Se</w:t>
            </w:r>
            <w:r>
              <w:rPr>
                <w:color w:val="00000A"/>
                <w:spacing w:val="-6"/>
                <w:w w:val="105"/>
                <w:kern w:val="0"/>
                <w:sz w:val="14"/>
                <w:szCs w:val="22"/>
                <w:lang w:eastAsia="en-US" w:bidi="ar-SA"/>
              </w:rPr>
              <w:t xml:space="preserve"> </w:t>
            </w:r>
            <w:r>
              <w:rPr>
                <w:color w:val="00000A"/>
                <w:w w:val="105"/>
                <w:kern w:val="0"/>
                <w:sz w:val="14"/>
                <w:szCs w:val="22"/>
                <w:lang w:eastAsia="en-US" w:bidi="ar-SA"/>
              </w:rPr>
              <w:t>la</w:t>
            </w:r>
            <w:r>
              <w:rPr>
                <w:color w:val="00000A"/>
                <w:spacing w:val="-5"/>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relativa</w:t>
            </w:r>
            <w:r>
              <w:rPr>
                <w:color w:val="00000A"/>
                <w:spacing w:val="-10"/>
                <w:w w:val="105"/>
                <w:kern w:val="0"/>
                <w:sz w:val="14"/>
                <w:szCs w:val="22"/>
                <w:lang w:eastAsia="en-US" w:bidi="ar-SA"/>
              </w:rPr>
              <w:t xml:space="preserve"> </w:t>
            </w:r>
            <w:r>
              <w:rPr>
                <w:color w:val="00000A"/>
                <w:w w:val="105"/>
                <w:kern w:val="0"/>
                <w:sz w:val="14"/>
                <w:szCs w:val="22"/>
                <w:lang w:eastAsia="en-US" w:bidi="ar-SA"/>
              </w:rPr>
              <w:t>al</w:t>
            </w:r>
            <w:r>
              <w:rPr>
                <w:color w:val="00000A"/>
                <w:spacing w:val="-10"/>
                <w:w w:val="105"/>
                <w:kern w:val="0"/>
                <w:sz w:val="14"/>
                <w:szCs w:val="22"/>
                <w:lang w:eastAsia="en-US" w:bidi="ar-SA"/>
              </w:rPr>
              <w:t xml:space="preserve"> </w:t>
            </w:r>
            <w:r>
              <w:rPr>
                <w:color w:val="00000A"/>
                <w:w w:val="105"/>
                <w:kern w:val="0"/>
                <w:sz w:val="14"/>
                <w:szCs w:val="22"/>
                <w:lang w:eastAsia="en-US" w:bidi="ar-SA"/>
              </w:rPr>
              <w:t>pagamento</w:t>
            </w:r>
            <w:r>
              <w:rPr>
                <w:color w:val="00000A"/>
                <w:spacing w:val="-8"/>
                <w:w w:val="105"/>
                <w:kern w:val="0"/>
                <w:sz w:val="14"/>
                <w:szCs w:val="22"/>
                <w:lang w:eastAsia="en-US" w:bidi="ar-SA"/>
              </w:rPr>
              <w:t xml:space="preserve"> </w:t>
            </w:r>
            <w:r>
              <w:rPr>
                <w:color w:val="00000A"/>
                <w:w w:val="105"/>
                <w:kern w:val="0"/>
                <w:sz w:val="14"/>
                <w:szCs w:val="22"/>
                <w:lang w:eastAsia="en-US" w:bidi="ar-SA"/>
              </w:rPr>
              <w:t>di</w:t>
            </w:r>
            <w:r>
              <w:rPr>
                <w:color w:val="00000A"/>
                <w:spacing w:val="-9"/>
                <w:w w:val="105"/>
                <w:kern w:val="0"/>
                <w:sz w:val="14"/>
                <w:szCs w:val="22"/>
                <w:lang w:eastAsia="en-US" w:bidi="ar-SA"/>
              </w:rPr>
              <w:t xml:space="preserve"> </w:t>
            </w:r>
            <w:r>
              <w:rPr>
                <w:color w:val="00000A"/>
                <w:w w:val="105"/>
                <w:kern w:val="0"/>
                <w:sz w:val="14"/>
                <w:szCs w:val="22"/>
                <w:lang w:eastAsia="en-US" w:bidi="ar-SA"/>
              </w:rPr>
              <w:t>imposte o contributi previdenziali è disponibile elettronicamente, indicare:</w:t>
            </w:r>
          </w:p>
        </w:tc>
        <w:tc>
          <w:tcPr>
            <w:tcW w:w="452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28" w:before="127" w:after="0"/>
              <w:ind w:firstLine="40" w:left="88"/>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0"/>
                <w:w w:val="105"/>
                <w:kern w:val="0"/>
                <w:sz w:val="14"/>
                <w:szCs w:val="22"/>
                <w:lang w:eastAsia="en-US" w:bidi="ar-SA"/>
              </w:rPr>
              <w:t xml:space="preserve"> </w:t>
            </w:r>
            <w:r>
              <w:rPr>
                <w:color w:val="00000A"/>
                <w:w w:val="105"/>
                <w:kern w:val="0"/>
                <w:sz w:val="14"/>
                <w:szCs w:val="22"/>
                <w:lang w:eastAsia="en-US" w:bidi="ar-SA"/>
              </w:rPr>
              <w:t>o</w:t>
            </w:r>
            <w:r>
              <w:rPr>
                <w:color w:val="00000A"/>
                <w:spacing w:val="-10"/>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7"/>
                <w:w w:val="105"/>
                <w:kern w:val="0"/>
                <w:sz w:val="14"/>
                <w:szCs w:val="22"/>
                <w:lang w:eastAsia="en-US" w:bidi="ar-SA"/>
              </w:rPr>
              <w:t xml:space="preserve"> </w:t>
            </w:r>
            <w:r>
              <w:rPr>
                <w:color w:val="00000A"/>
                <w:w w:val="105"/>
                <w:kern w:val="0"/>
                <w:sz w:val="14"/>
                <w:szCs w:val="22"/>
                <w:lang w:eastAsia="en-US" w:bidi="ar-SA"/>
              </w:rPr>
              <w:t>riferimento preciso della documentazione)(</w:t>
            </w:r>
            <w:r>
              <w:rPr>
                <w:color w:val="00000A"/>
                <w:w w:val="105"/>
                <w:kern w:val="0"/>
                <w:position w:val="5"/>
                <w:sz w:val="10"/>
                <w:szCs w:val="22"/>
                <w:lang w:eastAsia="en-US" w:bidi="ar-SA"/>
              </w:rPr>
              <w:t>20</w:t>
            </w:r>
            <w:r>
              <w:rPr>
                <w:color w:val="00000A"/>
                <w:w w:val="105"/>
                <w:kern w:val="0"/>
                <w:sz w:val="14"/>
                <w:szCs w:val="22"/>
                <w:lang w:eastAsia="en-US" w:bidi="ar-SA"/>
              </w:rPr>
              <w:t>):</w:t>
            </w:r>
          </w:p>
          <w:p>
            <w:pPr>
              <w:pStyle w:val="TableParagraph"/>
              <w:widowControl w:val="false"/>
              <w:tabs>
                <w:tab w:val="clear" w:pos="720"/>
                <w:tab w:val="left" w:pos="2561" w:leader="dot"/>
              </w:tabs>
              <w:suppressAutoHyphens w:val="true"/>
              <w:spacing w:before="124"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bl>
    <w:p>
      <w:pPr>
        <w:pStyle w:val="Heading5"/>
        <w:spacing w:before="110" w:after="0"/>
        <w:ind w:hanging="0" w:left="887" w:right="1097"/>
        <w:rPr>
          <w:sz w:val="14"/>
        </w:rPr>
      </w:pPr>
      <w:r>
        <w:rPr>
          <w:color w:val="00000A"/>
          <w:spacing w:val="-2"/>
          <w:w w:val="105"/>
        </w:rPr>
        <w:t>C:</w:t>
      </w:r>
      <w:r>
        <w:rPr>
          <w:color w:val="00000A"/>
          <w:spacing w:val="5"/>
          <w:w w:val="105"/>
        </w:rPr>
        <w:t xml:space="preserve"> </w:t>
      </w:r>
      <w:r>
        <w:rPr>
          <w:color w:val="00000A"/>
          <w:spacing w:val="-2"/>
          <w:w w:val="105"/>
        </w:rPr>
        <w:t>MOTIVI</w:t>
      </w:r>
      <w:r>
        <w:rPr>
          <w:color w:val="00000A"/>
          <w:spacing w:val="3"/>
          <w:w w:val="105"/>
        </w:rPr>
        <w:t xml:space="preserve"> </w:t>
      </w:r>
      <w:r>
        <w:rPr>
          <w:color w:val="00000A"/>
          <w:spacing w:val="-2"/>
          <w:w w:val="105"/>
        </w:rPr>
        <w:t>LEGATI</w:t>
      </w:r>
      <w:r>
        <w:rPr>
          <w:color w:val="00000A"/>
          <w:spacing w:val="-7"/>
          <w:w w:val="105"/>
        </w:rPr>
        <w:t xml:space="preserve"> </w:t>
      </w:r>
      <w:r>
        <w:rPr>
          <w:color w:val="00000A"/>
          <w:spacing w:val="-2"/>
          <w:w w:val="105"/>
        </w:rPr>
        <w:t>A</w:t>
      </w:r>
      <w:r>
        <w:rPr>
          <w:color w:val="00000A"/>
          <w:spacing w:val="-6"/>
          <w:w w:val="105"/>
        </w:rPr>
        <w:t xml:space="preserve"> </w:t>
      </w:r>
      <w:r>
        <w:rPr>
          <w:color w:val="00000A"/>
          <w:spacing w:val="-2"/>
          <w:w w:val="105"/>
        </w:rPr>
        <w:t>INSOLVENZA,</w:t>
      </w:r>
      <w:r>
        <w:rPr>
          <w:color w:val="00000A"/>
          <w:spacing w:val="5"/>
          <w:w w:val="105"/>
        </w:rPr>
        <w:t xml:space="preserve"> </w:t>
      </w:r>
      <w:r>
        <w:rPr>
          <w:color w:val="00000A"/>
          <w:spacing w:val="-2"/>
          <w:w w:val="105"/>
        </w:rPr>
        <w:t>CONFLITTO</w:t>
      </w:r>
      <w:r>
        <w:rPr>
          <w:color w:val="00000A"/>
          <w:spacing w:val="4"/>
          <w:w w:val="105"/>
        </w:rPr>
        <w:t xml:space="preserve"> </w:t>
      </w:r>
      <w:r>
        <w:rPr>
          <w:color w:val="00000A"/>
          <w:spacing w:val="-2"/>
          <w:w w:val="105"/>
        </w:rPr>
        <w:t>DI</w:t>
      </w:r>
      <w:r>
        <w:rPr>
          <w:color w:val="00000A"/>
          <w:spacing w:val="5"/>
          <w:w w:val="105"/>
        </w:rPr>
        <w:t xml:space="preserve"> </w:t>
      </w:r>
      <w:r>
        <w:rPr>
          <w:color w:val="00000A"/>
          <w:spacing w:val="-2"/>
          <w:w w:val="105"/>
        </w:rPr>
        <w:t>INTERESSI</w:t>
      </w:r>
      <w:r>
        <w:rPr>
          <w:color w:val="00000A"/>
          <w:spacing w:val="5"/>
          <w:w w:val="105"/>
        </w:rPr>
        <w:t xml:space="preserve"> </w:t>
      </w:r>
      <w:r>
        <w:rPr>
          <w:color w:val="00000A"/>
          <w:spacing w:val="-2"/>
          <w:w w:val="105"/>
        </w:rPr>
        <w:t>O</w:t>
      </w:r>
      <w:r>
        <w:rPr>
          <w:color w:val="00000A"/>
          <w:spacing w:val="-1"/>
          <w:w w:val="105"/>
        </w:rPr>
        <w:t xml:space="preserve"> </w:t>
      </w:r>
      <w:r>
        <w:rPr>
          <w:color w:val="00000A"/>
          <w:spacing w:val="-2"/>
          <w:w w:val="105"/>
        </w:rPr>
        <w:t>ILLECITI</w:t>
      </w:r>
      <w:r>
        <w:rPr>
          <w:color w:val="00000A"/>
          <w:spacing w:val="3"/>
          <w:w w:val="105"/>
        </w:rPr>
        <w:t xml:space="preserve"> </w:t>
      </w:r>
      <w:r>
        <w:rPr>
          <w:color w:val="00000A"/>
          <w:spacing w:val="-2"/>
          <w:w w:val="105"/>
        </w:rPr>
        <w:t>PROFESSIONALI</w:t>
      </w:r>
      <w:r>
        <w:rPr>
          <w:color w:val="00000A"/>
          <w:spacing w:val="5"/>
          <w:w w:val="105"/>
        </w:rPr>
        <w:t xml:space="preserve"> </w:t>
      </w:r>
      <w:r>
        <w:rPr>
          <w:color w:val="00000A"/>
          <w:spacing w:val="-4"/>
          <w:w w:val="105"/>
        </w:rPr>
        <w:t>(</w:t>
      </w:r>
      <w:r>
        <w:rPr>
          <w:color w:val="00000A"/>
          <w:spacing w:val="-4"/>
          <w:w w:val="105"/>
          <w:position w:val="5"/>
          <w:sz w:val="10"/>
        </w:rPr>
        <w:t>21</w:t>
      </w:r>
      <w:r>
        <w:rPr>
          <w:color w:val="00000A"/>
          <w:spacing w:val="-4"/>
          <w:w w:val="105"/>
        </w:rPr>
        <w:t>)</w:t>
      </w:r>
    </w:p>
    <w:p>
      <w:pPr>
        <w:pStyle w:val="BodyText"/>
        <w:spacing w:before="5" w:after="0"/>
        <w:rPr>
          <w:sz w:val="28"/>
        </w:rPr>
      </w:pPr>
      <w:r>
        <w:rPr>
          <w:sz w:val="28"/>
        </w:rPr>
        <mc:AlternateContent>
          <mc:Choice Requires="wps">
            <w:drawing>
              <wp:anchor behindDoc="1" distT="6350" distB="6350" distL="5715" distR="5080" simplePos="0" locked="0" layoutInCell="0" allowOverlap="1" relativeHeight="48" wp14:anchorId="243E2E60">
                <wp:simplePos x="0" y="0"/>
                <wp:positionH relativeFrom="page">
                  <wp:posOffset>1042670</wp:posOffset>
                </wp:positionH>
                <wp:positionV relativeFrom="paragraph">
                  <wp:posOffset>226695</wp:posOffset>
                </wp:positionV>
                <wp:extent cx="6043295" cy="351790"/>
                <wp:effectExtent l="3810" t="3175" r="2540" b="3175"/>
                <wp:wrapTopAndBottom/>
                <wp:docPr id="51" name="Textbox 44"/>
                <a:graphic xmlns:a="http://schemas.openxmlformats.org/drawingml/2006/main">
                  <a:graphicData uri="http://schemas.microsoft.com/office/word/2010/wordprocessingShape">
                    <wps:wsp>
                      <wps:cNvSpPr/>
                      <wps:spPr>
                        <a:xfrm>
                          <a:off x="0" y="0"/>
                          <a:ext cx="6043320" cy="351720"/>
                        </a:xfrm>
                        <a:prstGeom prst="rect">
                          <a:avLst/>
                        </a:prstGeom>
                        <a:solidFill>
                          <a:srgbClr val="bfbfbf"/>
                        </a:solidFill>
                        <a:ln w="6480">
                          <a:solidFill>
                            <a:srgbClr val="00000a"/>
                          </a:solidFill>
                          <a:round/>
                        </a:ln>
                      </wps:spPr>
                      <wps:style>
                        <a:lnRef idx="0"/>
                        <a:fillRef idx="0"/>
                        <a:effectRef idx="0"/>
                        <a:fontRef idx="minor"/>
                      </wps:style>
                      <wps:txbx>
                        <w:txbxContent>
                          <w:p>
                            <w:pPr>
                              <w:pStyle w:val="Contenutocornice"/>
                              <w:spacing w:lineRule="auto" w:line="247" w:before="24" w:after="0"/>
                              <w:ind w:hanging="0"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wps:txbx>
                      <wps:bodyPr lIns="0" rIns="0" tIns="0" bIns="0" anchor="t">
                        <a:noAutofit/>
                      </wps:bodyPr>
                    </wps:wsp>
                  </a:graphicData>
                </a:graphic>
              </wp:anchor>
            </w:drawing>
          </mc:Choice>
          <mc:Fallback>
            <w:pict>
              <v:rect id="shape_0" ID="Textbox 44" path="m0,0l-2147483645,0l-2147483645,-2147483646l0,-2147483646xe" fillcolor="#bfbfbf" stroked="t" o:allowincell="f" style="position:absolute;margin-left:82.1pt;margin-top:17.85pt;width:475.8pt;height:27.65pt;mso-wrap-style:square;v-text-anchor:top;mso-position-horizontal-relative:page" wp14:anchorId="243E2E60">
                <v:fill o:detectmouseclick="t" type="solid" color2="#404040"/>
                <v:stroke color="#00000a" weight="6480" joinstyle="round" endcap="flat"/>
                <v:textbox>
                  <w:txbxContent>
                    <w:p>
                      <w:pPr>
                        <w:pStyle w:val="Contenutocornice"/>
                        <w:spacing w:lineRule="auto" w:line="247" w:before="24" w:after="0"/>
                        <w:ind w:hanging="0"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v:textbox>
                <w10:wrap type="topAndBottom"/>
              </v:rect>
            </w:pict>
          </mc:Fallback>
        </mc:AlternateContent>
      </w:r>
    </w:p>
    <w:p>
      <w:pPr>
        <w:pStyle w:val="BodyText"/>
        <w:spacing w:before="6"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568"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jc w:val="left"/>
              <w:rPr>
                <w:b/>
                <w:sz w:val="14"/>
              </w:rPr>
            </w:pPr>
            <w:r>
              <w:rPr>
                <w:b/>
                <w:color w:val="00000A"/>
                <w:w w:val="105"/>
                <w:kern w:val="0"/>
                <w:sz w:val="14"/>
                <w:szCs w:val="22"/>
                <w:lang w:eastAsia="en-US" w:bidi="ar-SA"/>
              </w:rPr>
              <w:t>Informazioni</w:t>
            </w:r>
            <w:r>
              <w:rPr>
                <w:b/>
                <w:color w:val="00000A"/>
                <w:spacing w:val="-11"/>
                <w:w w:val="105"/>
                <w:kern w:val="0"/>
                <w:sz w:val="14"/>
                <w:szCs w:val="22"/>
                <w:lang w:eastAsia="en-US" w:bidi="ar-SA"/>
              </w:rPr>
              <w:t xml:space="preserve"> </w:t>
            </w:r>
            <w:r>
              <w:rPr>
                <w:b/>
                <w:color w:val="00000A"/>
                <w:w w:val="105"/>
                <w:kern w:val="0"/>
                <w:sz w:val="14"/>
                <w:szCs w:val="22"/>
                <w:lang w:eastAsia="en-US" w:bidi="ar-SA"/>
              </w:rPr>
              <w:t>su</w:t>
            </w:r>
            <w:r>
              <w:rPr>
                <w:b/>
                <w:color w:val="00000A"/>
                <w:spacing w:val="-10"/>
                <w:w w:val="105"/>
                <w:kern w:val="0"/>
                <w:sz w:val="14"/>
                <w:szCs w:val="22"/>
                <w:lang w:eastAsia="en-US" w:bidi="ar-SA"/>
              </w:rPr>
              <w:t xml:space="preserve"> </w:t>
            </w:r>
            <w:r>
              <w:rPr>
                <w:b/>
                <w:color w:val="00000A"/>
                <w:w w:val="105"/>
                <w:kern w:val="0"/>
                <w:sz w:val="14"/>
                <w:szCs w:val="22"/>
                <w:lang w:eastAsia="en-US" w:bidi="ar-SA"/>
              </w:rPr>
              <w:t>eventuali</w:t>
            </w:r>
            <w:r>
              <w:rPr>
                <w:b/>
                <w:color w:val="00000A"/>
                <w:spacing w:val="-10"/>
                <w:w w:val="105"/>
                <w:kern w:val="0"/>
                <w:sz w:val="14"/>
                <w:szCs w:val="22"/>
                <w:lang w:eastAsia="en-US" w:bidi="ar-SA"/>
              </w:rPr>
              <w:t xml:space="preserve"> </w:t>
            </w:r>
            <w:r>
              <w:rPr>
                <w:b/>
                <w:color w:val="00000A"/>
                <w:w w:val="105"/>
                <w:kern w:val="0"/>
                <w:sz w:val="14"/>
                <w:szCs w:val="22"/>
                <w:lang w:eastAsia="en-US" w:bidi="ar-SA"/>
              </w:rPr>
              <w:t>situazioni</w:t>
            </w:r>
            <w:r>
              <w:rPr>
                <w:b/>
                <w:color w:val="00000A"/>
                <w:spacing w:val="-5"/>
                <w:w w:val="105"/>
                <w:kern w:val="0"/>
                <w:sz w:val="14"/>
                <w:szCs w:val="22"/>
                <w:lang w:eastAsia="en-US" w:bidi="ar-SA"/>
              </w:rPr>
              <w:t xml:space="preserve"> </w:t>
            </w:r>
            <w:r>
              <w:rPr>
                <w:b/>
                <w:color w:val="00000A"/>
                <w:w w:val="105"/>
                <w:kern w:val="0"/>
                <w:sz w:val="14"/>
                <w:szCs w:val="22"/>
                <w:lang w:eastAsia="en-US" w:bidi="ar-SA"/>
              </w:rPr>
              <w:t>di</w:t>
            </w:r>
            <w:r>
              <w:rPr>
                <w:b/>
                <w:color w:val="00000A"/>
                <w:spacing w:val="-9"/>
                <w:w w:val="105"/>
                <w:kern w:val="0"/>
                <w:sz w:val="14"/>
                <w:szCs w:val="22"/>
                <w:lang w:eastAsia="en-US" w:bidi="ar-SA"/>
              </w:rPr>
              <w:t xml:space="preserve"> </w:t>
            </w:r>
            <w:r>
              <w:rPr>
                <w:b/>
                <w:color w:val="00000A"/>
                <w:w w:val="105"/>
                <w:kern w:val="0"/>
                <w:sz w:val="14"/>
                <w:szCs w:val="22"/>
                <w:lang w:eastAsia="en-US" w:bidi="ar-SA"/>
              </w:rPr>
              <w:t>insolvenza,</w:t>
            </w:r>
            <w:r>
              <w:rPr>
                <w:b/>
                <w:color w:val="00000A"/>
                <w:spacing w:val="-9"/>
                <w:w w:val="105"/>
                <w:kern w:val="0"/>
                <w:sz w:val="14"/>
                <w:szCs w:val="22"/>
                <w:lang w:eastAsia="en-US" w:bidi="ar-SA"/>
              </w:rPr>
              <w:t xml:space="preserve"> </w:t>
            </w:r>
            <w:r>
              <w:rPr>
                <w:b/>
                <w:color w:val="00000A"/>
                <w:w w:val="105"/>
                <w:kern w:val="0"/>
                <w:sz w:val="14"/>
                <w:szCs w:val="22"/>
                <w:lang w:eastAsia="en-US" w:bidi="ar-SA"/>
              </w:rPr>
              <w:t>conflitto</w:t>
            </w:r>
            <w:r>
              <w:rPr>
                <w:b/>
                <w:color w:val="00000A"/>
                <w:spacing w:val="-11"/>
                <w:w w:val="105"/>
                <w:kern w:val="0"/>
                <w:sz w:val="14"/>
                <w:szCs w:val="22"/>
                <w:lang w:eastAsia="en-US" w:bidi="ar-SA"/>
              </w:rPr>
              <w:t xml:space="preserve"> </w:t>
            </w:r>
            <w:r>
              <w:rPr>
                <w:b/>
                <w:color w:val="00000A"/>
                <w:w w:val="105"/>
                <w:kern w:val="0"/>
                <w:sz w:val="14"/>
                <w:szCs w:val="22"/>
                <w:lang w:eastAsia="en-US" w:bidi="ar-SA"/>
              </w:rPr>
              <w:t>di interessi o illeciti professionali</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b/>
                <w:sz w:val="14"/>
              </w:rPr>
            </w:pPr>
            <w:r>
              <w:rPr>
                <w:b/>
                <w:color w:val="00000A"/>
                <w:spacing w:val="-2"/>
                <w:w w:val="105"/>
                <w:kern w:val="0"/>
                <w:sz w:val="14"/>
                <w:szCs w:val="22"/>
                <w:lang w:eastAsia="en-US" w:bidi="ar-SA"/>
              </w:rPr>
              <w:t>Risposta:</w:t>
            </w:r>
          </w:p>
        </w:tc>
      </w:tr>
      <w:tr>
        <w:trPr>
          <w:trHeight w:val="402" w:hRule="atLeast"/>
        </w:trPr>
        <w:tc>
          <w:tcPr>
            <w:tcW w:w="4522" w:type="dxa"/>
            <w:vMerge w:val="restart"/>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3" w:after="0"/>
              <w:ind w:hanging="0" w:left="88" w:right="94"/>
              <w:jc w:val="both"/>
              <w:rPr>
                <w:sz w:val="14"/>
              </w:rPr>
            </w:pPr>
            <w:r>
              <w:rPr>
                <w:w w:val="105"/>
                <w:kern w:val="0"/>
                <w:sz w:val="14"/>
                <w:szCs w:val="22"/>
                <w:lang w:eastAsia="en-US" w:bidi="ar-SA"/>
              </w:rPr>
              <w:t>L'operatore</w:t>
            </w:r>
            <w:r>
              <w:rPr>
                <w:spacing w:val="-11"/>
                <w:w w:val="105"/>
                <w:kern w:val="0"/>
                <w:sz w:val="14"/>
                <w:szCs w:val="22"/>
                <w:lang w:eastAsia="en-US" w:bidi="ar-SA"/>
              </w:rPr>
              <w:t xml:space="preserve"> </w:t>
            </w:r>
            <w:r>
              <w:rPr>
                <w:w w:val="105"/>
                <w:kern w:val="0"/>
                <w:sz w:val="14"/>
                <w:szCs w:val="22"/>
                <w:lang w:eastAsia="en-US" w:bidi="ar-SA"/>
              </w:rPr>
              <w:t>economico</w:t>
            </w:r>
            <w:r>
              <w:rPr>
                <w:spacing w:val="-10"/>
                <w:w w:val="105"/>
                <w:kern w:val="0"/>
                <w:sz w:val="14"/>
                <w:szCs w:val="22"/>
                <w:lang w:eastAsia="en-US" w:bidi="ar-SA"/>
              </w:rPr>
              <w:t xml:space="preserve"> </w:t>
            </w:r>
            <w:r>
              <w:rPr>
                <w:w w:val="105"/>
                <w:kern w:val="0"/>
                <w:sz w:val="14"/>
                <w:szCs w:val="22"/>
                <w:lang w:eastAsia="en-US" w:bidi="ar-SA"/>
              </w:rPr>
              <w:t>ha</w:t>
            </w:r>
            <w:r>
              <w:rPr>
                <w:spacing w:val="-10"/>
                <w:w w:val="105"/>
                <w:kern w:val="0"/>
                <w:sz w:val="14"/>
                <w:szCs w:val="22"/>
                <w:lang w:eastAsia="en-US" w:bidi="ar-SA"/>
              </w:rPr>
              <w:t xml:space="preserve"> </w:t>
            </w:r>
            <w:r>
              <w:rPr>
                <w:w w:val="105"/>
                <w:kern w:val="0"/>
                <w:sz w:val="14"/>
                <w:szCs w:val="22"/>
                <w:lang w:eastAsia="en-US" w:bidi="ar-SA"/>
              </w:rPr>
              <w:t>violato,</w:t>
            </w:r>
            <w:r>
              <w:rPr>
                <w:spacing w:val="-10"/>
                <w:w w:val="105"/>
                <w:kern w:val="0"/>
                <w:sz w:val="14"/>
                <w:szCs w:val="22"/>
                <w:lang w:eastAsia="en-US" w:bidi="ar-SA"/>
              </w:rPr>
              <w:t xml:space="preserve"> </w:t>
            </w:r>
            <w:r>
              <w:rPr>
                <w:b/>
                <w:w w:val="105"/>
                <w:kern w:val="0"/>
                <w:sz w:val="14"/>
                <w:szCs w:val="22"/>
                <w:lang w:eastAsia="en-US" w:bidi="ar-SA"/>
              </w:rPr>
              <w:t>per</w:t>
            </w:r>
            <w:r>
              <w:rPr>
                <w:b/>
                <w:spacing w:val="-11"/>
                <w:w w:val="105"/>
                <w:kern w:val="0"/>
                <w:sz w:val="14"/>
                <w:szCs w:val="22"/>
                <w:lang w:eastAsia="en-US" w:bidi="ar-SA"/>
              </w:rPr>
              <w:t xml:space="preserve"> </w:t>
            </w:r>
            <w:r>
              <w:rPr>
                <w:b/>
                <w:w w:val="105"/>
                <w:kern w:val="0"/>
                <w:sz w:val="14"/>
                <w:szCs w:val="22"/>
                <w:lang w:eastAsia="en-US" w:bidi="ar-SA"/>
              </w:rPr>
              <w:t>quanto</w:t>
            </w:r>
            <w:r>
              <w:rPr>
                <w:b/>
                <w:spacing w:val="-10"/>
                <w:w w:val="105"/>
                <w:kern w:val="0"/>
                <w:sz w:val="14"/>
                <w:szCs w:val="22"/>
                <w:lang w:eastAsia="en-US" w:bidi="ar-SA"/>
              </w:rPr>
              <w:t xml:space="preserve"> </w:t>
            </w:r>
            <w:r>
              <w:rPr>
                <w:b/>
                <w:w w:val="105"/>
                <w:kern w:val="0"/>
                <w:sz w:val="14"/>
                <w:szCs w:val="22"/>
                <w:lang w:eastAsia="en-US" w:bidi="ar-SA"/>
              </w:rPr>
              <w:t>di</w:t>
            </w:r>
            <w:r>
              <w:rPr>
                <w:b/>
                <w:spacing w:val="-10"/>
                <w:w w:val="105"/>
                <w:kern w:val="0"/>
                <w:sz w:val="14"/>
                <w:szCs w:val="22"/>
                <w:lang w:eastAsia="en-US" w:bidi="ar-SA"/>
              </w:rPr>
              <w:t xml:space="preserve"> </w:t>
            </w:r>
            <w:r>
              <w:rPr>
                <w:b/>
                <w:w w:val="105"/>
                <w:kern w:val="0"/>
                <w:sz w:val="14"/>
                <w:szCs w:val="22"/>
                <w:lang w:eastAsia="en-US" w:bidi="ar-SA"/>
              </w:rPr>
              <w:t>sua</w:t>
            </w:r>
            <w:r>
              <w:rPr>
                <w:b/>
                <w:spacing w:val="-10"/>
                <w:w w:val="105"/>
                <w:kern w:val="0"/>
                <w:sz w:val="14"/>
                <w:szCs w:val="22"/>
                <w:lang w:eastAsia="en-US" w:bidi="ar-SA"/>
              </w:rPr>
              <w:t xml:space="preserve"> </w:t>
            </w:r>
            <w:r>
              <w:rPr>
                <w:b/>
                <w:w w:val="105"/>
                <w:kern w:val="0"/>
                <w:sz w:val="14"/>
                <w:szCs w:val="22"/>
                <w:lang w:eastAsia="en-US" w:bidi="ar-SA"/>
              </w:rPr>
              <w:t>conoscenza</w:t>
            </w:r>
            <w:r>
              <w:rPr>
                <w:w w:val="105"/>
                <w:kern w:val="0"/>
                <w:sz w:val="14"/>
                <w:szCs w:val="22"/>
                <w:lang w:eastAsia="en-US" w:bidi="ar-SA"/>
              </w:rPr>
              <w:t xml:space="preserve">, </w:t>
            </w:r>
            <w:r>
              <w:rPr>
                <w:b/>
                <w:w w:val="105"/>
                <w:kern w:val="0"/>
                <w:sz w:val="14"/>
                <w:szCs w:val="22"/>
                <w:lang w:eastAsia="en-US" w:bidi="ar-SA"/>
              </w:rPr>
              <w:t xml:space="preserve">obblighi </w:t>
            </w:r>
            <w:r>
              <w:rPr>
                <w:w w:val="105"/>
                <w:kern w:val="0"/>
                <w:sz w:val="14"/>
                <w:szCs w:val="22"/>
                <w:lang w:eastAsia="en-US" w:bidi="ar-SA"/>
              </w:rPr>
              <w:t xml:space="preserve">applicabili in materia di salute e sicurezza sul lavoro, </w:t>
            </w:r>
            <w:r>
              <w:rPr>
                <w:b/>
                <w:w w:val="105"/>
                <w:kern w:val="0"/>
                <w:sz w:val="14"/>
                <w:szCs w:val="22"/>
                <w:lang w:eastAsia="en-US" w:bidi="ar-SA"/>
              </w:rPr>
              <w:t xml:space="preserve">di diritto ambientale, sociale e del lavoro, </w:t>
            </w:r>
            <w:r>
              <w:rPr>
                <w:w w:val="105"/>
                <w:kern w:val="0"/>
                <w:sz w:val="14"/>
                <w:szCs w:val="22"/>
                <w:lang w:eastAsia="en-US" w:bidi="ar-SA"/>
              </w:rPr>
              <w:t>(</w:t>
            </w:r>
            <w:r>
              <w:rPr>
                <w:w w:val="105"/>
                <w:kern w:val="0"/>
                <w:sz w:val="14"/>
                <w:szCs w:val="22"/>
                <w:vertAlign w:val="superscript"/>
                <w:lang w:eastAsia="en-US" w:bidi="ar-SA"/>
              </w:rPr>
              <w:t>22</w:t>
            </w:r>
            <w:r>
              <w:rPr>
                <w:w w:val="105"/>
                <w:kern w:val="0"/>
                <w:sz w:val="14"/>
                <w:szCs w:val="22"/>
                <w:lang w:eastAsia="en-US" w:bidi="ar-SA"/>
              </w:rPr>
              <w:t>) di cui all’articolo 95, comma 1, lett. a), del Codice?</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7" w:after="0"/>
              <w:ind w:hanging="0" w:left="0"/>
              <w:jc w:val="left"/>
              <w:rPr>
                <w:sz w:val="18"/>
              </w:rPr>
            </w:pPr>
            <w:r>
              <w:rPr>
                <w:sz w:val="18"/>
              </w:rPr>
            </w:r>
          </w:p>
          <w:p>
            <w:pPr>
              <w:pStyle w:val="TableParagraph"/>
              <w:widowControl w:val="false"/>
              <w:suppressAutoHyphens w:val="true"/>
              <w:spacing w:lineRule="auto" w:line="252" w:before="0" w:after="0"/>
              <w:ind w:hanging="0" w:left="88" w:right="220"/>
              <w:jc w:val="left"/>
              <w:rPr>
                <w:sz w:val="13"/>
              </w:rPr>
            </w:pPr>
            <w:r>
              <w:rPr>
                <w:b/>
                <w:w w:val="105"/>
                <w:kern w:val="0"/>
                <w:sz w:val="13"/>
                <w:szCs w:val="22"/>
                <w:lang w:eastAsia="en-US" w:bidi="ar-SA"/>
              </w:rPr>
              <w:t>In caso affermativo</w:t>
            </w:r>
            <w:r>
              <w:rPr>
                <w:w w:val="105"/>
                <w:kern w:val="0"/>
                <w:sz w:val="13"/>
                <w:szCs w:val="22"/>
                <w:lang w:eastAsia="en-US" w:bidi="ar-SA"/>
              </w:rPr>
              <w:t>, l'operatore economico ha adottato misure</w:t>
            </w:r>
            <w:r>
              <w:rPr>
                <w:spacing w:val="40"/>
                <w:w w:val="105"/>
                <w:kern w:val="0"/>
                <w:sz w:val="13"/>
                <w:szCs w:val="22"/>
                <w:lang w:eastAsia="en-US" w:bidi="ar-SA"/>
              </w:rPr>
              <w:t xml:space="preserve"> </w:t>
            </w:r>
            <w:r>
              <w:rPr>
                <w:w w:val="105"/>
                <w:kern w:val="0"/>
                <w:sz w:val="13"/>
                <w:szCs w:val="22"/>
                <w:lang w:eastAsia="en-US" w:bidi="ar-SA"/>
              </w:rPr>
              <w:t>sufficienti</w:t>
            </w:r>
            <w:r>
              <w:rPr>
                <w:spacing w:val="-6"/>
                <w:w w:val="105"/>
                <w:kern w:val="0"/>
                <w:sz w:val="13"/>
                <w:szCs w:val="22"/>
                <w:lang w:eastAsia="en-US" w:bidi="ar-SA"/>
              </w:rPr>
              <w:t xml:space="preserve"> </w:t>
            </w:r>
            <w:r>
              <w:rPr>
                <w:w w:val="105"/>
                <w:kern w:val="0"/>
                <w:sz w:val="13"/>
                <w:szCs w:val="22"/>
                <w:lang w:eastAsia="en-US" w:bidi="ar-SA"/>
              </w:rPr>
              <w:t>a</w:t>
            </w:r>
            <w:r>
              <w:rPr>
                <w:spacing w:val="-7"/>
                <w:w w:val="105"/>
                <w:kern w:val="0"/>
                <w:sz w:val="13"/>
                <w:szCs w:val="22"/>
                <w:lang w:eastAsia="en-US" w:bidi="ar-SA"/>
              </w:rPr>
              <w:t xml:space="preserve"> </w:t>
            </w:r>
            <w:r>
              <w:rPr>
                <w:w w:val="105"/>
                <w:kern w:val="0"/>
                <w:sz w:val="13"/>
                <w:szCs w:val="22"/>
                <w:lang w:eastAsia="en-US" w:bidi="ar-SA"/>
              </w:rPr>
              <w:t>dimostrare</w:t>
            </w:r>
            <w:r>
              <w:rPr>
                <w:spacing w:val="-7"/>
                <w:w w:val="105"/>
                <w:kern w:val="0"/>
                <w:sz w:val="13"/>
                <w:szCs w:val="22"/>
                <w:lang w:eastAsia="en-US" w:bidi="ar-SA"/>
              </w:rPr>
              <w:t xml:space="preserve"> </w:t>
            </w:r>
            <w:r>
              <w:rPr>
                <w:w w:val="105"/>
                <w:kern w:val="0"/>
                <w:sz w:val="13"/>
                <w:szCs w:val="22"/>
                <w:lang w:eastAsia="en-US" w:bidi="ar-SA"/>
              </w:rPr>
              <w:t>la</w:t>
            </w:r>
            <w:r>
              <w:rPr>
                <w:spacing w:val="-5"/>
                <w:w w:val="105"/>
                <w:kern w:val="0"/>
                <w:sz w:val="13"/>
                <w:szCs w:val="22"/>
                <w:lang w:eastAsia="en-US" w:bidi="ar-SA"/>
              </w:rPr>
              <w:t xml:space="preserve"> </w:t>
            </w:r>
            <w:r>
              <w:rPr>
                <w:w w:val="105"/>
                <w:kern w:val="0"/>
                <w:sz w:val="13"/>
                <w:szCs w:val="22"/>
                <w:lang w:eastAsia="en-US" w:bidi="ar-SA"/>
              </w:rPr>
              <w:t>sua</w:t>
            </w:r>
            <w:r>
              <w:rPr>
                <w:spacing w:val="-5"/>
                <w:w w:val="105"/>
                <w:kern w:val="0"/>
                <w:sz w:val="13"/>
                <w:szCs w:val="22"/>
                <w:lang w:eastAsia="en-US" w:bidi="ar-SA"/>
              </w:rPr>
              <w:t xml:space="preserve"> </w:t>
            </w:r>
            <w:r>
              <w:rPr>
                <w:w w:val="105"/>
                <w:kern w:val="0"/>
                <w:sz w:val="13"/>
                <w:szCs w:val="22"/>
                <w:lang w:eastAsia="en-US" w:bidi="ar-SA"/>
              </w:rPr>
              <w:t>affidabilità</w:t>
            </w:r>
            <w:r>
              <w:rPr>
                <w:spacing w:val="-6"/>
                <w:w w:val="105"/>
                <w:kern w:val="0"/>
                <w:sz w:val="13"/>
                <w:szCs w:val="22"/>
                <w:lang w:eastAsia="en-US" w:bidi="ar-SA"/>
              </w:rPr>
              <w:t xml:space="preserve"> </w:t>
            </w:r>
            <w:r>
              <w:rPr>
                <w:w w:val="105"/>
                <w:kern w:val="0"/>
                <w:sz w:val="13"/>
                <w:szCs w:val="22"/>
                <w:lang w:eastAsia="en-US" w:bidi="ar-SA"/>
              </w:rPr>
              <w:t>nonostante</w:t>
            </w:r>
            <w:r>
              <w:rPr>
                <w:spacing w:val="-5"/>
                <w:w w:val="105"/>
                <w:kern w:val="0"/>
                <w:sz w:val="13"/>
                <w:szCs w:val="22"/>
                <w:lang w:eastAsia="en-US" w:bidi="ar-SA"/>
              </w:rPr>
              <w:t xml:space="preserve"> </w:t>
            </w:r>
            <w:r>
              <w:rPr>
                <w:w w:val="105"/>
                <w:kern w:val="0"/>
                <w:sz w:val="13"/>
                <w:szCs w:val="22"/>
                <w:lang w:eastAsia="en-US" w:bidi="ar-SA"/>
              </w:rPr>
              <w:t>l'esistenza</w:t>
            </w:r>
            <w:r>
              <w:rPr>
                <w:spacing w:val="-7"/>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un</w:t>
            </w:r>
            <w:r>
              <w:rPr>
                <w:spacing w:val="40"/>
                <w:w w:val="105"/>
                <w:kern w:val="0"/>
                <w:sz w:val="13"/>
                <w:szCs w:val="22"/>
                <w:lang w:eastAsia="en-US" w:bidi="ar-SA"/>
              </w:rPr>
              <w:t xml:space="preserve"> </w:t>
            </w:r>
            <w:r>
              <w:rPr>
                <w:w w:val="105"/>
                <w:kern w:val="0"/>
                <w:sz w:val="13"/>
                <w:szCs w:val="22"/>
                <w:lang w:eastAsia="en-US" w:bidi="ar-SA"/>
              </w:rPr>
              <w:t>pertinente motivo di esclusione (autodisciplina</w:t>
            </w:r>
          </w:p>
          <w:p>
            <w:pPr>
              <w:pStyle w:val="TableParagraph"/>
              <w:widowControl w:val="false"/>
              <w:suppressAutoHyphens w:val="true"/>
              <w:spacing w:lineRule="exact" w:line="149" w:before="0" w:after="0"/>
              <w:jc w:val="left"/>
              <w:rPr>
                <w:sz w:val="13"/>
              </w:rPr>
            </w:pP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“Self-Cleaning,</w:t>
            </w:r>
            <w:r>
              <w:rPr>
                <w:spacing w:val="-5"/>
                <w:w w:val="105"/>
                <w:kern w:val="0"/>
                <w:sz w:val="13"/>
                <w:szCs w:val="22"/>
                <w:lang w:eastAsia="en-US" w:bidi="ar-SA"/>
              </w:rPr>
              <w:t xml:space="preserve"> </w:t>
            </w:r>
            <w:r>
              <w:rPr>
                <w:w w:val="105"/>
                <w:kern w:val="0"/>
                <w:sz w:val="13"/>
                <w:szCs w:val="22"/>
                <w:lang w:eastAsia="en-US" w:bidi="ar-SA"/>
              </w:rPr>
              <w:t>cfr.</w:t>
            </w:r>
            <w:r>
              <w:rPr>
                <w:spacing w:val="-5"/>
                <w:w w:val="105"/>
                <w:kern w:val="0"/>
                <w:sz w:val="13"/>
                <w:szCs w:val="22"/>
                <w:lang w:eastAsia="en-US" w:bidi="ar-SA"/>
              </w:rPr>
              <w:t xml:space="preserve"> </w:t>
            </w:r>
            <w:r>
              <w:rPr>
                <w:w w:val="105"/>
                <w:kern w:val="0"/>
                <w:sz w:val="13"/>
                <w:szCs w:val="22"/>
                <w:lang w:eastAsia="en-US" w:bidi="ar-SA"/>
              </w:rPr>
              <w:t>articolo</w:t>
            </w:r>
            <w:r>
              <w:rPr>
                <w:spacing w:val="-7"/>
                <w:w w:val="105"/>
                <w:kern w:val="0"/>
                <w:sz w:val="13"/>
                <w:szCs w:val="22"/>
                <w:lang w:eastAsia="en-US" w:bidi="ar-SA"/>
              </w:rPr>
              <w:t xml:space="preserve"> </w:t>
            </w:r>
            <w:r>
              <w:rPr>
                <w:b/>
                <w:w w:val="105"/>
                <w:kern w:val="0"/>
                <w:sz w:val="13"/>
                <w:szCs w:val="22"/>
                <w:lang w:eastAsia="en-US" w:bidi="ar-SA"/>
              </w:rPr>
              <w:t>96,</w:t>
            </w:r>
            <w:r>
              <w:rPr>
                <w:b/>
                <w:spacing w:val="-1"/>
                <w:w w:val="105"/>
                <w:kern w:val="0"/>
                <w:sz w:val="13"/>
                <w:szCs w:val="22"/>
                <w:lang w:eastAsia="en-US" w:bidi="ar-SA"/>
              </w:rPr>
              <w:t xml:space="preserve"> </w:t>
            </w:r>
            <w:r>
              <w:rPr>
                <w:b/>
                <w:w w:val="105"/>
                <w:kern w:val="0"/>
                <w:sz w:val="13"/>
                <w:szCs w:val="22"/>
                <w:lang w:eastAsia="en-US" w:bidi="ar-SA"/>
              </w:rPr>
              <w:t>comma</w:t>
            </w:r>
            <w:r>
              <w:rPr>
                <w:b/>
                <w:spacing w:val="-5"/>
                <w:w w:val="105"/>
                <w:kern w:val="0"/>
                <w:sz w:val="13"/>
                <w:szCs w:val="22"/>
                <w:lang w:eastAsia="en-US" w:bidi="ar-SA"/>
              </w:rPr>
              <w:t xml:space="preserve"> </w:t>
            </w:r>
            <w:r>
              <w:rPr>
                <w:b/>
                <w:w w:val="105"/>
                <w:kern w:val="0"/>
                <w:sz w:val="13"/>
                <w:szCs w:val="22"/>
                <w:lang w:eastAsia="en-US" w:bidi="ar-SA"/>
              </w:rPr>
              <w:t>6,</w:t>
            </w:r>
            <w:r>
              <w:rPr>
                <w:b/>
                <w:spacing w:val="-2"/>
                <w:w w:val="105"/>
                <w:kern w:val="0"/>
                <w:sz w:val="13"/>
                <w:szCs w:val="22"/>
                <w:lang w:eastAsia="en-US" w:bidi="ar-SA"/>
              </w:rPr>
              <w:t xml:space="preserve"> </w:t>
            </w:r>
            <w:r>
              <w:rPr>
                <w:b/>
                <w:w w:val="105"/>
                <w:kern w:val="0"/>
                <w:sz w:val="13"/>
                <w:szCs w:val="22"/>
                <w:lang w:eastAsia="en-US" w:bidi="ar-SA"/>
              </w:rPr>
              <w:t>del</w:t>
            </w:r>
            <w:r>
              <w:rPr>
                <w:b/>
                <w:spacing w:val="-6"/>
                <w:w w:val="105"/>
                <w:kern w:val="0"/>
                <w:sz w:val="13"/>
                <w:szCs w:val="22"/>
                <w:lang w:eastAsia="en-US" w:bidi="ar-SA"/>
              </w:rPr>
              <w:t xml:space="preserve"> </w:t>
            </w:r>
            <w:r>
              <w:rPr>
                <w:b/>
                <w:spacing w:val="-2"/>
                <w:w w:val="105"/>
                <w:kern w:val="0"/>
                <w:sz w:val="13"/>
                <w:szCs w:val="22"/>
                <w:lang w:eastAsia="en-US" w:bidi="ar-SA"/>
              </w:rPr>
              <w:t>Codice</w:t>
            </w:r>
            <w:r>
              <w:rPr>
                <w:spacing w:val="-2"/>
                <w:w w:val="105"/>
                <w:kern w:val="0"/>
                <w:sz w:val="13"/>
                <w:szCs w:val="22"/>
                <w:lang w:eastAsia="en-US" w:bidi="ar-SA"/>
              </w:rPr>
              <w:t>)?</w:t>
            </w:r>
          </w:p>
          <w:p>
            <w:pPr>
              <w:pStyle w:val="TableParagraph"/>
              <w:widowControl w:val="false"/>
              <w:suppressAutoHyphens w:val="true"/>
              <w:spacing w:before="2" w:after="0"/>
              <w:ind w:hanging="0" w:left="0"/>
              <w:jc w:val="left"/>
              <w:rPr>
                <w:sz w:val="14"/>
              </w:rPr>
            </w:pPr>
            <w:r>
              <w:rPr>
                <w:sz w:val="14"/>
              </w:rPr>
            </w:r>
          </w:p>
          <w:p>
            <w:pPr>
              <w:pStyle w:val="TableParagraph"/>
              <w:widowControl w:val="false"/>
              <w:suppressAutoHyphens w:val="true"/>
              <w:spacing w:before="0" w:after="0"/>
              <w:jc w:val="left"/>
              <w:rPr>
                <w:sz w:val="13"/>
              </w:rPr>
            </w:pPr>
            <w:r>
              <w:rPr>
                <w:b/>
                <w:w w:val="105"/>
                <w:kern w:val="0"/>
                <w:sz w:val="13"/>
                <w:szCs w:val="22"/>
                <w:lang w:eastAsia="en-US" w:bidi="ar-SA"/>
              </w:rPr>
              <w:t>In</w:t>
            </w:r>
            <w:r>
              <w:rPr>
                <w:b/>
                <w:spacing w:val="-7"/>
                <w:w w:val="105"/>
                <w:kern w:val="0"/>
                <w:sz w:val="13"/>
                <w:szCs w:val="22"/>
                <w:lang w:eastAsia="en-US" w:bidi="ar-SA"/>
              </w:rPr>
              <w:t xml:space="preserve"> </w:t>
            </w:r>
            <w:r>
              <w:rPr>
                <w:b/>
                <w:w w:val="105"/>
                <w:kern w:val="0"/>
                <w:sz w:val="13"/>
                <w:szCs w:val="22"/>
                <w:lang w:eastAsia="en-US" w:bidi="ar-SA"/>
              </w:rPr>
              <w:t>caso</w:t>
            </w:r>
            <w:r>
              <w:rPr>
                <w:b/>
                <w:spacing w:val="-5"/>
                <w:w w:val="105"/>
                <w:kern w:val="0"/>
                <w:sz w:val="13"/>
                <w:szCs w:val="22"/>
                <w:lang w:eastAsia="en-US" w:bidi="ar-SA"/>
              </w:rPr>
              <w:t xml:space="preserve"> </w:t>
            </w:r>
            <w:r>
              <w:rPr>
                <w:b/>
                <w:w w:val="105"/>
                <w:kern w:val="0"/>
                <w:sz w:val="13"/>
                <w:szCs w:val="22"/>
                <w:lang w:eastAsia="en-US" w:bidi="ar-SA"/>
              </w:rPr>
              <w:t>affermativo</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descrivere</w:t>
            </w:r>
            <w:r>
              <w:rPr>
                <w:spacing w:val="-3"/>
                <w:w w:val="105"/>
                <w:kern w:val="0"/>
                <w:sz w:val="13"/>
                <w:szCs w:val="22"/>
                <w:lang w:eastAsia="en-US" w:bidi="ar-SA"/>
              </w:rPr>
              <w:t xml:space="preserve"> </w:t>
            </w:r>
            <w:r>
              <w:rPr>
                <w:w w:val="105"/>
                <w:kern w:val="0"/>
                <w:sz w:val="13"/>
                <w:szCs w:val="22"/>
                <w:lang w:eastAsia="en-US" w:bidi="ar-SA"/>
              </w:rPr>
              <w:t>tali</w:t>
            </w:r>
            <w:r>
              <w:rPr>
                <w:spacing w:val="-4"/>
                <w:w w:val="105"/>
                <w:kern w:val="0"/>
                <w:sz w:val="13"/>
                <w:szCs w:val="22"/>
                <w:lang w:eastAsia="en-US" w:bidi="ar-SA"/>
              </w:rPr>
              <w:t xml:space="preserve"> </w:t>
            </w:r>
            <w:r>
              <w:rPr>
                <w:spacing w:val="-2"/>
                <w:w w:val="105"/>
                <w:kern w:val="0"/>
                <w:sz w:val="13"/>
                <w:szCs w:val="22"/>
                <w:lang w:eastAsia="en-US" w:bidi="ar-SA"/>
              </w:rPr>
              <w:t>misure:</w:t>
            </w:r>
          </w:p>
          <w:p>
            <w:pPr>
              <w:pStyle w:val="TableParagraph"/>
              <w:widowControl w:val="false"/>
              <w:suppressAutoHyphens w:val="true"/>
              <w:spacing w:lineRule="auto" w:line="247" w:before="124" w:after="0"/>
              <w:ind w:hanging="0" w:left="88" w:right="220"/>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risarcito</w:t>
            </w:r>
            <w:r>
              <w:rPr>
                <w:spacing w:val="-8"/>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si</w:t>
            </w:r>
            <w:r>
              <w:rPr>
                <w:spacing w:val="-6"/>
                <w:w w:val="105"/>
                <w:kern w:val="0"/>
                <w:sz w:val="13"/>
                <w:szCs w:val="22"/>
                <w:lang w:eastAsia="en-US" w:bidi="ar-SA"/>
              </w:rPr>
              <w:t xml:space="preserve"> </w:t>
            </w:r>
            <w:r>
              <w:rPr>
                <w:w w:val="105"/>
                <w:kern w:val="0"/>
                <w:sz w:val="13"/>
                <w:szCs w:val="22"/>
                <w:lang w:eastAsia="en-US" w:bidi="ar-SA"/>
              </w:rPr>
              <w:t>è</w:t>
            </w:r>
            <w:r>
              <w:rPr>
                <w:spacing w:val="-7"/>
                <w:w w:val="105"/>
                <w:kern w:val="0"/>
                <w:sz w:val="13"/>
                <w:szCs w:val="22"/>
                <w:lang w:eastAsia="en-US" w:bidi="ar-SA"/>
              </w:rPr>
              <w:t xml:space="preserve"> </w:t>
            </w:r>
            <w:r>
              <w:rPr>
                <w:w w:val="105"/>
                <w:kern w:val="0"/>
                <w:sz w:val="13"/>
                <w:szCs w:val="22"/>
                <w:lang w:eastAsia="en-US" w:bidi="ar-SA"/>
              </w:rPr>
              <w:t>impegnato</w:t>
            </w:r>
            <w:r>
              <w:rPr>
                <w:spacing w:val="-6"/>
                <w:w w:val="105"/>
                <w:kern w:val="0"/>
                <w:sz w:val="13"/>
                <w:szCs w:val="22"/>
                <w:lang w:eastAsia="en-US" w:bidi="ar-SA"/>
              </w:rPr>
              <w:t xml:space="preserve"> </w:t>
            </w:r>
            <w:r>
              <w:rPr>
                <w:w w:val="105"/>
                <w:kern w:val="0"/>
                <w:sz w:val="13"/>
                <w:szCs w:val="22"/>
                <w:lang w:eastAsia="en-US" w:bidi="ar-SA"/>
              </w:rPr>
              <w:t>a</w:t>
            </w:r>
            <w:r>
              <w:rPr>
                <w:spacing w:val="-7"/>
                <w:w w:val="105"/>
                <w:kern w:val="0"/>
                <w:sz w:val="13"/>
                <w:szCs w:val="22"/>
                <w:lang w:eastAsia="en-US" w:bidi="ar-SA"/>
              </w:rPr>
              <w:t xml:space="preserve"> </w:t>
            </w:r>
            <w:r>
              <w:rPr>
                <w:w w:val="105"/>
                <w:kern w:val="0"/>
                <w:sz w:val="13"/>
                <w:szCs w:val="22"/>
                <w:lang w:eastAsia="en-US" w:bidi="ar-SA"/>
              </w:rPr>
              <w:t>risarcire</w:t>
            </w:r>
            <w:r>
              <w:rPr>
                <w:spacing w:val="40"/>
                <w:w w:val="105"/>
                <w:kern w:val="0"/>
                <w:sz w:val="13"/>
                <w:szCs w:val="22"/>
                <w:lang w:eastAsia="en-US" w:bidi="ar-SA"/>
              </w:rPr>
              <w:t xml:space="preserve"> </w:t>
            </w:r>
            <w:r>
              <w:rPr>
                <w:w w:val="105"/>
                <w:kern w:val="0"/>
                <w:sz w:val="13"/>
                <w:szCs w:val="22"/>
                <w:lang w:eastAsia="en-US" w:bidi="ar-SA"/>
              </w:rPr>
              <w:t>qualunque danno causato dal reato o dall'illecito</w:t>
            </w:r>
          </w:p>
          <w:p>
            <w:pPr>
              <w:pStyle w:val="TableParagraph"/>
              <w:widowControl w:val="false"/>
              <w:suppressAutoHyphens w:val="true"/>
              <w:spacing w:lineRule="auto" w:line="259" w:before="119" w:after="0"/>
              <w:ind w:hanging="0" w:left="88" w:right="220"/>
              <w:jc w:val="left"/>
              <w:rPr>
                <w:sz w:val="13"/>
              </w:rPr>
            </w:pP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ha</w:t>
            </w:r>
            <w:r>
              <w:rPr>
                <w:spacing w:val="-5"/>
                <w:w w:val="105"/>
                <w:kern w:val="0"/>
                <w:sz w:val="13"/>
                <w:szCs w:val="22"/>
                <w:lang w:eastAsia="en-US" w:bidi="ar-SA"/>
              </w:rPr>
              <w:t xml:space="preserve"> </w:t>
            </w:r>
            <w:r>
              <w:rPr>
                <w:w w:val="105"/>
                <w:kern w:val="0"/>
                <w:sz w:val="13"/>
                <w:szCs w:val="22"/>
                <w:lang w:eastAsia="en-US" w:bidi="ar-SA"/>
              </w:rPr>
              <w:t>chiarito</w:t>
            </w:r>
            <w:r>
              <w:rPr>
                <w:spacing w:val="-8"/>
                <w:w w:val="105"/>
                <w:kern w:val="0"/>
                <w:sz w:val="13"/>
                <w:szCs w:val="22"/>
                <w:lang w:eastAsia="en-US" w:bidi="ar-SA"/>
              </w:rPr>
              <w:t xml:space="preserve"> </w:t>
            </w:r>
            <w:r>
              <w:rPr>
                <w:w w:val="105"/>
                <w:kern w:val="0"/>
                <w:sz w:val="13"/>
                <w:szCs w:val="22"/>
                <w:lang w:eastAsia="en-US" w:bidi="ar-SA"/>
              </w:rPr>
              <w:t>i</w:t>
            </w:r>
            <w:r>
              <w:rPr>
                <w:spacing w:val="-5"/>
                <w:w w:val="105"/>
                <w:kern w:val="0"/>
                <w:sz w:val="13"/>
                <w:szCs w:val="22"/>
                <w:lang w:eastAsia="en-US" w:bidi="ar-SA"/>
              </w:rPr>
              <w:t xml:space="preserve"> </w:t>
            </w:r>
            <w:r>
              <w:rPr>
                <w:w w:val="105"/>
                <w:kern w:val="0"/>
                <w:sz w:val="13"/>
                <w:szCs w:val="22"/>
                <w:lang w:eastAsia="en-US" w:bidi="ar-SA"/>
              </w:rPr>
              <w:t>fatti</w:t>
            </w:r>
            <w:r>
              <w:rPr>
                <w:spacing w:val="-2"/>
                <w:w w:val="105"/>
                <w:kern w:val="0"/>
                <w:sz w:val="13"/>
                <w:szCs w:val="22"/>
                <w:lang w:eastAsia="en-US" w:bidi="ar-SA"/>
              </w:rPr>
              <w:t xml:space="preserve"> </w:t>
            </w:r>
            <w:r>
              <w:rPr>
                <w:w w:val="105"/>
                <w:kern w:val="0"/>
                <w:sz w:val="13"/>
                <w:szCs w:val="22"/>
                <w:lang w:eastAsia="en-US" w:bidi="ar-SA"/>
              </w:rPr>
              <w:t>e</w:t>
            </w:r>
            <w:r>
              <w:rPr>
                <w:spacing w:val="-9"/>
                <w:w w:val="105"/>
                <w:kern w:val="0"/>
                <w:sz w:val="13"/>
                <w:szCs w:val="22"/>
                <w:lang w:eastAsia="en-US" w:bidi="ar-SA"/>
              </w:rPr>
              <w:t xml:space="preserve"> </w:t>
            </w:r>
            <w:r>
              <w:rPr>
                <w:w w:val="105"/>
                <w:kern w:val="0"/>
                <w:sz w:val="13"/>
                <w:szCs w:val="22"/>
                <w:lang w:eastAsia="en-US" w:bidi="ar-SA"/>
              </w:rPr>
              <w:t>le</w:t>
            </w:r>
            <w:r>
              <w:rPr>
                <w:spacing w:val="-5"/>
                <w:w w:val="105"/>
                <w:kern w:val="0"/>
                <w:sz w:val="13"/>
                <w:szCs w:val="22"/>
                <w:lang w:eastAsia="en-US" w:bidi="ar-SA"/>
              </w:rPr>
              <w:t xml:space="preserve"> </w:t>
            </w:r>
            <w:r>
              <w:rPr>
                <w:w w:val="105"/>
                <w:kern w:val="0"/>
                <w:sz w:val="13"/>
                <w:szCs w:val="22"/>
                <w:lang w:eastAsia="en-US" w:bidi="ar-SA"/>
              </w:rPr>
              <w:t>circostanze</w:t>
            </w:r>
            <w:r>
              <w:rPr>
                <w:spacing w:val="10"/>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modo</w:t>
            </w:r>
            <w:r>
              <w:rPr>
                <w:spacing w:val="40"/>
                <w:w w:val="105"/>
                <w:kern w:val="0"/>
                <w:sz w:val="13"/>
                <w:szCs w:val="22"/>
                <w:lang w:eastAsia="en-US" w:bidi="ar-SA"/>
              </w:rPr>
              <w:t xml:space="preserve"> </w:t>
            </w:r>
            <w:r>
              <w:rPr>
                <w:w w:val="105"/>
                <w:kern w:val="0"/>
                <w:sz w:val="13"/>
                <w:szCs w:val="22"/>
                <w:lang w:eastAsia="en-US" w:bidi="ar-SA"/>
              </w:rPr>
              <w:t>globale collaborando attivamente con le autorità investigative</w:t>
            </w:r>
          </w:p>
          <w:p>
            <w:pPr>
              <w:pStyle w:val="TableParagraph"/>
              <w:widowControl w:val="false"/>
              <w:suppressAutoHyphens w:val="true"/>
              <w:spacing w:lineRule="auto" w:line="252" w:before="109" w:after="0"/>
              <w:ind w:hanging="0" w:left="88" w:right="181"/>
              <w:jc w:val="both"/>
              <w:rPr>
                <w:sz w:val="13"/>
              </w:rPr>
            </w:pPr>
            <w:r>
              <w:rPr>
                <w:w w:val="105"/>
                <w:kern w:val="0"/>
                <w:sz w:val="13"/>
                <w:szCs w:val="22"/>
                <w:lang w:eastAsia="en-US" w:bidi="ar-SA"/>
              </w:rPr>
              <w:t>L’operatore</w:t>
            </w:r>
            <w:r>
              <w:rPr>
                <w:spacing w:val="-4"/>
                <w:w w:val="105"/>
                <w:kern w:val="0"/>
                <w:sz w:val="13"/>
                <w:szCs w:val="22"/>
                <w:lang w:eastAsia="en-US" w:bidi="ar-SA"/>
              </w:rPr>
              <w:t xml:space="preserve"> </w:t>
            </w:r>
            <w:r>
              <w:rPr>
                <w:w w:val="105"/>
                <w:kern w:val="0"/>
                <w:sz w:val="13"/>
                <w:szCs w:val="22"/>
                <w:lang w:eastAsia="en-US" w:bidi="ar-SA"/>
              </w:rPr>
              <w:t>economico</w:t>
            </w:r>
            <w:r>
              <w:rPr>
                <w:spacing w:val="-4"/>
                <w:w w:val="105"/>
                <w:kern w:val="0"/>
                <w:sz w:val="13"/>
                <w:szCs w:val="22"/>
                <w:lang w:eastAsia="en-US" w:bidi="ar-SA"/>
              </w:rPr>
              <w:t xml:space="preserve"> </w:t>
            </w:r>
            <w:r>
              <w:rPr>
                <w:w w:val="105"/>
                <w:kern w:val="0"/>
                <w:sz w:val="13"/>
                <w:szCs w:val="22"/>
                <w:lang w:eastAsia="en-US" w:bidi="ar-SA"/>
              </w:rPr>
              <w:t>ha</w:t>
            </w:r>
            <w:r>
              <w:rPr>
                <w:spacing w:val="-4"/>
                <w:w w:val="105"/>
                <w:kern w:val="0"/>
                <w:sz w:val="13"/>
                <w:szCs w:val="22"/>
                <w:lang w:eastAsia="en-US" w:bidi="ar-SA"/>
              </w:rPr>
              <w:t xml:space="preserve"> </w:t>
            </w:r>
            <w:r>
              <w:rPr>
                <w:w w:val="105"/>
                <w:kern w:val="0"/>
                <w:sz w:val="13"/>
                <w:szCs w:val="22"/>
                <w:lang w:eastAsia="en-US" w:bidi="ar-SA"/>
              </w:rPr>
              <w:t>adottato</w:t>
            </w:r>
            <w:r>
              <w:rPr>
                <w:spacing w:val="-4"/>
                <w:w w:val="105"/>
                <w:kern w:val="0"/>
                <w:sz w:val="13"/>
                <w:szCs w:val="22"/>
                <w:lang w:eastAsia="en-US" w:bidi="ar-SA"/>
              </w:rPr>
              <w:t xml:space="preserve"> </w:t>
            </w:r>
            <w:r>
              <w:rPr>
                <w:w w:val="105"/>
                <w:kern w:val="0"/>
                <w:sz w:val="13"/>
                <w:szCs w:val="22"/>
                <w:lang w:eastAsia="en-US" w:bidi="ar-SA"/>
              </w:rPr>
              <w:t>provvedimenti</w:t>
            </w:r>
            <w:r>
              <w:rPr>
                <w:spacing w:val="-5"/>
                <w:w w:val="105"/>
                <w:kern w:val="0"/>
                <w:sz w:val="13"/>
                <w:szCs w:val="22"/>
                <w:lang w:eastAsia="en-US" w:bidi="ar-SA"/>
              </w:rPr>
              <w:t xml:space="preserve"> </w:t>
            </w:r>
            <w:r>
              <w:rPr>
                <w:w w:val="105"/>
                <w:kern w:val="0"/>
                <w:sz w:val="13"/>
                <w:szCs w:val="22"/>
                <w:lang w:eastAsia="en-US" w:bidi="ar-SA"/>
              </w:rPr>
              <w:t>concreti</w:t>
            </w:r>
            <w:r>
              <w:rPr>
                <w:spacing w:val="-5"/>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carattere</w:t>
            </w:r>
            <w:r>
              <w:rPr>
                <w:spacing w:val="40"/>
                <w:w w:val="105"/>
                <w:kern w:val="0"/>
                <w:sz w:val="13"/>
                <w:szCs w:val="22"/>
                <w:lang w:eastAsia="en-US" w:bidi="ar-SA"/>
              </w:rPr>
              <w:t xml:space="preserve"> </w:t>
            </w:r>
            <w:r>
              <w:rPr>
                <w:w w:val="105"/>
                <w:kern w:val="0"/>
                <w:sz w:val="13"/>
                <w:szCs w:val="22"/>
                <w:lang w:eastAsia="en-US" w:bidi="ar-SA"/>
              </w:rPr>
              <w:t>tecnico,</w:t>
            </w:r>
            <w:r>
              <w:rPr>
                <w:spacing w:val="-5"/>
                <w:w w:val="105"/>
                <w:kern w:val="0"/>
                <w:sz w:val="13"/>
                <w:szCs w:val="22"/>
                <w:lang w:eastAsia="en-US" w:bidi="ar-SA"/>
              </w:rPr>
              <w:t xml:space="preserve"> </w:t>
            </w:r>
            <w:r>
              <w:rPr>
                <w:w w:val="105"/>
                <w:kern w:val="0"/>
                <w:sz w:val="13"/>
                <w:szCs w:val="22"/>
                <w:lang w:eastAsia="en-US" w:bidi="ar-SA"/>
              </w:rPr>
              <w:t>organizzativo</w:t>
            </w:r>
            <w:r>
              <w:rPr>
                <w:spacing w:val="-5"/>
                <w:w w:val="105"/>
                <w:kern w:val="0"/>
                <w:sz w:val="13"/>
                <w:szCs w:val="22"/>
                <w:lang w:eastAsia="en-US" w:bidi="ar-SA"/>
              </w:rPr>
              <w:t xml:space="preserve"> </w:t>
            </w:r>
            <w:r>
              <w:rPr>
                <w:w w:val="105"/>
                <w:kern w:val="0"/>
                <w:sz w:val="13"/>
                <w:szCs w:val="22"/>
                <w:lang w:eastAsia="en-US" w:bidi="ar-SA"/>
              </w:rPr>
              <w:t>e</w:t>
            </w:r>
            <w:r>
              <w:rPr>
                <w:spacing w:val="-10"/>
                <w:w w:val="105"/>
                <w:kern w:val="0"/>
                <w:sz w:val="13"/>
                <w:szCs w:val="22"/>
                <w:lang w:eastAsia="en-US" w:bidi="ar-SA"/>
              </w:rPr>
              <w:t xml:space="preserve"> </w:t>
            </w:r>
            <w:r>
              <w:rPr>
                <w:w w:val="105"/>
                <w:kern w:val="0"/>
                <w:sz w:val="13"/>
                <w:szCs w:val="22"/>
                <w:lang w:eastAsia="en-US" w:bidi="ar-SA"/>
              </w:rPr>
              <w:t>relativi</w:t>
            </w:r>
            <w:r>
              <w:rPr>
                <w:spacing w:val="-3"/>
                <w:w w:val="105"/>
                <w:kern w:val="0"/>
                <w:sz w:val="13"/>
                <w:szCs w:val="22"/>
                <w:lang w:eastAsia="en-US" w:bidi="ar-SA"/>
              </w:rPr>
              <w:t xml:space="preserve"> </w:t>
            </w:r>
            <w:r>
              <w:rPr>
                <w:w w:val="105"/>
                <w:kern w:val="0"/>
                <w:sz w:val="13"/>
                <w:szCs w:val="22"/>
                <w:lang w:eastAsia="en-US" w:bidi="ar-SA"/>
              </w:rPr>
              <w:t>al</w:t>
            </w:r>
            <w:r>
              <w:rPr>
                <w:spacing w:val="-4"/>
                <w:w w:val="105"/>
                <w:kern w:val="0"/>
                <w:sz w:val="13"/>
                <w:szCs w:val="22"/>
                <w:lang w:eastAsia="en-US" w:bidi="ar-SA"/>
              </w:rPr>
              <w:t xml:space="preserve"> </w:t>
            </w:r>
            <w:r>
              <w:rPr>
                <w:w w:val="105"/>
                <w:kern w:val="0"/>
                <w:sz w:val="13"/>
                <w:szCs w:val="22"/>
                <w:lang w:eastAsia="en-US" w:bidi="ar-SA"/>
              </w:rPr>
              <w:t>personale</w:t>
            </w:r>
            <w:r>
              <w:rPr>
                <w:spacing w:val="-5"/>
                <w:w w:val="105"/>
                <w:kern w:val="0"/>
                <w:sz w:val="13"/>
                <w:szCs w:val="22"/>
                <w:lang w:eastAsia="en-US" w:bidi="ar-SA"/>
              </w:rPr>
              <w:t xml:space="preserve"> </w:t>
            </w:r>
            <w:r>
              <w:rPr>
                <w:w w:val="105"/>
                <w:kern w:val="0"/>
                <w:sz w:val="13"/>
                <w:szCs w:val="22"/>
                <w:lang w:eastAsia="en-US" w:bidi="ar-SA"/>
              </w:rPr>
              <w:t>idonei</w:t>
            </w:r>
            <w:r>
              <w:rPr>
                <w:spacing w:val="-6"/>
                <w:w w:val="105"/>
                <w:kern w:val="0"/>
                <w:sz w:val="13"/>
                <w:szCs w:val="22"/>
                <w:lang w:eastAsia="en-US" w:bidi="ar-SA"/>
              </w:rPr>
              <w:t xml:space="preserve"> </w:t>
            </w:r>
            <w:r>
              <w:rPr>
                <w:w w:val="105"/>
                <w:kern w:val="0"/>
                <w:sz w:val="13"/>
                <w:szCs w:val="22"/>
                <w:lang w:eastAsia="en-US" w:bidi="ar-SA"/>
              </w:rPr>
              <w:t>a</w:t>
            </w:r>
            <w:r>
              <w:rPr>
                <w:spacing w:val="-5"/>
                <w:w w:val="105"/>
                <w:kern w:val="0"/>
                <w:sz w:val="13"/>
                <w:szCs w:val="22"/>
                <w:lang w:eastAsia="en-US" w:bidi="ar-SA"/>
              </w:rPr>
              <w:t xml:space="preserve"> </w:t>
            </w:r>
            <w:r>
              <w:rPr>
                <w:w w:val="105"/>
                <w:kern w:val="0"/>
                <w:sz w:val="13"/>
                <w:szCs w:val="22"/>
                <w:lang w:eastAsia="en-US" w:bidi="ar-SA"/>
              </w:rPr>
              <w:t>prevenire</w:t>
            </w:r>
            <w:r>
              <w:rPr>
                <w:spacing w:val="-5"/>
                <w:w w:val="105"/>
                <w:kern w:val="0"/>
                <w:sz w:val="13"/>
                <w:szCs w:val="22"/>
                <w:lang w:eastAsia="en-US" w:bidi="ar-SA"/>
              </w:rPr>
              <w:t xml:space="preserve"> </w:t>
            </w:r>
            <w:r>
              <w:rPr>
                <w:w w:val="105"/>
                <w:kern w:val="0"/>
                <w:sz w:val="13"/>
                <w:szCs w:val="22"/>
                <w:lang w:eastAsia="en-US" w:bidi="ar-SA"/>
              </w:rPr>
              <w:t>ulteriori</w:t>
            </w:r>
            <w:r>
              <w:rPr>
                <w:spacing w:val="40"/>
                <w:w w:val="105"/>
                <w:kern w:val="0"/>
                <w:sz w:val="13"/>
                <w:szCs w:val="22"/>
                <w:lang w:eastAsia="en-US" w:bidi="ar-SA"/>
              </w:rPr>
              <w:t xml:space="preserve"> </w:t>
            </w:r>
            <w:r>
              <w:rPr>
                <w:w w:val="105"/>
                <w:kern w:val="0"/>
                <w:sz w:val="13"/>
                <w:szCs w:val="22"/>
                <w:lang w:eastAsia="en-US" w:bidi="ar-SA"/>
              </w:rPr>
              <w:t>reati o illeciti</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11" w:after="0"/>
              <w:ind w:hanging="0" w:left="0"/>
              <w:jc w:val="left"/>
              <w:rPr>
                <w:sz w:val="19"/>
              </w:rPr>
            </w:pPr>
            <w:r>
              <w:rPr>
                <w:sz w:val="19"/>
              </w:rPr>
            </w:r>
          </w:p>
          <w:p>
            <w:pPr>
              <w:pStyle w:val="TableParagraph"/>
              <w:widowControl w:val="false"/>
              <w:suppressAutoHyphens w:val="true"/>
              <w:spacing w:before="0" w:after="0"/>
              <w:jc w:val="left"/>
              <w:rPr>
                <w:sz w:val="13"/>
              </w:rPr>
            </w:pPr>
            <w:r>
              <w:rPr>
                <w:spacing w:val="-4"/>
                <w:w w:val="105"/>
                <w:kern w:val="0"/>
                <w:sz w:val="13"/>
                <w:szCs w:val="22"/>
                <w:lang w:eastAsia="en-US" w:bidi="ar-SA"/>
              </w:rPr>
              <w:t>Altro</w:t>
            </w:r>
          </w:p>
          <w:p>
            <w:pPr>
              <w:pStyle w:val="TableParagraph"/>
              <w:widowControl w:val="false"/>
              <w:suppressAutoHyphens w:val="true"/>
              <w:spacing w:before="122" w:after="0"/>
              <w:jc w:val="left"/>
              <w:rPr>
                <w:sz w:val="13"/>
              </w:rPr>
            </w:pPr>
            <w:r>
              <w:rPr>
                <w:w w:val="105"/>
                <w:kern w:val="0"/>
                <w:sz w:val="13"/>
                <w:szCs w:val="22"/>
                <w:lang w:eastAsia="en-US" w:bidi="ar-SA"/>
              </w:rPr>
              <w:t>Le</w:t>
            </w:r>
            <w:r>
              <w:rPr>
                <w:spacing w:val="-2"/>
                <w:w w:val="105"/>
                <w:kern w:val="0"/>
                <w:sz w:val="13"/>
                <w:szCs w:val="22"/>
                <w:lang w:eastAsia="en-US" w:bidi="ar-SA"/>
              </w:rPr>
              <w:t xml:space="preserve"> </w:t>
            </w:r>
            <w:r>
              <w:rPr>
                <w:w w:val="105"/>
                <w:kern w:val="0"/>
                <w:sz w:val="13"/>
                <w:szCs w:val="22"/>
                <w:lang w:eastAsia="en-US" w:bidi="ar-SA"/>
              </w:rPr>
              <w:t>misure</w:t>
            </w:r>
            <w:r>
              <w:rPr>
                <w:spacing w:val="-1"/>
                <w:w w:val="105"/>
                <w:kern w:val="0"/>
                <w:sz w:val="13"/>
                <w:szCs w:val="22"/>
                <w:lang w:eastAsia="en-US" w:bidi="ar-SA"/>
              </w:rPr>
              <w:t xml:space="preserve"> </w:t>
            </w:r>
            <w:r>
              <w:rPr>
                <w:w w:val="105"/>
                <w:kern w:val="0"/>
                <w:sz w:val="13"/>
                <w:szCs w:val="22"/>
                <w:lang w:eastAsia="en-US" w:bidi="ar-SA"/>
              </w:rPr>
              <w:t>sono</w:t>
            </w:r>
            <w:r>
              <w:rPr>
                <w:spacing w:val="-4"/>
                <w:w w:val="105"/>
                <w:kern w:val="0"/>
                <w:sz w:val="13"/>
                <w:szCs w:val="22"/>
                <w:lang w:eastAsia="en-US" w:bidi="ar-SA"/>
              </w:rPr>
              <w:t xml:space="preserve"> </w:t>
            </w:r>
            <w:r>
              <w:rPr>
                <w:w w:val="105"/>
                <w:kern w:val="0"/>
                <w:sz w:val="13"/>
                <w:szCs w:val="22"/>
                <w:lang w:eastAsia="en-US" w:bidi="ar-SA"/>
              </w:rPr>
              <w:t>state</w:t>
            </w:r>
            <w:r>
              <w:rPr>
                <w:spacing w:val="-5"/>
                <w:w w:val="105"/>
                <w:kern w:val="0"/>
                <w:sz w:val="13"/>
                <w:szCs w:val="22"/>
                <w:lang w:eastAsia="en-US" w:bidi="ar-SA"/>
              </w:rPr>
              <w:t xml:space="preserve"> </w:t>
            </w:r>
            <w:r>
              <w:rPr>
                <w:w w:val="105"/>
                <w:kern w:val="0"/>
                <w:sz w:val="13"/>
                <w:szCs w:val="22"/>
                <w:lang w:eastAsia="en-US" w:bidi="ar-SA"/>
              </w:rPr>
              <w:t>adottate</w:t>
            </w:r>
            <w:r>
              <w:rPr>
                <w:spacing w:val="-5"/>
                <w:w w:val="105"/>
                <w:kern w:val="0"/>
                <w:sz w:val="13"/>
                <w:szCs w:val="22"/>
                <w:lang w:eastAsia="en-US" w:bidi="ar-SA"/>
              </w:rPr>
              <w:t xml:space="preserve"> </w:t>
            </w:r>
            <w:r>
              <w:rPr>
                <w:w w:val="105"/>
                <w:kern w:val="0"/>
                <w:sz w:val="13"/>
                <w:szCs w:val="22"/>
                <w:lang w:eastAsia="en-US" w:bidi="ar-SA"/>
              </w:rPr>
              <w:t>o</w:t>
            </w:r>
            <w:r>
              <w:rPr>
                <w:spacing w:val="-1"/>
                <w:w w:val="105"/>
                <w:kern w:val="0"/>
                <w:sz w:val="13"/>
                <w:szCs w:val="22"/>
                <w:lang w:eastAsia="en-US" w:bidi="ar-SA"/>
              </w:rPr>
              <w:t xml:space="preserve"> </w:t>
            </w:r>
            <w:r>
              <w:rPr>
                <w:w w:val="105"/>
                <w:kern w:val="0"/>
                <w:sz w:val="13"/>
                <w:szCs w:val="22"/>
                <w:lang w:eastAsia="en-US" w:bidi="ar-SA"/>
              </w:rPr>
              <w:t>devono</w:t>
            </w:r>
            <w:r>
              <w:rPr>
                <w:spacing w:val="-5"/>
                <w:w w:val="105"/>
                <w:kern w:val="0"/>
                <w:sz w:val="13"/>
                <w:szCs w:val="22"/>
                <w:lang w:eastAsia="en-US" w:bidi="ar-SA"/>
              </w:rPr>
              <w:t xml:space="preserve"> </w:t>
            </w:r>
            <w:r>
              <w:rPr>
                <w:w w:val="105"/>
                <w:kern w:val="0"/>
                <w:sz w:val="13"/>
                <w:szCs w:val="22"/>
                <w:lang w:eastAsia="en-US" w:bidi="ar-SA"/>
              </w:rPr>
              <w:t>essere</w:t>
            </w:r>
            <w:r>
              <w:rPr>
                <w:spacing w:val="-5"/>
                <w:w w:val="105"/>
                <w:kern w:val="0"/>
                <w:sz w:val="13"/>
                <w:szCs w:val="22"/>
                <w:lang w:eastAsia="en-US" w:bidi="ar-SA"/>
              </w:rPr>
              <w:t xml:space="preserve"> </w:t>
            </w:r>
            <w:r>
              <w:rPr>
                <w:w w:val="105"/>
                <w:kern w:val="0"/>
                <w:sz w:val="13"/>
                <w:szCs w:val="22"/>
                <w:lang w:eastAsia="en-US" w:bidi="ar-SA"/>
              </w:rPr>
              <w:t>ancora</w:t>
            </w:r>
            <w:r>
              <w:rPr>
                <w:spacing w:val="-1"/>
                <w:w w:val="105"/>
                <w:kern w:val="0"/>
                <w:sz w:val="13"/>
                <w:szCs w:val="22"/>
                <w:lang w:eastAsia="en-US" w:bidi="ar-SA"/>
              </w:rPr>
              <w:t xml:space="preserve"> </w:t>
            </w:r>
            <w:r>
              <w:rPr>
                <w:spacing w:val="-2"/>
                <w:w w:val="105"/>
                <w:kern w:val="0"/>
                <w:sz w:val="13"/>
                <w:szCs w:val="22"/>
                <w:lang w:eastAsia="en-US" w:bidi="ar-SA"/>
              </w:rPr>
              <w:t>adottate?</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6" w:after="0"/>
              <w:ind w:hanging="0" w:left="0"/>
              <w:jc w:val="left"/>
              <w:rPr>
                <w:sz w:val="20"/>
              </w:rPr>
            </w:pPr>
            <w:r>
              <w:rPr>
                <w:sz w:val="20"/>
              </w:rPr>
            </w:r>
          </w:p>
          <w:p>
            <w:pPr>
              <w:pStyle w:val="TableParagraph"/>
              <w:widowControl w:val="false"/>
              <w:suppressAutoHyphens w:val="true"/>
              <w:spacing w:lineRule="auto" w:line="247" w:before="1" w:after="0"/>
              <w:ind w:hanging="0" w:left="88" w:right="157"/>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descritto</w:t>
            </w:r>
            <w:r>
              <w:rPr>
                <w:spacing w:val="-7"/>
                <w:w w:val="105"/>
                <w:kern w:val="0"/>
                <w:sz w:val="13"/>
                <w:szCs w:val="22"/>
                <w:lang w:eastAsia="en-US" w:bidi="ar-SA"/>
              </w:rPr>
              <w:t xml:space="preserve"> </w:t>
            </w:r>
            <w:r>
              <w:rPr>
                <w:w w:val="105"/>
                <w:kern w:val="0"/>
                <w:sz w:val="13"/>
                <w:szCs w:val="22"/>
                <w:lang w:eastAsia="en-US" w:bidi="ar-SA"/>
              </w:rPr>
              <w:t>le</w:t>
            </w:r>
            <w:r>
              <w:rPr>
                <w:spacing w:val="-6"/>
                <w:w w:val="105"/>
                <w:kern w:val="0"/>
                <w:sz w:val="13"/>
                <w:szCs w:val="22"/>
                <w:lang w:eastAsia="en-US" w:bidi="ar-SA"/>
              </w:rPr>
              <w:t xml:space="preserve"> </w:t>
            </w:r>
            <w:r>
              <w:rPr>
                <w:w w:val="105"/>
                <w:kern w:val="0"/>
                <w:sz w:val="13"/>
                <w:szCs w:val="22"/>
                <w:lang w:eastAsia="en-US" w:bidi="ar-SA"/>
              </w:rPr>
              <w:t>misure</w:t>
            </w:r>
            <w:r>
              <w:rPr>
                <w:spacing w:val="-9"/>
                <w:w w:val="105"/>
                <w:kern w:val="0"/>
                <w:sz w:val="13"/>
                <w:szCs w:val="22"/>
                <w:lang w:eastAsia="en-US" w:bidi="ar-SA"/>
              </w:rPr>
              <w:t xml:space="preserve"> </w:t>
            </w:r>
            <w:r>
              <w:rPr>
                <w:w w:val="105"/>
                <w:kern w:val="0"/>
                <w:sz w:val="13"/>
                <w:szCs w:val="22"/>
                <w:lang w:eastAsia="en-US" w:bidi="ar-SA"/>
              </w:rPr>
              <w:t>in</w:t>
            </w:r>
            <w:r>
              <w:rPr>
                <w:spacing w:val="-7"/>
                <w:w w:val="105"/>
                <w:kern w:val="0"/>
                <w:sz w:val="13"/>
                <w:szCs w:val="22"/>
                <w:lang w:eastAsia="en-US" w:bidi="ar-SA"/>
              </w:rPr>
              <w:t xml:space="preserve"> </w:t>
            </w:r>
            <w:r>
              <w:rPr>
                <w:w w:val="105"/>
                <w:kern w:val="0"/>
                <w:sz w:val="13"/>
                <w:szCs w:val="22"/>
                <w:lang w:eastAsia="en-US" w:bidi="ar-SA"/>
              </w:rPr>
              <w:t>un</w:t>
            </w:r>
            <w:r>
              <w:rPr>
                <w:spacing w:val="-7"/>
                <w:w w:val="105"/>
                <w:kern w:val="0"/>
                <w:sz w:val="13"/>
                <w:szCs w:val="22"/>
                <w:lang w:eastAsia="en-US" w:bidi="ar-SA"/>
              </w:rPr>
              <w:t xml:space="preserve"> </w:t>
            </w:r>
            <w:r>
              <w:rPr>
                <w:w w:val="105"/>
                <w:kern w:val="0"/>
                <w:sz w:val="13"/>
                <w:szCs w:val="22"/>
                <w:lang w:eastAsia="en-US" w:bidi="ar-SA"/>
              </w:rPr>
              <w:t>documento</w:t>
            </w:r>
            <w:r>
              <w:rPr>
                <w:spacing w:val="40"/>
                <w:w w:val="105"/>
                <w:kern w:val="0"/>
                <w:sz w:val="13"/>
                <w:szCs w:val="22"/>
                <w:lang w:eastAsia="en-US" w:bidi="ar-SA"/>
              </w:rPr>
              <w:t xml:space="preserve"> </w:t>
            </w:r>
            <w:r>
              <w:rPr>
                <w:w w:val="105"/>
                <w:kern w:val="0"/>
                <w:sz w:val="13"/>
                <w:szCs w:val="22"/>
                <w:lang w:eastAsia="en-US" w:bidi="ar-SA"/>
              </w:rPr>
              <w:t>separato, allegato al DGUE?</w:t>
            </w:r>
          </w:p>
          <w:p>
            <w:pPr>
              <w:pStyle w:val="TableParagraph"/>
              <w:widowControl w:val="false"/>
              <w:suppressAutoHyphens w:val="true"/>
              <w:spacing w:before="118" w:after="0"/>
              <w:jc w:val="left"/>
              <w:rPr>
                <w:sz w:val="13"/>
              </w:rPr>
            </w:pPr>
            <w:r>
              <w:rPr>
                <w:w w:val="105"/>
                <w:kern w:val="0"/>
                <w:sz w:val="13"/>
                <w:szCs w:val="22"/>
                <w:lang w:eastAsia="en-US" w:bidi="ar-SA"/>
              </w:rPr>
              <w:t>Documentazione</w:t>
            </w:r>
            <w:r>
              <w:rPr>
                <w:spacing w:val="-7"/>
                <w:w w:val="105"/>
                <w:kern w:val="0"/>
                <w:sz w:val="13"/>
                <w:szCs w:val="22"/>
                <w:lang w:eastAsia="en-US" w:bidi="ar-SA"/>
              </w:rPr>
              <w:t xml:space="preserve"> </w:t>
            </w:r>
            <w:r>
              <w:rPr>
                <w:w w:val="105"/>
                <w:kern w:val="0"/>
                <w:sz w:val="13"/>
                <w:szCs w:val="22"/>
                <w:lang w:eastAsia="en-US" w:bidi="ar-SA"/>
              </w:rPr>
              <w:t>presente</w:t>
            </w:r>
            <w:r>
              <w:rPr>
                <w:spacing w:val="-5"/>
                <w:w w:val="105"/>
                <w:kern w:val="0"/>
                <w:sz w:val="13"/>
                <w:szCs w:val="22"/>
                <w:lang w:eastAsia="en-US" w:bidi="ar-SA"/>
              </w:rPr>
              <w:t xml:space="preserve"> </w:t>
            </w:r>
            <w:r>
              <w:rPr>
                <w:w w:val="105"/>
                <w:kern w:val="0"/>
                <w:sz w:val="13"/>
                <w:szCs w:val="22"/>
                <w:lang w:eastAsia="en-US" w:bidi="ar-SA"/>
              </w:rPr>
              <w:t>nel</w:t>
            </w:r>
            <w:r>
              <w:rPr>
                <w:spacing w:val="-4"/>
                <w:w w:val="105"/>
                <w:kern w:val="0"/>
                <w:sz w:val="13"/>
                <w:szCs w:val="22"/>
                <w:lang w:eastAsia="en-US" w:bidi="ar-SA"/>
              </w:rPr>
              <w:t xml:space="preserve"> </w:t>
            </w:r>
            <w:r>
              <w:rPr>
                <w:spacing w:val="-2"/>
                <w:w w:val="105"/>
                <w:kern w:val="0"/>
                <w:sz w:val="13"/>
                <w:szCs w:val="22"/>
                <w:lang w:eastAsia="en-US" w:bidi="ar-SA"/>
              </w:rPr>
              <w:t>FVOE?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r>
        <w:trPr>
          <w:trHeight w:val="5404" w:hRule="atLeast"/>
        </w:trPr>
        <w:tc>
          <w:tcPr>
            <w:tcW w:w="4522" w:type="dxa"/>
            <w:vMerge w:val="continue"/>
            <w:tcBorders>
              <w:left w:val="single" w:sz="4" w:space="0" w:color="00000A"/>
              <w:bottom w:val="single" w:sz="4" w:space="0" w:color="00000A"/>
              <w:right w:val="single" w:sz="4" w:space="0" w:color="00000A"/>
            </w:tcBorders>
          </w:tcPr>
          <w:p>
            <w:pPr>
              <w:pStyle w:val="Normal"/>
              <w:widowControl w:val="false"/>
              <w:suppressAutoHyphens w:val="true"/>
              <w:spacing w:before="0" w:after="0"/>
              <w:jc w:val="left"/>
              <w:rPr>
                <w:sz w:val="2"/>
                <w:szCs w:val="2"/>
              </w:rPr>
            </w:pPr>
            <w:r>
              <w:rPr>
                <w:sz w:val="2"/>
                <w:szCs w:val="2"/>
              </w:rPr>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11" w:after="0"/>
              <w:ind w:hanging="0" w:left="0"/>
              <w:jc w:val="left"/>
              <w:rPr>
                <w:sz w:val="20"/>
              </w:rPr>
            </w:pPr>
            <w:r>
              <w:rPr>
                <w:sz w:val="20"/>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3" w:after="0"/>
              <w:ind w:hanging="0" w:left="0"/>
              <w:jc w:val="left"/>
              <w:rPr>
                <w:sz w:val="18"/>
              </w:rPr>
            </w:pPr>
            <w:r>
              <w:rPr>
                <w:sz w:val="18"/>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4" w:after="0"/>
              <w:ind w:hanging="0" w:left="0"/>
              <w:jc w:val="left"/>
              <w:rPr>
                <w:sz w:val="20"/>
              </w:rPr>
            </w:pPr>
            <w:r>
              <w:rPr>
                <w:sz w:val="20"/>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7" w:after="0"/>
              <w:ind w:hanging="0" w:left="0"/>
              <w:jc w:val="left"/>
              <w:rPr>
                <w:sz w:val="20"/>
              </w:rPr>
            </w:pPr>
            <w:r>
              <w:rPr>
                <w:sz w:val="20"/>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4"/>
                <w:w w:val="105"/>
                <w:kern w:val="0"/>
                <w:sz w:val="13"/>
                <w:szCs w:val="22"/>
                <w:lang w:eastAsia="en-US" w:bidi="ar-SA"/>
              </w:rPr>
              <w:t xml:space="preserve"> </w:t>
            </w:r>
            <w:r>
              <w:rPr>
                <w:w w:val="105"/>
                <w:kern w:val="0"/>
                <w:sz w:val="13"/>
                <w:szCs w:val="22"/>
                <w:lang w:eastAsia="en-US" w:bidi="ar-SA"/>
              </w:rPr>
              <w:t>Sì</w:t>
            </w:r>
            <w:r>
              <w:rPr>
                <w:spacing w:val="72"/>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4" w:after="0"/>
              <w:ind w:hanging="0" w:left="0"/>
              <w:jc w:val="left"/>
              <w:rPr>
                <w:sz w:val="16"/>
              </w:rPr>
            </w:pPr>
            <w:r>
              <w:rPr>
                <w:sz w:val="16"/>
              </w:rPr>
            </w:r>
          </w:p>
          <w:p>
            <w:pPr>
              <w:pStyle w:val="TableParagraph"/>
              <w:widowControl w:val="false"/>
              <w:suppressAutoHyphens w:val="true"/>
              <w:spacing w:lineRule="auto" w:line="434" w:before="1" w:after="0"/>
              <w:ind w:hanging="0" w:left="88" w:right="2763"/>
              <w:jc w:val="left"/>
              <w:rPr>
                <w:sz w:val="13"/>
              </w:rPr>
            </w:pPr>
            <w:r>
              <w:rPr>
                <w:spacing w:val="-2"/>
                <w:kern w:val="0"/>
                <w:sz w:val="13"/>
                <w:szCs w:val="22"/>
                <w:lang w:eastAsia="en-US" w:bidi="ar-SA"/>
              </w:rPr>
              <w:t>[………………………..…]</w:t>
            </w:r>
            <w:r>
              <w:rPr>
                <w:spacing w:val="40"/>
                <w:kern w:val="0"/>
                <w:sz w:val="13"/>
                <w:szCs w:val="22"/>
                <w:lang w:eastAsia="en-US" w:bidi="ar-SA"/>
              </w:rPr>
              <w:t xml:space="preserve"> </w:t>
            </w:r>
            <w:r>
              <w:rPr>
                <w:spacing w:val="-2"/>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112" w:after="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5"/>
                <w:w w:val="105"/>
                <w:kern w:val="0"/>
                <w:sz w:val="13"/>
                <w:szCs w:val="22"/>
                <w:lang w:eastAsia="en-US" w:bidi="ar-SA"/>
              </w:rPr>
              <w:t xml:space="preserve"> […]</w:t>
            </w:r>
          </w:p>
          <w:p>
            <w:pPr>
              <w:pStyle w:val="TableParagraph"/>
              <w:widowControl w:val="false"/>
              <w:suppressAutoHyphens w:val="true"/>
              <w:spacing w:before="124" w:after="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5"/>
                <w:w w:val="105"/>
                <w:kern w:val="0"/>
                <w:sz w:val="13"/>
                <w:szCs w:val="22"/>
                <w:lang w:eastAsia="en-US" w:bidi="ar-SA"/>
              </w:rPr>
              <w:t xml:space="preserve"> […]</w:t>
            </w:r>
          </w:p>
        </w:tc>
      </w:tr>
      <w:tr>
        <w:trPr>
          <w:trHeight w:val="2663"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hanging="0" w:left="88" w:right="95"/>
              <w:jc w:val="both"/>
              <w:rPr>
                <w:sz w:val="13"/>
              </w:rPr>
            </w:pPr>
            <w:r>
              <w:rPr>
                <w:w w:val="105"/>
                <w:kern w:val="0"/>
                <w:sz w:val="13"/>
                <w:szCs w:val="22"/>
                <w:lang w:eastAsia="en-US" w:bidi="ar-SA"/>
              </w:rPr>
              <w:t>L'operatore</w:t>
            </w:r>
            <w:r>
              <w:rPr>
                <w:spacing w:val="-4"/>
                <w:w w:val="105"/>
                <w:kern w:val="0"/>
                <w:sz w:val="13"/>
                <w:szCs w:val="22"/>
                <w:lang w:eastAsia="en-US" w:bidi="ar-SA"/>
              </w:rPr>
              <w:t xml:space="preserve"> </w:t>
            </w:r>
            <w:r>
              <w:rPr>
                <w:w w:val="105"/>
                <w:kern w:val="0"/>
                <w:sz w:val="13"/>
                <w:szCs w:val="22"/>
                <w:lang w:eastAsia="en-US" w:bidi="ar-SA"/>
              </w:rPr>
              <w:t>economico</w:t>
            </w:r>
            <w:r>
              <w:rPr>
                <w:spacing w:val="-4"/>
                <w:w w:val="105"/>
                <w:kern w:val="0"/>
                <w:sz w:val="13"/>
                <w:szCs w:val="22"/>
                <w:lang w:eastAsia="en-US" w:bidi="ar-SA"/>
              </w:rPr>
              <w:t xml:space="preserve"> </w:t>
            </w:r>
            <w:r>
              <w:rPr>
                <w:w w:val="105"/>
                <w:kern w:val="0"/>
                <w:sz w:val="13"/>
                <w:szCs w:val="22"/>
                <w:lang w:eastAsia="en-US" w:bidi="ar-SA"/>
              </w:rPr>
              <w:t>si</w:t>
            </w:r>
            <w:r>
              <w:rPr>
                <w:spacing w:val="-6"/>
                <w:w w:val="105"/>
                <w:kern w:val="0"/>
                <w:sz w:val="13"/>
                <w:szCs w:val="22"/>
                <w:lang w:eastAsia="en-US" w:bidi="ar-SA"/>
              </w:rPr>
              <w:t xml:space="preserve"> </w:t>
            </w:r>
            <w:r>
              <w:rPr>
                <w:w w:val="105"/>
                <w:kern w:val="0"/>
                <w:sz w:val="13"/>
                <w:szCs w:val="22"/>
                <w:lang w:eastAsia="en-US" w:bidi="ar-SA"/>
              </w:rPr>
              <w:t>trova</w:t>
            </w:r>
            <w:r>
              <w:rPr>
                <w:spacing w:val="-5"/>
                <w:w w:val="105"/>
                <w:kern w:val="0"/>
                <w:sz w:val="13"/>
                <w:szCs w:val="22"/>
                <w:lang w:eastAsia="en-US" w:bidi="ar-SA"/>
              </w:rPr>
              <w:t xml:space="preserve"> </w:t>
            </w:r>
            <w:r>
              <w:rPr>
                <w:w w:val="105"/>
                <w:kern w:val="0"/>
                <w:sz w:val="13"/>
                <w:szCs w:val="22"/>
                <w:lang w:eastAsia="en-US" w:bidi="ar-SA"/>
              </w:rPr>
              <w:t>in</w:t>
            </w:r>
            <w:r>
              <w:rPr>
                <w:spacing w:val="-7"/>
                <w:w w:val="105"/>
                <w:kern w:val="0"/>
                <w:sz w:val="13"/>
                <w:szCs w:val="22"/>
                <w:lang w:eastAsia="en-US" w:bidi="ar-SA"/>
              </w:rPr>
              <w:t xml:space="preserve"> </w:t>
            </w:r>
            <w:r>
              <w:rPr>
                <w:w w:val="105"/>
                <w:kern w:val="0"/>
                <w:sz w:val="13"/>
                <w:szCs w:val="22"/>
                <w:lang w:eastAsia="en-US" w:bidi="ar-SA"/>
              </w:rPr>
              <w:t>una</w:t>
            </w:r>
            <w:r>
              <w:rPr>
                <w:spacing w:val="-4"/>
                <w:w w:val="105"/>
                <w:kern w:val="0"/>
                <w:sz w:val="13"/>
                <w:szCs w:val="22"/>
                <w:lang w:eastAsia="en-US" w:bidi="ar-SA"/>
              </w:rPr>
              <w:t xml:space="preserve"> </w:t>
            </w:r>
            <w:r>
              <w:rPr>
                <w:w w:val="105"/>
                <w:kern w:val="0"/>
                <w:sz w:val="13"/>
                <w:szCs w:val="22"/>
                <w:lang w:eastAsia="en-US" w:bidi="ar-SA"/>
              </w:rPr>
              <w:t>delle</w:t>
            </w:r>
            <w:r>
              <w:rPr>
                <w:spacing w:val="-5"/>
                <w:w w:val="105"/>
                <w:kern w:val="0"/>
                <w:sz w:val="13"/>
                <w:szCs w:val="22"/>
                <w:lang w:eastAsia="en-US" w:bidi="ar-SA"/>
              </w:rPr>
              <w:t xml:space="preserve"> </w:t>
            </w:r>
            <w:r>
              <w:rPr>
                <w:w w:val="105"/>
                <w:kern w:val="0"/>
                <w:sz w:val="13"/>
                <w:szCs w:val="22"/>
                <w:lang w:eastAsia="en-US" w:bidi="ar-SA"/>
              </w:rPr>
              <w:t>seguenti</w:t>
            </w:r>
            <w:r>
              <w:rPr>
                <w:spacing w:val="-3"/>
                <w:w w:val="105"/>
                <w:kern w:val="0"/>
                <w:sz w:val="13"/>
                <w:szCs w:val="22"/>
                <w:lang w:eastAsia="en-US" w:bidi="ar-SA"/>
              </w:rPr>
              <w:t xml:space="preserve"> </w:t>
            </w:r>
            <w:r>
              <w:rPr>
                <w:w w:val="105"/>
                <w:kern w:val="0"/>
                <w:sz w:val="13"/>
                <w:szCs w:val="22"/>
                <w:lang w:eastAsia="en-US" w:bidi="ar-SA"/>
              </w:rPr>
              <w:t>situazioni</w:t>
            </w:r>
            <w:r>
              <w:rPr>
                <w:spacing w:val="-8"/>
                <w:w w:val="105"/>
                <w:kern w:val="0"/>
                <w:sz w:val="13"/>
                <w:szCs w:val="22"/>
                <w:lang w:eastAsia="en-US" w:bidi="ar-SA"/>
              </w:rPr>
              <w:t xml:space="preserve"> </w:t>
            </w:r>
            <w:r>
              <w:rPr>
                <w:w w:val="105"/>
                <w:kern w:val="0"/>
                <w:sz w:val="13"/>
                <w:szCs w:val="22"/>
                <w:lang w:eastAsia="en-US" w:bidi="ar-SA"/>
              </w:rPr>
              <w:t>oppure</w:t>
            </w:r>
            <w:r>
              <w:rPr>
                <w:spacing w:val="-4"/>
                <w:w w:val="105"/>
                <w:kern w:val="0"/>
                <w:sz w:val="13"/>
                <w:szCs w:val="22"/>
                <w:lang w:eastAsia="en-US" w:bidi="ar-SA"/>
              </w:rPr>
              <w:t xml:space="preserve"> </w:t>
            </w:r>
            <w:r>
              <w:rPr>
                <w:w w:val="105"/>
                <w:kern w:val="0"/>
                <w:sz w:val="13"/>
                <w:szCs w:val="22"/>
                <w:lang w:eastAsia="en-US" w:bidi="ar-SA"/>
              </w:rPr>
              <w:t>è</w:t>
            </w:r>
            <w:r>
              <w:rPr>
                <w:spacing w:val="40"/>
                <w:w w:val="105"/>
                <w:kern w:val="0"/>
                <w:sz w:val="13"/>
                <w:szCs w:val="22"/>
                <w:lang w:eastAsia="en-US" w:bidi="ar-SA"/>
              </w:rPr>
              <w:t xml:space="preserve"> </w:t>
            </w:r>
            <w:r>
              <w:rPr>
                <w:w w:val="105"/>
                <w:kern w:val="0"/>
                <w:sz w:val="13"/>
                <w:szCs w:val="22"/>
                <w:lang w:eastAsia="en-US" w:bidi="ar-SA"/>
              </w:rPr>
              <w:t>sottoposto a un procedimento per l’accertamento di una delle seguenti</w:t>
            </w:r>
            <w:r>
              <w:rPr>
                <w:spacing w:val="40"/>
                <w:w w:val="105"/>
                <w:kern w:val="0"/>
                <w:sz w:val="13"/>
                <w:szCs w:val="22"/>
                <w:lang w:eastAsia="en-US" w:bidi="ar-SA"/>
              </w:rPr>
              <w:t xml:space="preserve"> </w:t>
            </w:r>
            <w:r>
              <w:rPr>
                <w:w w:val="105"/>
                <w:kern w:val="0"/>
                <w:sz w:val="13"/>
                <w:szCs w:val="22"/>
                <w:lang w:eastAsia="en-US" w:bidi="ar-SA"/>
              </w:rPr>
              <w:t>situazioni</w:t>
            </w:r>
            <w:r>
              <w:rPr>
                <w:spacing w:val="34"/>
                <w:w w:val="105"/>
                <w:kern w:val="0"/>
                <w:sz w:val="13"/>
                <w:szCs w:val="22"/>
                <w:lang w:eastAsia="en-US" w:bidi="ar-SA"/>
              </w:rPr>
              <w:t xml:space="preserve"> </w:t>
            </w:r>
            <w:r>
              <w:rPr>
                <w:w w:val="105"/>
                <w:kern w:val="0"/>
                <w:sz w:val="13"/>
                <w:szCs w:val="22"/>
                <w:lang w:eastAsia="en-US" w:bidi="ar-SA"/>
              </w:rPr>
              <w:t>di cui all’articolo 94, comma 5, lett. d), del Codice:</w:t>
            </w:r>
          </w:p>
          <w:p>
            <w:pPr>
              <w:pStyle w:val="TableParagraph"/>
              <w:widowControl w:val="false"/>
              <w:numPr>
                <w:ilvl w:val="0"/>
                <w:numId w:val="7"/>
              </w:numPr>
              <w:tabs>
                <w:tab w:val="clear" w:pos="720"/>
                <w:tab w:val="left" w:pos="597" w:leader="none"/>
              </w:tabs>
              <w:suppressAutoHyphens w:val="true"/>
              <w:spacing w:before="117" w:after="0"/>
              <w:ind w:hanging="350" w:left="597"/>
              <w:jc w:val="left"/>
              <w:rPr>
                <w:sz w:val="13"/>
              </w:rPr>
            </w:pPr>
            <w:r>
              <w:rPr>
                <w:color w:val="000000"/>
                <w:w w:val="105"/>
                <w:kern w:val="0"/>
                <w:sz w:val="13"/>
                <w:szCs w:val="22"/>
                <w:shd w:fill="F4FDFD" w:val="clear"/>
                <w:lang w:eastAsia="en-US" w:bidi="ar-SA"/>
              </w:rPr>
              <w:t>liquidazione</w:t>
            </w:r>
            <w:r>
              <w:rPr>
                <w:color w:val="000000"/>
                <w:spacing w:val="-6"/>
                <w:w w:val="105"/>
                <w:kern w:val="0"/>
                <w:sz w:val="13"/>
                <w:szCs w:val="22"/>
                <w:shd w:fill="F4FDFD" w:val="clear"/>
                <w:lang w:eastAsia="en-US" w:bidi="ar-SA"/>
              </w:rPr>
              <w:t xml:space="preserve"> </w:t>
            </w:r>
            <w:r>
              <w:rPr>
                <w:color w:val="000000"/>
                <w:spacing w:val="-2"/>
                <w:w w:val="105"/>
                <w:kern w:val="0"/>
                <w:sz w:val="13"/>
                <w:szCs w:val="22"/>
                <w:shd w:fill="F4FDFD" w:val="clear"/>
                <w:lang w:eastAsia="en-US" w:bidi="ar-SA"/>
              </w:rPr>
              <w:t>giudiziale</w:t>
            </w:r>
          </w:p>
          <w:p>
            <w:pPr>
              <w:pStyle w:val="TableParagraph"/>
              <w:widowControl w:val="false"/>
              <w:suppressAutoHyphens w:val="true"/>
              <w:spacing w:before="4" w:after="0"/>
              <w:ind w:hanging="0" w:left="0"/>
              <w:jc w:val="left"/>
              <w:rPr>
                <w:sz w:val="14"/>
              </w:rPr>
            </w:pPr>
            <w:r>
              <w:rPr>
                <w:sz w:val="14"/>
              </w:rPr>
            </w:r>
          </w:p>
          <w:p>
            <w:pPr>
              <w:pStyle w:val="TableParagraph"/>
              <w:widowControl w:val="false"/>
              <w:numPr>
                <w:ilvl w:val="0"/>
                <w:numId w:val="7"/>
              </w:numPr>
              <w:tabs>
                <w:tab w:val="clear" w:pos="720"/>
                <w:tab w:val="left" w:pos="597" w:leader="none"/>
              </w:tabs>
              <w:suppressAutoHyphens w:val="true"/>
              <w:spacing w:before="0" w:after="0"/>
              <w:ind w:hanging="350" w:left="597"/>
              <w:jc w:val="left"/>
              <w:rPr>
                <w:sz w:val="13"/>
              </w:rPr>
            </w:pPr>
            <w:r>
              <w:rPr>
                <w:color w:val="000000"/>
                <w:w w:val="105"/>
                <w:kern w:val="0"/>
                <w:sz w:val="13"/>
                <w:szCs w:val="22"/>
                <w:shd w:fill="F4FDFD" w:val="clear"/>
                <w:lang w:eastAsia="en-US" w:bidi="ar-SA"/>
              </w:rPr>
              <w:t>liquidazione</w:t>
            </w:r>
            <w:r>
              <w:rPr>
                <w:color w:val="000000"/>
                <w:spacing w:val="-6"/>
                <w:w w:val="105"/>
                <w:kern w:val="0"/>
                <w:sz w:val="13"/>
                <w:szCs w:val="22"/>
                <w:shd w:fill="F4FDFD" w:val="clear"/>
                <w:lang w:eastAsia="en-US" w:bidi="ar-SA"/>
              </w:rPr>
              <w:t xml:space="preserve"> </w:t>
            </w:r>
            <w:r>
              <w:rPr>
                <w:color w:val="000000"/>
                <w:spacing w:val="-2"/>
                <w:w w:val="105"/>
                <w:kern w:val="0"/>
                <w:sz w:val="13"/>
                <w:szCs w:val="22"/>
                <w:shd w:fill="F4FDFD" w:val="clear"/>
                <w:lang w:eastAsia="en-US" w:bidi="ar-SA"/>
              </w:rPr>
              <w:t>coatta</w:t>
            </w:r>
          </w:p>
          <w:p>
            <w:pPr>
              <w:pStyle w:val="TableParagraph"/>
              <w:widowControl w:val="false"/>
              <w:suppressAutoHyphens w:val="true"/>
              <w:spacing w:before="2" w:after="0"/>
              <w:ind w:hanging="0" w:left="0"/>
              <w:jc w:val="left"/>
              <w:rPr>
                <w:sz w:val="14"/>
              </w:rPr>
            </w:pPr>
            <w:r>
              <w:rPr>
                <w:sz w:val="14"/>
              </w:rPr>
            </w:r>
          </w:p>
          <w:p>
            <w:pPr>
              <w:pStyle w:val="TableParagraph"/>
              <w:widowControl w:val="false"/>
              <w:numPr>
                <w:ilvl w:val="0"/>
                <w:numId w:val="7"/>
              </w:numPr>
              <w:tabs>
                <w:tab w:val="clear" w:pos="720"/>
                <w:tab w:val="left" w:pos="597" w:leader="none"/>
              </w:tabs>
              <w:suppressAutoHyphens w:val="true"/>
              <w:spacing w:before="0" w:after="0"/>
              <w:ind w:hanging="350" w:left="597"/>
              <w:jc w:val="left"/>
              <w:rPr>
                <w:sz w:val="13"/>
              </w:rPr>
            </w:pPr>
            <w:r>
              <w:rPr>
                <w:color w:val="000000"/>
                <w:w w:val="105"/>
                <w:kern w:val="0"/>
                <w:sz w:val="13"/>
                <w:szCs w:val="22"/>
                <w:shd w:fill="F4FDFD" w:val="clear"/>
                <w:lang w:eastAsia="en-US" w:bidi="ar-SA"/>
              </w:rPr>
              <w:t>concordato</w:t>
            </w:r>
            <w:r>
              <w:rPr>
                <w:color w:val="000000"/>
                <w:spacing w:val="-9"/>
                <w:w w:val="105"/>
                <w:kern w:val="0"/>
                <w:sz w:val="13"/>
                <w:szCs w:val="22"/>
                <w:shd w:fill="F4FDFD" w:val="clear"/>
                <w:lang w:eastAsia="en-US" w:bidi="ar-SA"/>
              </w:rPr>
              <w:t xml:space="preserve"> </w:t>
            </w:r>
            <w:r>
              <w:rPr>
                <w:color w:val="000000"/>
                <w:spacing w:val="-2"/>
                <w:w w:val="105"/>
                <w:kern w:val="0"/>
                <w:sz w:val="13"/>
                <w:szCs w:val="22"/>
                <w:shd w:fill="F4FDFD" w:val="clear"/>
                <w:lang w:eastAsia="en-US" w:bidi="ar-SA"/>
              </w:rPr>
              <w:t>preventivo</w:t>
            </w:r>
          </w:p>
          <w:p>
            <w:pPr>
              <w:pStyle w:val="TableParagraph"/>
              <w:widowControl w:val="false"/>
              <w:suppressAutoHyphens w:val="true"/>
              <w:spacing w:before="4" w:after="0"/>
              <w:ind w:hanging="0" w:left="0"/>
              <w:jc w:val="left"/>
              <w:rPr>
                <w:sz w:val="14"/>
              </w:rPr>
            </w:pPr>
            <w:r>
              <w:rPr>
                <w:sz w:val="14"/>
              </w:rPr>
            </w:r>
          </w:p>
          <w:p>
            <w:pPr>
              <w:pStyle w:val="TableParagraph"/>
              <w:widowControl w:val="false"/>
              <w:numPr>
                <w:ilvl w:val="0"/>
                <w:numId w:val="7"/>
              </w:numPr>
              <w:tabs>
                <w:tab w:val="clear" w:pos="720"/>
                <w:tab w:val="left" w:pos="597" w:leader="none"/>
              </w:tabs>
              <w:suppressAutoHyphens w:val="true"/>
              <w:spacing w:lineRule="auto" w:line="247" w:before="0" w:after="0"/>
              <w:ind w:hanging="351" w:left="597" w:right="95"/>
              <w:jc w:val="left"/>
              <w:rPr>
                <w:sz w:val="13"/>
              </w:rPr>
            </w:pPr>
            <w:r>
              <w:rPr>
                <w:color w:val="000000"/>
                <w:w w:val="105"/>
                <w:kern w:val="0"/>
                <w:sz w:val="13"/>
                <w:szCs w:val="22"/>
                <w:shd w:fill="F4FDFD" w:val="clear"/>
                <w:lang w:eastAsia="en-US" w:bidi="ar-SA"/>
              </w:rPr>
              <w:t>nei cui confronti sia in corso un procedimento per l’accesso a</w:t>
            </w:r>
            <w:r>
              <w:rPr>
                <w:color w:val="000000"/>
                <w:spacing w:val="40"/>
                <w:w w:val="105"/>
                <w:kern w:val="0"/>
                <w:sz w:val="13"/>
                <w:szCs w:val="22"/>
                <w:lang w:eastAsia="en-US" w:bidi="ar-SA"/>
              </w:rPr>
              <w:t xml:space="preserve"> </w:t>
            </w:r>
            <w:r>
              <w:rPr>
                <w:color w:val="000000"/>
                <w:w w:val="105"/>
                <w:kern w:val="0"/>
                <w:sz w:val="13"/>
                <w:szCs w:val="22"/>
                <w:shd w:fill="F4FDFD" w:val="clear"/>
                <w:lang w:eastAsia="en-US" w:bidi="ar-SA"/>
              </w:rPr>
              <w:t>una di tali procedure</w:t>
            </w:r>
          </w:p>
          <w:p>
            <w:pPr>
              <w:pStyle w:val="TableParagraph"/>
              <w:widowControl w:val="false"/>
              <w:suppressAutoHyphens w:val="true"/>
              <w:spacing w:before="7" w:after="0"/>
              <w:ind w:hanging="0" w:left="0"/>
              <w:jc w:val="left"/>
              <w:rPr>
                <w:sz w:val="13"/>
              </w:rPr>
            </w:pPr>
            <w:r>
              <w:rPr>
                <w:sz w:val="13"/>
              </w:rPr>
            </w:r>
          </w:p>
          <w:p>
            <w:pPr>
              <w:pStyle w:val="TableParagraph"/>
              <w:widowControl w:val="false"/>
              <w:suppressAutoHyphens w:val="true"/>
              <w:spacing w:before="0" w:after="0"/>
              <w:jc w:val="both"/>
              <w:rPr>
                <w:b/>
                <w:sz w:val="13"/>
              </w:rPr>
            </w:pPr>
            <w:r>
              <w:rPr>
                <w:b/>
                <w:w w:val="105"/>
                <w:kern w:val="0"/>
                <w:sz w:val="13"/>
                <w:szCs w:val="22"/>
                <w:lang w:eastAsia="en-US" w:bidi="ar-SA"/>
              </w:rPr>
              <w:t>In</w:t>
            </w:r>
            <w:r>
              <w:rPr>
                <w:b/>
                <w:spacing w:val="-4"/>
                <w:w w:val="105"/>
                <w:kern w:val="0"/>
                <w:sz w:val="13"/>
                <w:szCs w:val="22"/>
                <w:lang w:eastAsia="en-US" w:bidi="ar-SA"/>
              </w:rPr>
              <w:t xml:space="preserve"> </w:t>
            </w:r>
            <w:r>
              <w:rPr>
                <w:b/>
                <w:w w:val="105"/>
                <w:kern w:val="0"/>
                <w:sz w:val="13"/>
                <w:szCs w:val="22"/>
                <w:lang w:eastAsia="en-US" w:bidi="ar-SA"/>
              </w:rPr>
              <w:t>caso</w:t>
            </w:r>
            <w:r>
              <w:rPr>
                <w:b/>
                <w:spacing w:val="-2"/>
                <w:w w:val="105"/>
                <w:kern w:val="0"/>
                <w:sz w:val="13"/>
                <w:szCs w:val="22"/>
                <w:lang w:eastAsia="en-US" w:bidi="ar-SA"/>
              </w:rPr>
              <w:t xml:space="preserve"> affermativo:</w:t>
            </w:r>
          </w:p>
          <w:p>
            <w:pPr>
              <w:pStyle w:val="TableParagraph"/>
              <w:widowControl w:val="false"/>
              <w:suppressAutoHyphens w:val="true"/>
              <w:spacing w:before="0" w:after="0"/>
              <w:ind w:hanging="0" w:left="0"/>
              <w:jc w:val="left"/>
              <w:rPr>
                <w:sz w:val="11"/>
              </w:rPr>
            </w:pPr>
            <w:r>
              <w:rPr>
                <w:sz w:val="11"/>
              </w:rPr>
            </w:r>
          </w:p>
          <w:p>
            <w:pPr>
              <w:pStyle w:val="TableParagraph"/>
              <w:widowControl w:val="false"/>
              <w:suppressAutoHyphens w:val="true"/>
              <w:spacing w:before="0" w:after="0"/>
              <w:jc w:val="both"/>
              <w:rPr>
                <w:sz w:val="13"/>
              </w:rPr>
            </w:pPr>
            <w:r>
              <w:rPr>
                <w:w w:val="105"/>
                <w:kern w:val="0"/>
                <w:sz w:val="13"/>
                <w:szCs w:val="22"/>
                <w:lang w:eastAsia="en-US" w:bidi="ar-SA"/>
              </w:rPr>
              <w:t>L’operatore</w:t>
            </w:r>
            <w:r>
              <w:rPr>
                <w:spacing w:val="-7"/>
                <w:w w:val="105"/>
                <w:kern w:val="0"/>
                <w:sz w:val="13"/>
                <w:szCs w:val="22"/>
                <w:lang w:eastAsia="en-US" w:bidi="ar-SA"/>
              </w:rPr>
              <w:t xml:space="preserve"> </w:t>
            </w:r>
            <w:r>
              <w:rPr>
                <w:w w:val="105"/>
                <w:kern w:val="0"/>
                <w:sz w:val="13"/>
                <w:szCs w:val="22"/>
                <w:lang w:eastAsia="en-US" w:bidi="ar-SA"/>
              </w:rPr>
              <w:t>economico</w:t>
            </w:r>
            <w:r>
              <w:rPr>
                <w:spacing w:val="-7"/>
                <w:w w:val="105"/>
                <w:kern w:val="0"/>
                <w:sz w:val="13"/>
                <w:szCs w:val="22"/>
                <w:lang w:eastAsia="en-US" w:bidi="ar-SA"/>
              </w:rPr>
              <w:t xml:space="preserve"> </w:t>
            </w:r>
            <w:r>
              <w:rPr>
                <w:w w:val="105"/>
                <w:kern w:val="0"/>
                <w:sz w:val="13"/>
                <w:szCs w:val="22"/>
                <w:lang w:eastAsia="en-US" w:bidi="ar-SA"/>
              </w:rPr>
              <w:t>sarà</w:t>
            </w:r>
            <w:r>
              <w:rPr>
                <w:spacing w:val="-6"/>
                <w:w w:val="105"/>
                <w:kern w:val="0"/>
                <w:sz w:val="13"/>
                <w:szCs w:val="22"/>
                <w:lang w:eastAsia="en-US" w:bidi="ar-SA"/>
              </w:rPr>
              <w:t xml:space="preserve"> </w:t>
            </w:r>
            <w:r>
              <w:rPr>
                <w:w w:val="105"/>
                <w:kern w:val="0"/>
                <w:sz w:val="13"/>
                <w:szCs w:val="22"/>
                <w:lang w:eastAsia="en-US" w:bidi="ar-SA"/>
              </w:rPr>
              <w:t>comunque</w:t>
            </w:r>
            <w:r>
              <w:rPr>
                <w:spacing w:val="-4"/>
                <w:w w:val="105"/>
                <w:kern w:val="0"/>
                <w:sz w:val="13"/>
                <w:szCs w:val="22"/>
                <w:lang w:eastAsia="en-US" w:bidi="ar-SA"/>
              </w:rPr>
              <w:t xml:space="preserve"> </w:t>
            </w:r>
            <w:r>
              <w:rPr>
                <w:w w:val="105"/>
                <w:kern w:val="0"/>
                <w:sz w:val="13"/>
                <w:szCs w:val="22"/>
                <w:lang w:eastAsia="en-US" w:bidi="ar-SA"/>
              </w:rPr>
              <w:t>in</w:t>
            </w:r>
            <w:r>
              <w:rPr>
                <w:spacing w:val="-8"/>
                <w:w w:val="105"/>
                <w:kern w:val="0"/>
                <w:sz w:val="13"/>
                <w:szCs w:val="22"/>
                <w:lang w:eastAsia="en-US" w:bidi="ar-SA"/>
              </w:rPr>
              <w:t xml:space="preserve"> </w:t>
            </w:r>
            <w:r>
              <w:rPr>
                <w:w w:val="105"/>
                <w:kern w:val="0"/>
                <w:sz w:val="13"/>
                <w:szCs w:val="22"/>
                <w:lang w:eastAsia="en-US" w:bidi="ar-SA"/>
              </w:rPr>
              <w:t>grado</w:t>
            </w:r>
            <w:r>
              <w:rPr>
                <w:spacing w:val="-2"/>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eseguire</w:t>
            </w:r>
            <w:r>
              <w:rPr>
                <w:spacing w:val="-5"/>
                <w:w w:val="105"/>
                <w:kern w:val="0"/>
                <w:sz w:val="13"/>
                <w:szCs w:val="22"/>
                <w:lang w:eastAsia="en-US" w:bidi="ar-SA"/>
              </w:rPr>
              <w:t xml:space="preserve"> </w:t>
            </w:r>
            <w:r>
              <w:rPr>
                <w:w w:val="105"/>
                <w:kern w:val="0"/>
                <w:sz w:val="13"/>
                <w:szCs w:val="22"/>
                <w:lang w:eastAsia="en-US" w:bidi="ar-SA"/>
              </w:rPr>
              <w:t>il</w:t>
            </w:r>
            <w:r>
              <w:rPr>
                <w:spacing w:val="-7"/>
                <w:w w:val="105"/>
                <w:kern w:val="0"/>
                <w:sz w:val="13"/>
                <w:szCs w:val="22"/>
                <w:lang w:eastAsia="en-US" w:bidi="ar-SA"/>
              </w:rPr>
              <w:t xml:space="preserve"> </w:t>
            </w:r>
            <w:r>
              <w:rPr>
                <w:spacing w:val="-2"/>
                <w:w w:val="105"/>
                <w:kern w:val="0"/>
                <w:sz w:val="13"/>
                <w:szCs w:val="22"/>
                <w:lang w:eastAsia="en-US" w:bidi="ar-SA"/>
              </w:rPr>
              <w:t>contratto?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 w:after="0"/>
              <w:ind w:hanging="0" w:left="0"/>
              <w:jc w:val="left"/>
              <w:rPr>
                <w:sz w:val="14"/>
              </w:rPr>
            </w:pPr>
            <w:r>
              <w:rPr>
                <w:sz w:val="14"/>
              </w:rPr>
            </w:r>
          </w:p>
          <w:p>
            <w:pPr>
              <w:pStyle w:val="TableParagraph"/>
              <w:widowControl w:val="false"/>
              <w:suppressAutoHyphens w:val="true"/>
              <w:spacing w:before="1"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2" w:after="0"/>
              <w:ind w:hanging="0" w:left="0"/>
              <w:jc w:val="left"/>
              <w:rPr>
                <w:sz w:val="13"/>
              </w:rPr>
            </w:pPr>
            <w:r>
              <w:rPr>
                <w:sz w:val="13"/>
              </w:rPr>
            </w:r>
          </w:p>
          <w:p>
            <w:pPr>
              <w:pStyle w:val="TableParagraph"/>
              <w:widowControl w:val="false"/>
              <w:tabs>
                <w:tab w:val="clear" w:pos="720"/>
                <w:tab w:val="left" w:pos="2236" w:leader="dot"/>
              </w:tabs>
              <w:suppressAutoHyphens w:val="true"/>
              <w:spacing w:lineRule="auto" w:line="252" w:before="1" w:after="0"/>
              <w:ind w:hanging="715" w:left="803" w:right="276"/>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6"/>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No</w:t>
            </w:r>
            <w:r>
              <w:rPr>
                <w:spacing w:val="29"/>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caso</w:t>
            </w:r>
            <w:r>
              <w:rPr>
                <w:spacing w:val="-3"/>
                <w:w w:val="105"/>
                <w:kern w:val="0"/>
                <w:sz w:val="13"/>
                <w:szCs w:val="22"/>
                <w:lang w:eastAsia="en-US" w:bidi="ar-SA"/>
              </w:rPr>
              <w:t xml:space="preserve"> </w:t>
            </w:r>
            <w:r>
              <w:rPr>
                <w:w w:val="105"/>
                <w:kern w:val="0"/>
                <w:sz w:val="13"/>
                <w:szCs w:val="22"/>
                <w:lang w:eastAsia="en-US" w:bidi="ar-SA"/>
              </w:rPr>
              <w:t>affermativo</w:t>
            </w:r>
            <w:r>
              <w:rPr>
                <w:spacing w:val="-4"/>
                <w:w w:val="105"/>
                <w:kern w:val="0"/>
                <w:sz w:val="13"/>
                <w:szCs w:val="22"/>
                <w:lang w:eastAsia="en-US" w:bidi="ar-SA"/>
              </w:rPr>
              <w:t xml:space="preserve"> </w:t>
            </w:r>
            <w:r>
              <w:rPr>
                <w:w w:val="105"/>
                <w:kern w:val="0"/>
                <w:sz w:val="13"/>
                <w:szCs w:val="22"/>
                <w:lang w:eastAsia="en-US" w:bidi="ar-SA"/>
              </w:rPr>
              <w:t>indicare</w:t>
            </w:r>
            <w:r>
              <w:rPr>
                <w:spacing w:val="-3"/>
                <w:w w:val="105"/>
                <w:kern w:val="0"/>
                <w:sz w:val="13"/>
                <w:szCs w:val="22"/>
                <w:lang w:eastAsia="en-US" w:bidi="ar-SA"/>
              </w:rPr>
              <w:t xml:space="preserve"> </w:t>
            </w:r>
            <w:r>
              <w:rPr>
                <w:w w:val="105"/>
                <w:kern w:val="0"/>
                <w:sz w:val="13"/>
                <w:szCs w:val="22"/>
                <w:lang w:eastAsia="en-US" w:bidi="ar-SA"/>
              </w:rPr>
              <w:t>gli</w:t>
            </w:r>
            <w:r>
              <w:rPr>
                <w:spacing w:val="-6"/>
                <w:w w:val="105"/>
                <w:kern w:val="0"/>
                <w:sz w:val="13"/>
                <w:szCs w:val="22"/>
                <w:lang w:eastAsia="en-US" w:bidi="ar-SA"/>
              </w:rPr>
              <w:t xml:space="preserve"> </w:t>
            </w:r>
            <w:r>
              <w:rPr>
                <w:w w:val="105"/>
                <w:kern w:val="0"/>
                <w:sz w:val="13"/>
                <w:szCs w:val="22"/>
                <w:lang w:eastAsia="en-US" w:bidi="ar-SA"/>
              </w:rPr>
              <w:t>estremi</w:t>
            </w:r>
            <w:r>
              <w:rPr>
                <w:spacing w:val="-2"/>
                <w:w w:val="105"/>
                <w:kern w:val="0"/>
                <w:sz w:val="13"/>
                <w:szCs w:val="22"/>
                <w:lang w:eastAsia="en-US" w:bidi="ar-SA"/>
              </w:rPr>
              <w:t xml:space="preserve"> </w:t>
            </w:r>
            <w:r>
              <w:rPr>
                <w:w w:val="105"/>
                <w:kern w:val="0"/>
                <w:sz w:val="13"/>
                <w:szCs w:val="22"/>
                <w:lang w:eastAsia="en-US" w:bidi="ar-SA"/>
              </w:rPr>
              <w:t>dei</w:t>
            </w:r>
            <w:r>
              <w:rPr>
                <w:spacing w:val="-2"/>
                <w:w w:val="105"/>
                <w:kern w:val="0"/>
                <w:sz w:val="13"/>
                <w:szCs w:val="22"/>
                <w:lang w:eastAsia="en-US" w:bidi="ar-SA"/>
              </w:rPr>
              <w:t xml:space="preserve"> </w:t>
            </w:r>
            <w:r>
              <w:rPr>
                <w:w w:val="105"/>
                <w:kern w:val="0"/>
                <w:sz w:val="13"/>
                <w:szCs w:val="22"/>
                <w:lang w:eastAsia="en-US" w:bidi="ar-SA"/>
              </w:rPr>
              <w:t>provvedimenti</w:t>
            </w:r>
            <w:r>
              <w:rPr>
                <w:spacing w:val="40"/>
                <w:w w:val="105"/>
                <w:kern w:val="0"/>
                <w:sz w:val="13"/>
                <w:szCs w:val="22"/>
                <w:lang w:eastAsia="en-US" w:bidi="ar-SA"/>
              </w:rPr>
              <w:t xml:space="preserve"> </w:t>
            </w:r>
            <w:r>
              <w:rPr>
                <w:w w:val="105"/>
                <w:kern w:val="0"/>
                <w:sz w:val="13"/>
                <w:szCs w:val="22"/>
                <w:lang w:eastAsia="en-US" w:bidi="ar-SA"/>
              </w:rPr>
              <w:t>[………..…]</w:t>
            </w:r>
            <w:r>
              <w:rPr>
                <w:spacing w:val="40"/>
                <w:w w:val="105"/>
                <w:kern w:val="0"/>
                <w:sz w:val="13"/>
                <w:szCs w:val="22"/>
                <w:lang w:eastAsia="en-US" w:bidi="ar-SA"/>
              </w:rPr>
              <w:t xml:space="preserve"> </w:t>
            </w:r>
            <w:r>
              <w:rPr>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tabs>
                <w:tab w:val="clear" w:pos="720"/>
                <w:tab w:val="left" w:pos="2236" w:leader="dot"/>
              </w:tabs>
              <w:suppressAutoHyphens w:val="true"/>
              <w:spacing w:lineRule="auto" w:line="247" w:before="0" w:after="0"/>
              <w:ind w:hanging="715" w:left="803" w:right="276"/>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6"/>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29"/>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caso</w:t>
            </w:r>
            <w:r>
              <w:rPr>
                <w:spacing w:val="-3"/>
                <w:w w:val="105"/>
                <w:kern w:val="0"/>
                <w:sz w:val="13"/>
                <w:szCs w:val="22"/>
                <w:lang w:eastAsia="en-US" w:bidi="ar-SA"/>
              </w:rPr>
              <w:t xml:space="preserve"> </w:t>
            </w:r>
            <w:r>
              <w:rPr>
                <w:w w:val="105"/>
                <w:kern w:val="0"/>
                <w:sz w:val="13"/>
                <w:szCs w:val="22"/>
                <w:lang w:eastAsia="en-US" w:bidi="ar-SA"/>
              </w:rPr>
              <w:t>affermativo</w:t>
            </w:r>
            <w:r>
              <w:rPr>
                <w:spacing w:val="-5"/>
                <w:w w:val="105"/>
                <w:kern w:val="0"/>
                <w:sz w:val="13"/>
                <w:szCs w:val="22"/>
                <w:lang w:eastAsia="en-US" w:bidi="ar-SA"/>
              </w:rPr>
              <w:t xml:space="preserve"> </w:t>
            </w:r>
            <w:r>
              <w:rPr>
                <w:w w:val="105"/>
                <w:kern w:val="0"/>
                <w:sz w:val="13"/>
                <w:szCs w:val="22"/>
                <w:lang w:eastAsia="en-US" w:bidi="ar-SA"/>
              </w:rPr>
              <w:t>indicare</w:t>
            </w:r>
            <w:r>
              <w:rPr>
                <w:spacing w:val="-3"/>
                <w:w w:val="105"/>
                <w:kern w:val="0"/>
                <w:sz w:val="13"/>
                <w:szCs w:val="22"/>
                <w:lang w:eastAsia="en-US" w:bidi="ar-SA"/>
              </w:rPr>
              <w:t xml:space="preserve"> </w:t>
            </w:r>
            <w:r>
              <w:rPr>
                <w:w w:val="105"/>
                <w:kern w:val="0"/>
                <w:sz w:val="13"/>
                <w:szCs w:val="22"/>
                <w:lang w:eastAsia="en-US" w:bidi="ar-SA"/>
              </w:rPr>
              <w:t>gli</w:t>
            </w:r>
            <w:r>
              <w:rPr>
                <w:spacing w:val="-4"/>
                <w:w w:val="105"/>
                <w:kern w:val="0"/>
                <w:sz w:val="13"/>
                <w:szCs w:val="22"/>
                <w:lang w:eastAsia="en-US" w:bidi="ar-SA"/>
              </w:rPr>
              <w:t xml:space="preserve"> </w:t>
            </w:r>
            <w:r>
              <w:rPr>
                <w:w w:val="105"/>
                <w:kern w:val="0"/>
                <w:sz w:val="13"/>
                <w:szCs w:val="22"/>
                <w:lang w:eastAsia="en-US" w:bidi="ar-SA"/>
              </w:rPr>
              <w:t>estremi</w:t>
            </w:r>
            <w:r>
              <w:rPr>
                <w:spacing w:val="-3"/>
                <w:w w:val="105"/>
                <w:kern w:val="0"/>
                <w:sz w:val="13"/>
                <w:szCs w:val="22"/>
                <w:lang w:eastAsia="en-US" w:bidi="ar-SA"/>
              </w:rPr>
              <w:t xml:space="preserve"> </w:t>
            </w:r>
            <w:r>
              <w:rPr>
                <w:w w:val="105"/>
                <w:kern w:val="0"/>
                <w:sz w:val="13"/>
                <w:szCs w:val="22"/>
                <w:lang w:eastAsia="en-US" w:bidi="ar-SA"/>
              </w:rPr>
              <w:t>dei</w:t>
            </w:r>
            <w:r>
              <w:rPr>
                <w:spacing w:val="-2"/>
                <w:w w:val="105"/>
                <w:kern w:val="0"/>
                <w:sz w:val="13"/>
                <w:szCs w:val="22"/>
                <w:lang w:eastAsia="en-US" w:bidi="ar-SA"/>
              </w:rPr>
              <w:t xml:space="preserve"> </w:t>
            </w:r>
            <w:r>
              <w:rPr>
                <w:w w:val="105"/>
                <w:kern w:val="0"/>
                <w:sz w:val="13"/>
                <w:szCs w:val="22"/>
                <w:lang w:eastAsia="en-US" w:bidi="ar-SA"/>
              </w:rPr>
              <w:t>provvedimenti</w:t>
            </w:r>
            <w:r>
              <w:rPr>
                <w:spacing w:val="40"/>
                <w:w w:val="105"/>
                <w:kern w:val="0"/>
                <w:sz w:val="13"/>
                <w:szCs w:val="22"/>
                <w:lang w:eastAsia="en-US" w:bidi="ar-SA"/>
              </w:rPr>
              <w:t xml:space="preserve"> </w:t>
            </w:r>
            <w:r>
              <w:rPr>
                <w:w w:val="105"/>
                <w:kern w:val="0"/>
                <w:sz w:val="13"/>
                <w:szCs w:val="22"/>
                <w:lang w:eastAsia="en-US" w:bidi="ar-SA"/>
              </w:rPr>
              <w:t>[………..…]</w:t>
            </w:r>
            <w:r>
              <w:rPr>
                <w:spacing w:val="40"/>
                <w:w w:val="105"/>
                <w:kern w:val="0"/>
                <w:sz w:val="13"/>
                <w:szCs w:val="22"/>
                <w:lang w:eastAsia="en-US" w:bidi="ar-SA"/>
              </w:rPr>
              <w:t xml:space="preserve"> </w:t>
            </w:r>
            <w:r>
              <w:rPr>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tabs>
                <w:tab w:val="clear" w:pos="720"/>
                <w:tab w:val="left" w:pos="2236" w:leader="dot"/>
              </w:tabs>
              <w:suppressAutoHyphens w:val="true"/>
              <w:spacing w:lineRule="auto" w:line="247" w:before="0" w:after="0"/>
              <w:ind w:hanging="715" w:left="803" w:right="276"/>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6"/>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No</w:t>
            </w:r>
            <w:r>
              <w:rPr>
                <w:spacing w:val="29"/>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caso</w:t>
            </w:r>
            <w:r>
              <w:rPr>
                <w:spacing w:val="-3"/>
                <w:w w:val="105"/>
                <w:kern w:val="0"/>
                <w:sz w:val="13"/>
                <w:szCs w:val="22"/>
                <w:lang w:eastAsia="en-US" w:bidi="ar-SA"/>
              </w:rPr>
              <w:t xml:space="preserve"> </w:t>
            </w:r>
            <w:r>
              <w:rPr>
                <w:w w:val="105"/>
                <w:kern w:val="0"/>
                <w:sz w:val="13"/>
                <w:szCs w:val="22"/>
                <w:lang w:eastAsia="en-US" w:bidi="ar-SA"/>
              </w:rPr>
              <w:t>affermativo</w:t>
            </w:r>
            <w:r>
              <w:rPr>
                <w:spacing w:val="-4"/>
                <w:w w:val="105"/>
                <w:kern w:val="0"/>
                <w:sz w:val="13"/>
                <w:szCs w:val="22"/>
                <w:lang w:eastAsia="en-US" w:bidi="ar-SA"/>
              </w:rPr>
              <w:t xml:space="preserve"> </w:t>
            </w:r>
            <w:r>
              <w:rPr>
                <w:w w:val="105"/>
                <w:kern w:val="0"/>
                <w:sz w:val="13"/>
                <w:szCs w:val="22"/>
                <w:lang w:eastAsia="en-US" w:bidi="ar-SA"/>
              </w:rPr>
              <w:t>indicare</w:t>
            </w:r>
            <w:r>
              <w:rPr>
                <w:spacing w:val="-3"/>
                <w:w w:val="105"/>
                <w:kern w:val="0"/>
                <w:sz w:val="13"/>
                <w:szCs w:val="22"/>
                <w:lang w:eastAsia="en-US" w:bidi="ar-SA"/>
              </w:rPr>
              <w:t xml:space="preserve"> </w:t>
            </w:r>
            <w:r>
              <w:rPr>
                <w:w w:val="105"/>
                <w:kern w:val="0"/>
                <w:sz w:val="13"/>
                <w:szCs w:val="22"/>
                <w:lang w:eastAsia="en-US" w:bidi="ar-SA"/>
              </w:rPr>
              <w:t>gli</w:t>
            </w:r>
            <w:r>
              <w:rPr>
                <w:spacing w:val="-6"/>
                <w:w w:val="105"/>
                <w:kern w:val="0"/>
                <w:sz w:val="13"/>
                <w:szCs w:val="22"/>
                <w:lang w:eastAsia="en-US" w:bidi="ar-SA"/>
              </w:rPr>
              <w:t xml:space="preserve"> </w:t>
            </w:r>
            <w:r>
              <w:rPr>
                <w:w w:val="105"/>
                <w:kern w:val="0"/>
                <w:sz w:val="13"/>
                <w:szCs w:val="22"/>
                <w:lang w:eastAsia="en-US" w:bidi="ar-SA"/>
              </w:rPr>
              <w:t>estremi</w:t>
            </w:r>
            <w:r>
              <w:rPr>
                <w:spacing w:val="-2"/>
                <w:w w:val="105"/>
                <w:kern w:val="0"/>
                <w:sz w:val="13"/>
                <w:szCs w:val="22"/>
                <w:lang w:eastAsia="en-US" w:bidi="ar-SA"/>
              </w:rPr>
              <w:t xml:space="preserve"> </w:t>
            </w:r>
            <w:r>
              <w:rPr>
                <w:w w:val="105"/>
                <w:kern w:val="0"/>
                <w:sz w:val="13"/>
                <w:szCs w:val="22"/>
                <w:lang w:eastAsia="en-US" w:bidi="ar-SA"/>
              </w:rPr>
              <w:t>dei</w:t>
            </w:r>
            <w:r>
              <w:rPr>
                <w:spacing w:val="-2"/>
                <w:w w:val="105"/>
                <w:kern w:val="0"/>
                <w:sz w:val="13"/>
                <w:szCs w:val="22"/>
                <w:lang w:eastAsia="en-US" w:bidi="ar-SA"/>
              </w:rPr>
              <w:t xml:space="preserve"> </w:t>
            </w:r>
            <w:r>
              <w:rPr>
                <w:w w:val="105"/>
                <w:kern w:val="0"/>
                <w:sz w:val="13"/>
                <w:szCs w:val="22"/>
                <w:lang w:eastAsia="en-US" w:bidi="ar-SA"/>
              </w:rPr>
              <w:t>provvedimenti</w:t>
            </w:r>
            <w:r>
              <w:rPr>
                <w:spacing w:val="40"/>
                <w:w w:val="105"/>
                <w:kern w:val="0"/>
                <w:sz w:val="13"/>
                <w:szCs w:val="22"/>
                <w:lang w:eastAsia="en-US" w:bidi="ar-SA"/>
              </w:rPr>
              <w:t xml:space="preserve"> </w:t>
            </w:r>
            <w:r>
              <w:rPr>
                <w:w w:val="105"/>
                <w:kern w:val="0"/>
                <w:sz w:val="13"/>
                <w:szCs w:val="22"/>
                <w:lang w:eastAsia="en-US" w:bidi="ar-SA"/>
              </w:rPr>
              <w:t>[………..…]</w:t>
            </w:r>
            <w:r>
              <w:rPr>
                <w:spacing w:val="40"/>
                <w:w w:val="105"/>
                <w:kern w:val="0"/>
                <w:sz w:val="13"/>
                <w:szCs w:val="22"/>
                <w:lang w:eastAsia="en-US" w:bidi="ar-SA"/>
              </w:rPr>
              <w:t xml:space="preserve"> </w:t>
            </w:r>
            <w:r>
              <w:rPr>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tabs>
                <w:tab w:val="clear" w:pos="720"/>
                <w:tab w:val="left" w:pos="2236" w:leader="dot"/>
              </w:tabs>
              <w:suppressAutoHyphens w:val="true"/>
              <w:spacing w:lineRule="auto" w:line="247" w:before="2" w:after="0"/>
              <w:ind w:hanging="715" w:left="803" w:right="276"/>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6"/>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No</w:t>
            </w:r>
            <w:r>
              <w:rPr>
                <w:spacing w:val="29"/>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caso</w:t>
            </w:r>
            <w:r>
              <w:rPr>
                <w:spacing w:val="-2"/>
                <w:w w:val="105"/>
                <w:kern w:val="0"/>
                <w:sz w:val="13"/>
                <w:szCs w:val="22"/>
                <w:lang w:eastAsia="en-US" w:bidi="ar-SA"/>
              </w:rPr>
              <w:t xml:space="preserve"> </w:t>
            </w:r>
            <w:r>
              <w:rPr>
                <w:w w:val="105"/>
                <w:kern w:val="0"/>
                <w:sz w:val="13"/>
                <w:szCs w:val="22"/>
                <w:lang w:eastAsia="en-US" w:bidi="ar-SA"/>
              </w:rPr>
              <w:t>affermativo</w:t>
            </w:r>
            <w:r>
              <w:rPr>
                <w:spacing w:val="-3"/>
                <w:w w:val="105"/>
                <w:kern w:val="0"/>
                <w:sz w:val="13"/>
                <w:szCs w:val="22"/>
                <w:lang w:eastAsia="en-US" w:bidi="ar-SA"/>
              </w:rPr>
              <w:t xml:space="preserve"> </w:t>
            </w:r>
            <w:r>
              <w:rPr>
                <w:w w:val="105"/>
                <w:kern w:val="0"/>
                <w:sz w:val="13"/>
                <w:szCs w:val="22"/>
                <w:lang w:eastAsia="en-US" w:bidi="ar-SA"/>
              </w:rPr>
              <w:t>indicare</w:t>
            </w:r>
            <w:r>
              <w:rPr>
                <w:spacing w:val="-2"/>
                <w:w w:val="105"/>
                <w:kern w:val="0"/>
                <w:sz w:val="13"/>
                <w:szCs w:val="22"/>
                <w:lang w:eastAsia="en-US" w:bidi="ar-SA"/>
              </w:rPr>
              <w:t xml:space="preserve"> </w:t>
            </w:r>
            <w:r>
              <w:rPr>
                <w:w w:val="105"/>
                <w:kern w:val="0"/>
                <w:sz w:val="13"/>
                <w:szCs w:val="22"/>
                <w:lang w:eastAsia="en-US" w:bidi="ar-SA"/>
              </w:rPr>
              <w:t>gli</w:t>
            </w:r>
            <w:r>
              <w:rPr>
                <w:spacing w:val="-6"/>
                <w:w w:val="105"/>
                <w:kern w:val="0"/>
                <w:sz w:val="13"/>
                <w:szCs w:val="22"/>
                <w:lang w:eastAsia="en-US" w:bidi="ar-SA"/>
              </w:rPr>
              <w:t xml:space="preserve"> </w:t>
            </w:r>
            <w:r>
              <w:rPr>
                <w:w w:val="105"/>
                <w:kern w:val="0"/>
                <w:sz w:val="13"/>
                <w:szCs w:val="22"/>
                <w:lang w:eastAsia="en-US" w:bidi="ar-SA"/>
              </w:rPr>
              <w:t>estremi</w:t>
            </w:r>
            <w:r>
              <w:rPr>
                <w:spacing w:val="-3"/>
                <w:w w:val="105"/>
                <w:kern w:val="0"/>
                <w:sz w:val="13"/>
                <w:szCs w:val="22"/>
                <w:lang w:eastAsia="en-US" w:bidi="ar-SA"/>
              </w:rPr>
              <w:t xml:space="preserve"> </w:t>
            </w:r>
            <w:r>
              <w:rPr>
                <w:w w:val="105"/>
                <w:kern w:val="0"/>
                <w:sz w:val="13"/>
                <w:szCs w:val="22"/>
                <w:lang w:eastAsia="en-US" w:bidi="ar-SA"/>
              </w:rPr>
              <w:t>dei</w:t>
            </w:r>
            <w:r>
              <w:rPr>
                <w:spacing w:val="-3"/>
                <w:w w:val="105"/>
                <w:kern w:val="0"/>
                <w:sz w:val="13"/>
                <w:szCs w:val="22"/>
                <w:lang w:eastAsia="en-US" w:bidi="ar-SA"/>
              </w:rPr>
              <w:t xml:space="preserve"> </w:t>
            </w:r>
            <w:r>
              <w:rPr>
                <w:w w:val="105"/>
                <w:kern w:val="0"/>
                <w:sz w:val="13"/>
                <w:szCs w:val="22"/>
                <w:lang w:eastAsia="en-US" w:bidi="ar-SA"/>
              </w:rPr>
              <w:t>provvedimenti</w:t>
            </w:r>
            <w:r>
              <w:rPr>
                <w:spacing w:val="40"/>
                <w:w w:val="105"/>
                <w:kern w:val="0"/>
                <w:sz w:val="13"/>
                <w:szCs w:val="22"/>
                <w:lang w:eastAsia="en-US" w:bidi="ar-SA"/>
              </w:rPr>
              <w:t xml:space="preserve"> </w:t>
            </w:r>
            <w:r>
              <w:rPr>
                <w:w w:val="105"/>
                <w:kern w:val="0"/>
                <w:sz w:val="13"/>
                <w:szCs w:val="22"/>
                <w:lang w:eastAsia="en-US" w:bidi="ar-SA"/>
              </w:rPr>
              <w:t>[………..…]</w:t>
            </w:r>
            <w:r>
              <w:rPr>
                <w:spacing w:val="40"/>
                <w:w w:val="105"/>
                <w:kern w:val="0"/>
                <w:sz w:val="13"/>
                <w:szCs w:val="22"/>
                <w:lang w:eastAsia="en-US" w:bidi="ar-SA"/>
              </w:rPr>
              <w:t xml:space="preserve"> </w:t>
            </w:r>
            <w:r>
              <w:rPr>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7" w:after="0"/>
              <w:ind w:hanging="0" w:left="0"/>
              <w:jc w:val="left"/>
              <w:rPr>
                <w:sz w:val="13"/>
              </w:rPr>
            </w:pPr>
            <w:r>
              <w:rPr>
                <w:sz w:val="13"/>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tc>
      </w:tr>
    </w:tbl>
    <w:p>
      <w:pPr>
        <w:pStyle w:val="BodyText"/>
        <w:spacing w:before="1" w:after="0"/>
        <w:rPr>
          <w:sz w:val="24"/>
        </w:rPr>
      </w:pPr>
      <w:r>
        <w:rPr>
          <w:sz w:val="24"/>
        </w:rPr>
        <mc:AlternateContent>
          <mc:Choice Requires="wps">
            <w:drawing>
              <wp:anchor behindDoc="1" distT="0" distB="0" distL="0" distR="0" simplePos="0" locked="0" layoutInCell="0" allowOverlap="1" relativeHeight="68" wp14:anchorId="2859663B">
                <wp:simplePos x="0" y="0"/>
                <wp:positionH relativeFrom="page">
                  <wp:posOffset>1112520</wp:posOffset>
                </wp:positionH>
                <wp:positionV relativeFrom="paragraph">
                  <wp:posOffset>191770</wp:posOffset>
                </wp:positionV>
                <wp:extent cx="1782445" cy="9525"/>
                <wp:effectExtent l="0" t="0" r="0" b="0"/>
                <wp:wrapTopAndBottom/>
                <wp:docPr id="52" name="Graphic 45"/>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600 w 1010520"/>
                            <a:gd name="textAreaTop" fmla="*/ 0 h 5400"/>
                            <a:gd name="textAreaBottom" fmla="*/ 648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BodyText"/>
        <w:spacing w:lineRule="exact" w:line="138" w:before="90" w:after="0"/>
        <w:ind w:hanging="0" w:left="652"/>
        <w:rPr>
          <w:sz w:val="14"/>
        </w:rPr>
      </w:pPr>
      <w:r>
        <w:rPr>
          <w:rFonts w:ascii="Times New Roman" w:hAnsi="Times New Roman"/>
          <w:color w:val="00000A"/>
          <w:w w:val="105"/>
          <w:position w:val="4"/>
          <w:sz w:val="7"/>
        </w:rPr>
        <w:t>(</w:t>
      </w:r>
      <w:r>
        <w:rPr>
          <w:color w:val="00000A"/>
          <w:w w:val="105"/>
          <w:position w:val="5"/>
          <w:sz w:val="7"/>
        </w:rPr>
        <w:t>20</w:t>
      </w:r>
      <w:r>
        <w:rPr>
          <w:rFonts w:ascii="Times New Roman" w:hAnsi="Times New Roman"/>
          <w:color w:val="00000A"/>
          <w:w w:val="105"/>
          <w:position w:val="4"/>
          <w:sz w:val="7"/>
        </w:rPr>
        <w:t>)</w:t>
      </w:r>
      <w:r>
        <w:rPr>
          <w:rFonts w:ascii="Times New Roman" w:hAns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pPr>
        <w:pStyle w:val="BodyText"/>
        <w:spacing w:lineRule="exact" w:line="136"/>
        <w:ind w:hanging="0" w:left="652"/>
        <w:rPr>
          <w:sz w:val="14"/>
        </w:rPr>
      </w:pPr>
      <w:r>
        <w:rPr>
          <w:rFonts w:ascii="Times New Roman" w:hAnsi="Times New Roman"/>
          <w:color w:val="00000A"/>
          <w:w w:val="105"/>
          <w:position w:val="4"/>
          <w:sz w:val="7"/>
        </w:rPr>
        <w:t>(</w:t>
      </w:r>
      <w:r>
        <w:rPr>
          <w:color w:val="00000A"/>
          <w:w w:val="105"/>
          <w:position w:val="5"/>
          <w:sz w:val="7"/>
        </w:rPr>
        <w:t>21</w:t>
      </w:r>
      <w:r>
        <w:rPr>
          <w:rFonts w:ascii="Times New Roman" w:hAnsi="Times New Roman"/>
          <w:color w:val="00000A"/>
          <w:w w:val="105"/>
          <w:position w:val="4"/>
          <w:sz w:val="7"/>
        </w:rPr>
        <w:t>)</w:t>
      </w:r>
      <w:r>
        <w:rPr>
          <w:rFonts w:ascii="Times New Roman" w:hAnsi="Times New Roman"/>
          <w:color w:val="00000A"/>
          <w:spacing w:val="50"/>
          <w:w w:val="105"/>
          <w:position w:val="4"/>
          <w:sz w:val="7"/>
        </w:rPr>
        <w:t xml:space="preserve">  </w:t>
      </w:r>
      <w:r>
        <w:rPr>
          <w:color w:val="00000A"/>
          <w:w w:val="105"/>
        </w:rPr>
        <w:t>Cfr. articolo 57,</w:t>
      </w:r>
      <w:r>
        <w:rPr>
          <w:color w:val="00000A"/>
          <w:spacing w:val="2"/>
          <w:w w:val="105"/>
        </w:rPr>
        <w:t xml:space="preserve"> </w:t>
      </w:r>
      <w:r>
        <w:rPr>
          <w:color w:val="00000A"/>
          <w:w w:val="105"/>
        </w:rPr>
        <w:t>paragrafo</w:t>
      </w:r>
      <w:r>
        <w:rPr>
          <w:color w:val="00000A"/>
          <w:spacing w:val="-2"/>
          <w:w w:val="105"/>
        </w:rPr>
        <w:t xml:space="preserve"> </w:t>
      </w:r>
      <w:r>
        <w:rPr>
          <w:color w:val="00000A"/>
          <w:w w:val="105"/>
        </w:rPr>
        <w:t>4, della direttiva</w:t>
      </w:r>
      <w:r>
        <w:rPr>
          <w:color w:val="00000A"/>
          <w:spacing w:val="1"/>
          <w:w w:val="105"/>
        </w:rPr>
        <w:t xml:space="preserve"> </w:t>
      </w:r>
      <w:r>
        <w:rPr>
          <w:color w:val="00000A"/>
          <w:spacing w:val="-2"/>
          <w:w w:val="105"/>
        </w:rPr>
        <w:t>2014/24/UE.</w:t>
      </w:r>
    </w:p>
    <w:p>
      <w:pPr>
        <w:sectPr>
          <w:headerReference w:type="default" r:id="rId36"/>
          <w:headerReference w:type="first" r:id="rId37"/>
          <w:footerReference w:type="default" r:id="rId38"/>
          <w:footerReference w:type="first" r:id="rId39"/>
          <w:type w:val="nextPage"/>
          <w:pgSz w:w="11906" w:h="16838"/>
          <w:pgMar w:left="1100" w:right="420" w:gutter="0" w:header="0" w:top="1920" w:footer="1906" w:bottom="2100"/>
          <w:pgNumType w:fmt="decimal"/>
          <w:formProt w:val="false"/>
          <w:textDirection w:val="lrTb"/>
          <w:docGrid w:type="default" w:linePitch="100" w:charSpace="4096"/>
        </w:sectPr>
        <w:pStyle w:val="BodyText"/>
        <w:spacing w:lineRule="auto" w:line="259"/>
        <w:ind w:hanging="276" w:left="927" w:right="953"/>
        <w:rPr>
          <w:sz w:val="14"/>
        </w:rPr>
      </w:pPr>
      <w:r>
        <w:rPr>
          <w:rFonts w:ascii="Times New Roman" w:hAnsi="Times New Roman"/>
          <w:color w:val="00000A"/>
          <w:w w:val="105"/>
          <w:position w:val="4"/>
          <w:sz w:val="7"/>
        </w:rPr>
        <w:t>(</w:t>
      </w:r>
      <w:r>
        <w:rPr>
          <w:color w:val="00000A"/>
          <w:w w:val="105"/>
          <w:position w:val="5"/>
          <w:sz w:val="7"/>
        </w:rPr>
        <w:t>22</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rPr>
        <w:t>Così come stabiliti ai fini del presente appalto dalla normativa nazionale, dall'avviso o bando pertinente o dai documenti di gara ovvero dall'articolo 18, paragrafo 2,</w:t>
      </w:r>
      <w:r>
        <w:rPr>
          <w:color w:val="00000A"/>
          <w:spacing w:val="40"/>
          <w:w w:val="105"/>
        </w:rPr>
        <w:t xml:space="preserve"> </w:t>
      </w:r>
      <w:r>
        <w:rPr>
          <w:color w:val="00000A"/>
          <w:w w:val="105"/>
        </w:rPr>
        <w:t>della direttiva 2014/24/UE.</w:t>
      </w:r>
    </w:p>
    <w:p>
      <w:pPr>
        <w:pStyle w:val="BodyText"/>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1247"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hanging="0" w:left="88" w:right="95"/>
              <w:jc w:val="both"/>
              <w:rPr>
                <w:sz w:val="13"/>
              </w:rPr>
            </w:pPr>
            <w:r>
              <w:rPr>
                <w:w w:val="105"/>
                <w:kern w:val="0"/>
                <w:sz w:val="13"/>
                <w:szCs w:val="22"/>
                <w:lang w:eastAsia="en-US" w:bidi="ar-SA"/>
              </w:rPr>
              <w:t>(</w:t>
            </w:r>
            <w:r>
              <w:rPr>
                <w:b/>
                <w:w w:val="105"/>
                <w:kern w:val="0"/>
                <w:sz w:val="13"/>
                <w:szCs w:val="22"/>
                <w:lang w:eastAsia="en-US" w:bidi="ar-SA"/>
              </w:rPr>
              <w:t>N.B. Il punto dev’essere compilato dal curatore autorizzato</w:t>
            </w:r>
            <w:r>
              <w:rPr>
                <w:b/>
                <w:spacing w:val="40"/>
                <w:w w:val="105"/>
                <w:kern w:val="0"/>
                <w:sz w:val="13"/>
                <w:szCs w:val="22"/>
                <w:lang w:eastAsia="en-US" w:bidi="ar-SA"/>
              </w:rPr>
              <w:t xml:space="preserve"> </w:t>
            </w:r>
            <w:r>
              <w:rPr>
                <w:b/>
                <w:w w:val="105"/>
                <w:kern w:val="0"/>
                <w:sz w:val="13"/>
                <w:szCs w:val="22"/>
                <w:lang w:eastAsia="en-US" w:bidi="ar-SA"/>
              </w:rPr>
              <w:t>all’esercizio provvisorio che è stato autorizzato dal giudice</w:t>
            </w:r>
            <w:r>
              <w:rPr>
                <w:b/>
                <w:spacing w:val="40"/>
                <w:w w:val="105"/>
                <w:kern w:val="0"/>
                <w:sz w:val="13"/>
                <w:szCs w:val="22"/>
                <w:lang w:eastAsia="en-US" w:bidi="ar-SA"/>
              </w:rPr>
              <w:t xml:space="preserve"> </w:t>
            </w:r>
            <w:r>
              <w:rPr>
                <w:b/>
                <w:w w:val="105"/>
                <w:kern w:val="0"/>
                <w:sz w:val="13"/>
                <w:szCs w:val="22"/>
                <w:lang w:eastAsia="en-US" w:bidi="ar-SA"/>
              </w:rPr>
              <w:t>delegato a partecipare a procedure di affidamento di contratti</w:t>
            </w:r>
            <w:r>
              <w:rPr>
                <w:b/>
                <w:spacing w:val="40"/>
                <w:w w:val="105"/>
                <w:kern w:val="0"/>
                <w:sz w:val="13"/>
                <w:szCs w:val="22"/>
                <w:lang w:eastAsia="en-US" w:bidi="ar-SA"/>
              </w:rPr>
              <w:t xml:space="preserve"> </w:t>
            </w:r>
            <w:r>
              <w:rPr>
                <w:b/>
                <w:w w:val="105"/>
                <w:kern w:val="0"/>
                <w:sz w:val="13"/>
                <w:szCs w:val="22"/>
                <w:lang w:eastAsia="en-US" w:bidi="ar-SA"/>
              </w:rPr>
              <w:t>pubblici ai sensi dell’articolo 124, comma 4 del Codice, indicando</w:t>
            </w:r>
            <w:r>
              <w:rPr>
                <w:b/>
                <w:spacing w:val="40"/>
                <w:w w:val="105"/>
                <w:kern w:val="0"/>
                <w:sz w:val="13"/>
                <w:szCs w:val="22"/>
                <w:lang w:eastAsia="en-US" w:bidi="ar-SA"/>
              </w:rPr>
              <w:t xml:space="preserve"> </w:t>
            </w:r>
            <w:r>
              <w:rPr>
                <w:b/>
                <w:w w:val="105"/>
                <w:kern w:val="0"/>
                <w:sz w:val="13"/>
                <w:szCs w:val="22"/>
                <w:lang w:eastAsia="en-US" w:bidi="ar-SA"/>
              </w:rPr>
              <w:t>gli estremi del provvedimento</w:t>
            </w:r>
            <w:r>
              <w:rPr>
                <w:w w:val="105"/>
                <w:kern w:val="0"/>
                <w:sz w:val="13"/>
                <w:szCs w:val="22"/>
                <w:lang w:eastAsia="en-US" w:bidi="ar-SA"/>
              </w:rPr>
              <w:t>).</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tabs>
                <w:tab w:val="clear" w:pos="720"/>
                <w:tab w:val="left" w:pos="743" w:leader="dot"/>
              </w:tabs>
              <w:suppressAutoHyphens w:val="true"/>
              <w:spacing w:lineRule="auto" w:line="252" w:before="5" w:after="0"/>
              <w:ind w:hanging="0" w:left="88" w:right="945"/>
              <w:jc w:val="left"/>
              <w:rPr>
                <w:sz w:val="13"/>
              </w:rPr>
            </w:pPr>
            <w:r>
              <w:rPr>
                <w:w w:val="105"/>
                <w:kern w:val="0"/>
                <w:sz w:val="13"/>
                <w:szCs w:val="22"/>
                <w:lang w:eastAsia="en-US" w:bidi="ar-SA"/>
              </w:rPr>
              <w:t>In</w:t>
            </w:r>
            <w:r>
              <w:rPr>
                <w:spacing w:val="-10"/>
                <w:w w:val="105"/>
                <w:kern w:val="0"/>
                <w:sz w:val="13"/>
                <w:szCs w:val="22"/>
                <w:lang w:eastAsia="en-US" w:bidi="ar-SA"/>
              </w:rPr>
              <w:t xml:space="preserve"> </w:t>
            </w:r>
            <w:r>
              <w:rPr>
                <w:w w:val="105"/>
                <w:kern w:val="0"/>
                <w:sz w:val="13"/>
                <w:szCs w:val="22"/>
                <w:lang w:eastAsia="en-US" w:bidi="ar-SA"/>
              </w:rPr>
              <w:t>caso</w:t>
            </w:r>
            <w:r>
              <w:rPr>
                <w:spacing w:val="-7"/>
                <w:w w:val="105"/>
                <w:kern w:val="0"/>
                <w:sz w:val="13"/>
                <w:szCs w:val="22"/>
                <w:lang w:eastAsia="en-US" w:bidi="ar-SA"/>
              </w:rPr>
              <w:t xml:space="preserve"> </w:t>
            </w:r>
            <w:r>
              <w:rPr>
                <w:w w:val="105"/>
                <w:kern w:val="0"/>
                <w:sz w:val="13"/>
                <w:szCs w:val="22"/>
                <w:lang w:eastAsia="en-US" w:bidi="ar-SA"/>
              </w:rPr>
              <w:t>affermativo</w:t>
            </w:r>
            <w:r>
              <w:rPr>
                <w:spacing w:val="-10"/>
                <w:w w:val="105"/>
                <w:kern w:val="0"/>
                <w:sz w:val="13"/>
                <w:szCs w:val="22"/>
                <w:lang w:eastAsia="en-US" w:bidi="ar-SA"/>
              </w:rPr>
              <w:t xml:space="preserve"> </w:t>
            </w:r>
            <w:r>
              <w:rPr>
                <w:w w:val="105"/>
                <w:kern w:val="0"/>
                <w:sz w:val="13"/>
                <w:szCs w:val="22"/>
                <w:lang w:eastAsia="en-US" w:bidi="ar-SA"/>
              </w:rPr>
              <w:t>indicare</w:t>
            </w:r>
            <w:r>
              <w:rPr>
                <w:spacing w:val="-7"/>
                <w:w w:val="105"/>
                <w:kern w:val="0"/>
                <w:sz w:val="13"/>
                <w:szCs w:val="22"/>
                <w:lang w:eastAsia="en-US" w:bidi="ar-SA"/>
              </w:rPr>
              <w:t xml:space="preserve"> </w:t>
            </w:r>
            <w:r>
              <w:rPr>
                <w:w w:val="105"/>
                <w:kern w:val="0"/>
                <w:sz w:val="13"/>
                <w:szCs w:val="22"/>
                <w:lang w:eastAsia="en-US" w:bidi="ar-SA"/>
              </w:rPr>
              <w:t>gli</w:t>
            </w:r>
            <w:r>
              <w:rPr>
                <w:spacing w:val="-6"/>
                <w:w w:val="105"/>
                <w:kern w:val="0"/>
                <w:sz w:val="13"/>
                <w:szCs w:val="22"/>
                <w:lang w:eastAsia="en-US" w:bidi="ar-SA"/>
              </w:rPr>
              <w:t xml:space="preserve"> </w:t>
            </w:r>
            <w:r>
              <w:rPr>
                <w:w w:val="105"/>
                <w:kern w:val="0"/>
                <w:sz w:val="13"/>
                <w:szCs w:val="22"/>
                <w:lang w:eastAsia="en-US" w:bidi="ar-SA"/>
              </w:rPr>
              <w:t>estremi</w:t>
            </w:r>
            <w:r>
              <w:rPr>
                <w:spacing w:val="-3"/>
                <w:w w:val="105"/>
                <w:kern w:val="0"/>
                <w:sz w:val="13"/>
                <w:szCs w:val="22"/>
                <w:lang w:eastAsia="en-US" w:bidi="ar-SA"/>
              </w:rPr>
              <w:t xml:space="preserve"> </w:t>
            </w:r>
            <w:r>
              <w:rPr>
                <w:w w:val="105"/>
                <w:kern w:val="0"/>
                <w:sz w:val="13"/>
                <w:szCs w:val="22"/>
                <w:lang w:eastAsia="en-US" w:bidi="ar-SA"/>
              </w:rPr>
              <w:t>del</w:t>
            </w:r>
            <w:r>
              <w:rPr>
                <w:spacing w:val="-6"/>
                <w:w w:val="105"/>
                <w:kern w:val="0"/>
                <w:sz w:val="13"/>
                <w:szCs w:val="22"/>
                <w:lang w:eastAsia="en-US" w:bidi="ar-SA"/>
              </w:rPr>
              <w:t xml:space="preserve"> </w:t>
            </w:r>
            <w:r>
              <w:rPr>
                <w:w w:val="105"/>
                <w:kern w:val="0"/>
                <w:sz w:val="13"/>
                <w:szCs w:val="22"/>
                <w:lang w:eastAsia="en-US" w:bidi="ar-SA"/>
              </w:rPr>
              <w:t>provvedimento</w:t>
            </w:r>
            <w:r>
              <w:rPr>
                <w:spacing w:val="40"/>
                <w:w w:val="105"/>
                <w:kern w:val="0"/>
                <w:sz w:val="13"/>
                <w:szCs w:val="22"/>
                <w:lang w:eastAsia="en-US" w:bidi="ar-SA"/>
              </w:rPr>
              <w:t xml:space="preserve"> </w:t>
            </w:r>
            <w:r>
              <w:rPr>
                <w:spacing w:val="-10"/>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597"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lineRule="auto" w:line="247" w:before="123" w:after="0"/>
              <w:ind w:hanging="0" w:left="88" w:right="157"/>
              <w:jc w:val="left"/>
              <w:rPr>
                <w:sz w:val="14"/>
              </w:rPr>
            </w:pPr>
            <w:r>
              <w:rPr>
                <w:w w:val="105"/>
                <w:kern w:val="0"/>
                <w:sz w:val="14"/>
                <w:szCs w:val="22"/>
                <w:lang w:eastAsia="en-US" w:bidi="ar-SA"/>
              </w:rPr>
              <w:t>L'operatore</w:t>
            </w:r>
            <w:r>
              <w:rPr>
                <w:spacing w:val="-11"/>
                <w:w w:val="105"/>
                <w:kern w:val="0"/>
                <w:sz w:val="14"/>
                <w:szCs w:val="22"/>
                <w:lang w:eastAsia="en-US" w:bidi="ar-SA"/>
              </w:rPr>
              <w:t xml:space="preserve"> </w:t>
            </w:r>
            <w:r>
              <w:rPr>
                <w:w w:val="105"/>
                <w:kern w:val="0"/>
                <w:sz w:val="14"/>
                <w:szCs w:val="22"/>
                <w:lang w:eastAsia="en-US" w:bidi="ar-SA"/>
              </w:rPr>
              <w:t>economico</w:t>
            </w:r>
            <w:r>
              <w:rPr>
                <w:spacing w:val="-7"/>
                <w:w w:val="105"/>
                <w:kern w:val="0"/>
                <w:sz w:val="14"/>
                <w:szCs w:val="22"/>
                <w:lang w:eastAsia="en-US" w:bidi="ar-SA"/>
              </w:rPr>
              <w:t xml:space="preserve"> </w:t>
            </w:r>
            <w:r>
              <w:rPr>
                <w:w w:val="105"/>
                <w:kern w:val="0"/>
                <w:sz w:val="14"/>
                <w:szCs w:val="22"/>
                <w:lang w:eastAsia="en-US" w:bidi="ar-SA"/>
              </w:rPr>
              <w:t>si</w:t>
            </w:r>
            <w:r>
              <w:rPr>
                <w:spacing w:val="-7"/>
                <w:w w:val="105"/>
                <w:kern w:val="0"/>
                <w:sz w:val="14"/>
                <w:szCs w:val="22"/>
                <w:lang w:eastAsia="en-US" w:bidi="ar-SA"/>
              </w:rPr>
              <w:t xml:space="preserve"> </w:t>
            </w:r>
            <w:r>
              <w:rPr>
                <w:w w:val="105"/>
                <w:kern w:val="0"/>
                <w:sz w:val="14"/>
                <w:szCs w:val="22"/>
                <w:lang w:eastAsia="en-US" w:bidi="ar-SA"/>
              </w:rPr>
              <w:t>è</w:t>
            </w:r>
            <w:r>
              <w:rPr>
                <w:spacing w:val="-8"/>
                <w:w w:val="105"/>
                <w:kern w:val="0"/>
                <w:sz w:val="14"/>
                <w:szCs w:val="22"/>
                <w:lang w:eastAsia="en-US" w:bidi="ar-SA"/>
              </w:rPr>
              <w:t xml:space="preserve"> </w:t>
            </w:r>
            <w:r>
              <w:rPr>
                <w:w w:val="105"/>
                <w:kern w:val="0"/>
                <w:sz w:val="14"/>
                <w:szCs w:val="22"/>
                <w:lang w:eastAsia="en-US" w:bidi="ar-SA"/>
              </w:rPr>
              <w:t>reso</w:t>
            </w:r>
            <w:r>
              <w:rPr>
                <w:spacing w:val="-7"/>
                <w:w w:val="105"/>
                <w:kern w:val="0"/>
                <w:sz w:val="14"/>
                <w:szCs w:val="22"/>
                <w:lang w:eastAsia="en-US" w:bidi="ar-SA"/>
              </w:rPr>
              <w:t xml:space="preserve"> </w:t>
            </w:r>
            <w:r>
              <w:rPr>
                <w:w w:val="105"/>
                <w:kern w:val="0"/>
                <w:sz w:val="14"/>
                <w:szCs w:val="22"/>
                <w:lang w:eastAsia="en-US" w:bidi="ar-SA"/>
              </w:rPr>
              <w:t>colpevole</w:t>
            </w:r>
            <w:r>
              <w:rPr>
                <w:spacing w:val="-7"/>
                <w:w w:val="105"/>
                <w:kern w:val="0"/>
                <w:sz w:val="14"/>
                <w:szCs w:val="22"/>
                <w:lang w:eastAsia="en-US" w:bidi="ar-SA"/>
              </w:rPr>
              <w:t xml:space="preserve"> </w:t>
            </w:r>
            <w:r>
              <w:rPr>
                <w:w w:val="105"/>
                <w:kern w:val="0"/>
                <w:sz w:val="14"/>
                <w:szCs w:val="22"/>
                <w:lang w:eastAsia="en-US" w:bidi="ar-SA"/>
              </w:rPr>
              <w:t>di</w:t>
            </w:r>
            <w:r>
              <w:rPr>
                <w:spacing w:val="-7"/>
                <w:w w:val="105"/>
                <w:kern w:val="0"/>
                <w:sz w:val="14"/>
                <w:szCs w:val="22"/>
                <w:lang w:eastAsia="en-US" w:bidi="ar-SA"/>
              </w:rPr>
              <w:t xml:space="preserve"> </w:t>
            </w:r>
            <w:r>
              <w:rPr>
                <w:b/>
                <w:w w:val="105"/>
                <w:kern w:val="0"/>
                <w:sz w:val="14"/>
                <w:szCs w:val="22"/>
                <w:lang w:eastAsia="en-US" w:bidi="ar-SA"/>
              </w:rPr>
              <w:t>gravi</w:t>
            </w:r>
            <w:r>
              <w:rPr>
                <w:b/>
                <w:spacing w:val="-7"/>
                <w:w w:val="105"/>
                <w:kern w:val="0"/>
                <w:sz w:val="14"/>
                <w:szCs w:val="22"/>
                <w:lang w:eastAsia="en-US" w:bidi="ar-SA"/>
              </w:rPr>
              <w:t xml:space="preserve"> </w:t>
            </w:r>
            <w:r>
              <w:rPr>
                <w:b/>
                <w:w w:val="105"/>
                <w:kern w:val="0"/>
                <w:sz w:val="14"/>
                <w:szCs w:val="22"/>
                <w:lang w:eastAsia="en-US" w:bidi="ar-SA"/>
              </w:rPr>
              <w:t>illeciti professionali</w:t>
            </w:r>
            <w:r>
              <w:rPr>
                <w:w w:val="105"/>
                <w:kern w:val="0"/>
                <w:sz w:val="14"/>
                <w:szCs w:val="22"/>
                <w:lang w:eastAsia="en-US" w:bidi="ar-SA"/>
              </w:rPr>
              <w:t>(</w:t>
            </w:r>
            <w:r>
              <w:rPr>
                <w:w w:val="105"/>
                <w:kern w:val="0"/>
                <w:sz w:val="14"/>
                <w:szCs w:val="22"/>
                <w:vertAlign w:val="superscript"/>
                <w:lang w:eastAsia="en-US" w:bidi="ar-SA"/>
              </w:rPr>
              <w:t>23</w:t>
            </w:r>
            <w:r>
              <w:rPr>
                <w:w w:val="105"/>
                <w:kern w:val="0"/>
                <w:sz w:val="14"/>
                <w:szCs w:val="22"/>
                <w:lang w:eastAsia="en-US" w:bidi="ar-SA"/>
              </w:rPr>
              <w:t>) di cui all’art. 98 del Codice?</w:t>
            </w:r>
          </w:p>
        </w:tc>
        <w:tc>
          <w:tcPr>
            <w:tcW w:w="4520" w:type="dxa"/>
            <w:tcBorders>
              <w:top w:val="single" w:sz="4" w:space="0" w:color="00000A"/>
              <w:left w:val="single" w:sz="4" w:space="0" w:color="00000A"/>
              <w:right w:val="single" w:sz="4" w:space="0" w:color="00000A"/>
            </w:tcBorders>
          </w:tcPr>
          <w:p>
            <w:pPr>
              <w:pStyle w:val="TableParagraph"/>
              <w:widowControl w:val="false"/>
              <w:suppressAutoHyphens w:val="true"/>
              <w:spacing w:before="123"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r>
        <w:trPr>
          <w:trHeight w:val="6118" w:hRule="atLeast"/>
        </w:trPr>
        <w:tc>
          <w:tcPr>
            <w:tcW w:w="4522" w:type="dxa"/>
            <w:tcBorders>
              <w:left w:val="single" w:sz="4" w:space="0" w:color="00000A"/>
              <w:right w:val="single" w:sz="4" w:space="0" w:color="00000A"/>
            </w:tcBorders>
          </w:tcPr>
          <w:p>
            <w:pPr>
              <w:pStyle w:val="TableParagraph"/>
              <w:widowControl w:val="false"/>
              <w:suppressAutoHyphens w:val="true"/>
              <w:spacing w:before="8" w:after="0"/>
              <w:ind w:hanging="0" w:left="0"/>
              <w:jc w:val="left"/>
              <w:rPr>
                <w:sz w:val="12"/>
              </w:rPr>
            </w:pPr>
            <w:r>
              <w:rPr>
                <w:sz w:val="12"/>
              </w:rPr>
            </w:r>
          </w:p>
          <w:p>
            <w:pPr>
              <w:pStyle w:val="TableParagraph"/>
              <w:widowControl w:val="false"/>
              <w:suppressAutoHyphens w:val="true"/>
              <w:spacing w:lineRule="auto" w:line="247" w:before="0" w:after="0"/>
              <w:ind w:hanging="0" w:left="88" w:right="136"/>
              <w:jc w:val="left"/>
              <w:rPr>
                <w:sz w:val="14"/>
              </w:rPr>
            </w:pPr>
            <w:r>
              <w:rPr>
                <w:b/>
                <w:w w:val="105"/>
                <w:kern w:val="0"/>
                <w:sz w:val="14"/>
                <w:szCs w:val="22"/>
                <w:lang w:eastAsia="en-US" w:bidi="ar-SA"/>
              </w:rPr>
              <w:t>In</w:t>
            </w:r>
            <w:r>
              <w:rPr>
                <w:b/>
                <w:spacing w:val="-11"/>
                <w:w w:val="105"/>
                <w:kern w:val="0"/>
                <w:sz w:val="14"/>
                <w:szCs w:val="22"/>
                <w:lang w:eastAsia="en-US" w:bidi="ar-SA"/>
              </w:rPr>
              <w:t xml:space="preserve"> </w:t>
            </w:r>
            <w:r>
              <w:rPr>
                <w:b/>
                <w:w w:val="105"/>
                <w:kern w:val="0"/>
                <w:sz w:val="14"/>
                <w:szCs w:val="22"/>
                <w:lang w:eastAsia="en-US" w:bidi="ar-SA"/>
              </w:rPr>
              <w:t>caso</w:t>
            </w:r>
            <w:r>
              <w:rPr>
                <w:b/>
                <w:spacing w:val="-10"/>
                <w:w w:val="105"/>
                <w:kern w:val="0"/>
                <w:sz w:val="14"/>
                <w:szCs w:val="22"/>
                <w:lang w:eastAsia="en-US" w:bidi="ar-SA"/>
              </w:rPr>
              <w:t xml:space="preserve"> </w:t>
            </w:r>
            <w:r>
              <w:rPr>
                <w:b/>
                <w:w w:val="105"/>
                <w:kern w:val="0"/>
                <w:sz w:val="14"/>
                <w:szCs w:val="22"/>
                <w:lang w:eastAsia="en-US" w:bidi="ar-SA"/>
              </w:rPr>
              <w:t>affermativo,</w:t>
            </w:r>
            <w:r>
              <w:rPr>
                <w:b/>
                <w:spacing w:val="-10"/>
                <w:w w:val="105"/>
                <w:kern w:val="0"/>
                <w:sz w:val="14"/>
                <w:szCs w:val="22"/>
                <w:lang w:eastAsia="en-US" w:bidi="ar-SA"/>
              </w:rPr>
              <w:t xml:space="preserve"> </w:t>
            </w:r>
            <w:r>
              <w:rPr>
                <w:w w:val="105"/>
                <w:kern w:val="0"/>
                <w:sz w:val="14"/>
                <w:szCs w:val="22"/>
                <w:lang w:eastAsia="en-US" w:bidi="ar-SA"/>
              </w:rPr>
              <w:t>fornire</w:t>
            </w:r>
            <w:r>
              <w:rPr>
                <w:spacing w:val="-10"/>
                <w:w w:val="105"/>
                <w:kern w:val="0"/>
                <w:sz w:val="14"/>
                <w:szCs w:val="22"/>
                <w:lang w:eastAsia="en-US" w:bidi="ar-SA"/>
              </w:rPr>
              <w:t xml:space="preserve"> </w:t>
            </w:r>
            <w:r>
              <w:rPr>
                <w:w w:val="105"/>
                <w:kern w:val="0"/>
                <w:sz w:val="14"/>
                <w:szCs w:val="22"/>
                <w:lang w:eastAsia="en-US" w:bidi="ar-SA"/>
              </w:rPr>
              <w:t>informazioni</w:t>
            </w:r>
            <w:r>
              <w:rPr>
                <w:spacing w:val="-11"/>
                <w:w w:val="105"/>
                <w:kern w:val="0"/>
                <w:sz w:val="14"/>
                <w:szCs w:val="22"/>
                <w:lang w:eastAsia="en-US" w:bidi="ar-SA"/>
              </w:rPr>
              <w:t xml:space="preserve"> </w:t>
            </w:r>
            <w:r>
              <w:rPr>
                <w:w w:val="105"/>
                <w:kern w:val="0"/>
                <w:sz w:val="14"/>
                <w:szCs w:val="22"/>
                <w:lang w:eastAsia="en-US" w:bidi="ar-SA"/>
              </w:rPr>
              <w:t>dettagliate,</w:t>
            </w:r>
            <w:r>
              <w:rPr>
                <w:spacing w:val="-10"/>
                <w:w w:val="105"/>
                <w:kern w:val="0"/>
                <w:sz w:val="14"/>
                <w:szCs w:val="22"/>
                <w:lang w:eastAsia="en-US" w:bidi="ar-SA"/>
              </w:rPr>
              <w:t xml:space="preserve"> </w:t>
            </w:r>
            <w:r>
              <w:rPr>
                <w:w w:val="105"/>
                <w:kern w:val="0"/>
                <w:sz w:val="14"/>
                <w:szCs w:val="22"/>
                <w:lang w:eastAsia="en-US" w:bidi="ar-SA"/>
              </w:rPr>
              <w:t>specificando la tipologia di illecito tra le seguenti:</w:t>
            </w:r>
          </w:p>
          <w:p>
            <w:pPr>
              <w:pStyle w:val="TableParagraph"/>
              <w:widowControl w:val="false"/>
              <w:numPr>
                <w:ilvl w:val="0"/>
                <w:numId w:val="6"/>
              </w:numPr>
              <w:tabs>
                <w:tab w:val="clear" w:pos="720"/>
                <w:tab w:val="left" w:pos="249" w:leader="none"/>
              </w:tabs>
              <w:suppressAutoHyphens w:val="true"/>
              <w:spacing w:lineRule="auto" w:line="252" w:before="117" w:after="0"/>
              <w:ind w:hanging="137" w:left="249" w:right="95"/>
              <w:jc w:val="both"/>
              <w:rPr>
                <w:sz w:val="13"/>
              </w:rPr>
            </w:pPr>
            <w:r>
              <w:rPr>
                <w:w w:val="105"/>
                <w:kern w:val="0"/>
                <w:sz w:val="13"/>
                <w:szCs w:val="22"/>
                <w:lang w:eastAsia="en-US" w:bidi="ar-SA"/>
              </w:rPr>
              <w:t>l’operatore economico ha subito l’irrogazione di una sanzione</w:t>
            </w:r>
            <w:r>
              <w:rPr>
                <w:spacing w:val="40"/>
                <w:w w:val="105"/>
                <w:kern w:val="0"/>
                <w:sz w:val="13"/>
                <w:szCs w:val="22"/>
                <w:lang w:eastAsia="en-US" w:bidi="ar-SA"/>
              </w:rPr>
              <w:t xml:space="preserve"> </w:t>
            </w:r>
            <w:r>
              <w:rPr>
                <w:w w:val="105"/>
                <w:kern w:val="0"/>
                <w:sz w:val="13"/>
                <w:szCs w:val="22"/>
                <w:lang w:eastAsia="en-US" w:bidi="ar-SA"/>
              </w:rPr>
              <w:t>esecutiva dall’Autorità garante della</w:t>
            </w:r>
            <w:r>
              <w:rPr>
                <w:spacing w:val="-1"/>
                <w:w w:val="105"/>
                <w:kern w:val="0"/>
                <w:sz w:val="13"/>
                <w:szCs w:val="22"/>
                <w:lang w:eastAsia="en-US" w:bidi="ar-SA"/>
              </w:rPr>
              <w:t xml:space="preserve"> </w:t>
            </w:r>
            <w:r>
              <w:rPr>
                <w:w w:val="105"/>
                <w:kern w:val="0"/>
                <w:sz w:val="13"/>
                <w:szCs w:val="22"/>
                <w:lang w:eastAsia="en-US" w:bidi="ar-SA"/>
              </w:rPr>
              <w:t>concorrenza e</w:t>
            </w:r>
            <w:r>
              <w:rPr>
                <w:spacing w:val="-1"/>
                <w:w w:val="105"/>
                <w:kern w:val="0"/>
                <w:sz w:val="13"/>
                <w:szCs w:val="22"/>
                <w:lang w:eastAsia="en-US" w:bidi="ar-SA"/>
              </w:rPr>
              <w:t xml:space="preserve"> </w:t>
            </w:r>
            <w:r>
              <w:rPr>
                <w:w w:val="105"/>
                <w:kern w:val="0"/>
                <w:sz w:val="13"/>
                <w:szCs w:val="22"/>
                <w:lang w:eastAsia="en-US" w:bidi="ar-SA"/>
              </w:rPr>
              <w:t>del mercato o da</w:t>
            </w:r>
            <w:r>
              <w:rPr>
                <w:spacing w:val="40"/>
                <w:w w:val="105"/>
                <w:kern w:val="0"/>
                <w:sz w:val="13"/>
                <w:szCs w:val="22"/>
                <w:lang w:eastAsia="en-US" w:bidi="ar-SA"/>
              </w:rPr>
              <w:t xml:space="preserve"> </w:t>
            </w:r>
            <w:r>
              <w:rPr>
                <w:w w:val="105"/>
                <w:kern w:val="0"/>
                <w:sz w:val="13"/>
                <w:szCs w:val="22"/>
                <w:lang w:eastAsia="en-US" w:bidi="ar-SA"/>
              </w:rPr>
              <w:t>altra autorità di settore, rilevante in relazione all’oggetto specifico</w:t>
            </w:r>
            <w:r>
              <w:rPr>
                <w:spacing w:val="40"/>
                <w:w w:val="105"/>
                <w:kern w:val="0"/>
                <w:sz w:val="13"/>
                <w:szCs w:val="22"/>
                <w:lang w:eastAsia="en-US" w:bidi="ar-SA"/>
              </w:rPr>
              <w:t xml:space="preserve"> </w:t>
            </w:r>
            <w:r>
              <w:rPr>
                <w:w w:val="105"/>
                <w:kern w:val="0"/>
                <w:sz w:val="13"/>
                <w:szCs w:val="22"/>
                <w:lang w:eastAsia="en-US" w:bidi="ar-SA"/>
              </w:rPr>
              <w:t>dell’appalto (art. 98, comma 3, lett. a, del Codice)?</w:t>
            </w:r>
          </w:p>
          <w:p>
            <w:pPr>
              <w:pStyle w:val="TableParagraph"/>
              <w:widowControl w:val="false"/>
              <w:numPr>
                <w:ilvl w:val="0"/>
                <w:numId w:val="6"/>
              </w:numPr>
              <w:tabs>
                <w:tab w:val="clear" w:pos="720"/>
                <w:tab w:val="left" w:pos="249" w:leader="none"/>
              </w:tabs>
              <w:suppressAutoHyphens w:val="true"/>
              <w:spacing w:lineRule="auto" w:line="247" w:before="116" w:after="0"/>
              <w:ind w:hanging="137" w:left="249" w:right="95"/>
              <w:jc w:val="both"/>
              <w:rPr>
                <w:sz w:val="13"/>
              </w:rPr>
            </w:pPr>
            <w:r>
              <w:rPr>
                <w:w w:val="105"/>
                <w:kern w:val="0"/>
                <w:sz w:val="13"/>
                <w:szCs w:val="22"/>
                <w:lang w:eastAsia="en-US" w:bidi="ar-SA"/>
              </w:rPr>
              <w:t>l'operatore economico ha tentato di influenzare indebitamente il</w:t>
            </w:r>
            <w:r>
              <w:rPr>
                <w:spacing w:val="40"/>
                <w:w w:val="105"/>
                <w:kern w:val="0"/>
                <w:sz w:val="13"/>
                <w:szCs w:val="22"/>
                <w:lang w:eastAsia="en-US" w:bidi="ar-SA"/>
              </w:rPr>
              <w:t xml:space="preserve"> </w:t>
            </w:r>
            <w:r>
              <w:rPr>
                <w:w w:val="105"/>
                <w:kern w:val="0"/>
                <w:sz w:val="13"/>
                <w:szCs w:val="22"/>
                <w:lang w:eastAsia="en-US" w:bidi="ar-SA"/>
              </w:rPr>
              <w:t>processo decisionale della stazione appaltante o di ottenere</w:t>
            </w:r>
            <w:r>
              <w:rPr>
                <w:spacing w:val="40"/>
                <w:w w:val="105"/>
                <w:kern w:val="0"/>
                <w:sz w:val="13"/>
                <w:szCs w:val="22"/>
                <w:lang w:eastAsia="en-US" w:bidi="ar-SA"/>
              </w:rPr>
              <w:t xml:space="preserve"> </w:t>
            </w:r>
            <w:r>
              <w:rPr>
                <w:w w:val="105"/>
                <w:kern w:val="0"/>
                <w:sz w:val="13"/>
                <w:szCs w:val="22"/>
                <w:lang w:eastAsia="en-US" w:bidi="ar-SA"/>
              </w:rPr>
              <w:t>informazioni riservate a proprio vantaggio oppure ha fornito, anche</w:t>
            </w:r>
            <w:r>
              <w:rPr>
                <w:spacing w:val="40"/>
                <w:w w:val="105"/>
                <w:kern w:val="0"/>
                <w:sz w:val="13"/>
                <w:szCs w:val="22"/>
                <w:lang w:eastAsia="en-US" w:bidi="ar-SA"/>
              </w:rPr>
              <w:t xml:space="preserve"> </w:t>
            </w:r>
            <w:r>
              <w:rPr>
                <w:w w:val="105"/>
                <w:kern w:val="0"/>
                <w:sz w:val="13"/>
                <w:szCs w:val="22"/>
                <w:lang w:eastAsia="en-US" w:bidi="ar-SA"/>
              </w:rPr>
              <w:t>per negligenza, informazioni false o fuorvianti suscettibili di</w:t>
            </w:r>
            <w:r>
              <w:rPr>
                <w:spacing w:val="40"/>
                <w:w w:val="105"/>
                <w:kern w:val="0"/>
                <w:sz w:val="13"/>
                <w:szCs w:val="22"/>
                <w:lang w:eastAsia="en-US" w:bidi="ar-SA"/>
              </w:rPr>
              <w:t xml:space="preserve"> </w:t>
            </w:r>
            <w:r>
              <w:rPr>
                <w:w w:val="105"/>
                <w:kern w:val="0"/>
                <w:sz w:val="13"/>
                <w:szCs w:val="22"/>
                <w:lang w:eastAsia="en-US" w:bidi="ar-SA"/>
              </w:rPr>
              <w:t>influenzare</w:t>
            </w:r>
            <w:r>
              <w:rPr>
                <w:spacing w:val="-10"/>
                <w:w w:val="105"/>
                <w:kern w:val="0"/>
                <w:sz w:val="13"/>
                <w:szCs w:val="22"/>
                <w:lang w:eastAsia="en-US" w:bidi="ar-SA"/>
              </w:rPr>
              <w:t xml:space="preserve"> </w:t>
            </w:r>
            <w:r>
              <w:rPr>
                <w:w w:val="105"/>
                <w:kern w:val="0"/>
                <w:sz w:val="13"/>
                <w:szCs w:val="22"/>
                <w:lang w:eastAsia="en-US" w:bidi="ar-SA"/>
              </w:rPr>
              <w:t>le</w:t>
            </w:r>
            <w:r>
              <w:rPr>
                <w:spacing w:val="-9"/>
                <w:w w:val="105"/>
                <w:kern w:val="0"/>
                <w:sz w:val="13"/>
                <w:szCs w:val="22"/>
                <w:lang w:eastAsia="en-US" w:bidi="ar-SA"/>
              </w:rPr>
              <w:t xml:space="preserve"> </w:t>
            </w:r>
            <w:r>
              <w:rPr>
                <w:w w:val="105"/>
                <w:kern w:val="0"/>
                <w:sz w:val="13"/>
                <w:szCs w:val="22"/>
                <w:lang w:eastAsia="en-US" w:bidi="ar-SA"/>
              </w:rPr>
              <w:t>decisioni</w:t>
            </w:r>
            <w:r>
              <w:rPr>
                <w:spacing w:val="-10"/>
                <w:w w:val="105"/>
                <w:kern w:val="0"/>
                <w:sz w:val="13"/>
                <w:szCs w:val="22"/>
                <w:lang w:eastAsia="en-US" w:bidi="ar-SA"/>
              </w:rPr>
              <w:t xml:space="preserve"> </w:t>
            </w:r>
            <w:r>
              <w:rPr>
                <w:w w:val="105"/>
                <w:kern w:val="0"/>
                <w:sz w:val="13"/>
                <w:szCs w:val="22"/>
                <w:lang w:eastAsia="en-US" w:bidi="ar-SA"/>
              </w:rPr>
              <w:t>sull'esclusione,</w:t>
            </w:r>
            <w:r>
              <w:rPr>
                <w:spacing w:val="-9"/>
                <w:w w:val="105"/>
                <w:kern w:val="0"/>
                <w:sz w:val="13"/>
                <w:szCs w:val="22"/>
                <w:lang w:eastAsia="en-US" w:bidi="ar-SA"/>
              </w:rPr>
              <w:t xml:space="preserve"> </w:t>
            </w:r>
            <w:r>
              <w:rPr>
                <w:w w:val="105"/>
                <w:kern w:val="0"/>
                <w:sz w:val="13"/>
                <w:szCs w:val="22"/>
                <w:lang w:eastAsia="en-US" w:bidi="ar-SA"/>
              </w:rPr>
              <w:t>la</w:t>
            </w:r>
            <w:r>
              <w:rPr>
                <w:spacing w:val="-10"/>
                <w:w w:val="105"/>
                <w:kern w:val="0"/>
                <w:sz w:val="13"/>
                <w:szCs w:val="22"/>
                <w:lang w:eastAsia="en-US" w:bidi="ar-SA"/>
              </w:rPr>
              <w:t xml:space="preserve"> </w:t>
            </w:r>
            <w:r>
              <w:rPr>
                <w:w w:val="105"/>
                <w:kern w:val="0"/>
                <w:sz w:val="13"/>
                <w:szCs w:val="22"/>
                <w:lang w:eastAsia="en-US" w:bidi="ar-SA"/>
              </w:rPr>
              <w:t>selezione</w:t>
            </w:r>
            <w:r>
              <w:rPr>
                <w:spacing w:val="-9"/>
                <w:w w:val="105"/>
                <w:kern w:val="0"/>
                <w:sz w:val="13"/>
                <w:szCs w:val="22"/>
                <w:lang w:eastAsia="en-US" w:bidi="ar-SA"/>
              </w:rPr>
              <w:t xml:space="preserve"> </w:t>
            </w:r>
            <w:r>
              <w:rPr>
                <w:w w:val="105"/>
                <w:kern w:val="0"/>
                <w:sz w:val="13"/>
                <w:szCs w:val="22"/>
                <w:lang w:eastAsia="en-US" w:bidi="ar-SA"/>
              </w:rPr>
              <w:t>o</w:t>
            </w:r>
            <w:r>
              <w:rPr>
                <w:spacing w:val="-10"/>
                <w:w w:val="105"/>
                <w:kern w:val="0"/>
                <w:sz w:val="13"/>
                <w:szCs w:val="22"/>
                <w:lang w:eastAsia="en-US" w:bidi="ar-SA"/>
              </w:rPr>
              <w:t xml:space="preserve"> </w:t>
            </w:r>
            <w:r>
              <w:rPr>
                <w:w w:val="105"/>
                <w:kern w:val="0"/>
                <w:sz w:val="13"/>
                <w:szCs w:val="22"/>
                <w:lang w:eastAsia="en-US" w:bidi="ar-SA"/>
              </w:rPr>
              <w:t>l'aggiudicazione</w:t>
            </w:r>
            <w:r>
              <w:rPr>
                <w:spacing w:val="40"/>
                <w:w w:val="105"/>
                <w:kern w:val="0"/>
                <w:sz w:val="13"/>
                <w:szCs w:val="22"/>
                <w:lang w:eastAsia="en-US" w:bidi="ar-SA"/>
              </w:rPr>
              <w:t xml:space="preserve"> </w:t>
            </w:r>
            <w:r>
              <w:rPr>
                <w:w w:val="105"/>
                <w:kern w:val="0"/>
                <w:sz w:val="13"/>
                <w:szCs w:val="22"/>
                <w:lang w:eastAsia="en-US" w:bidi="ar-SA"/>
              </w:rPr>
              <w:t>(art. 98, comma 3, lett. b, del Codice)?</w:t>
            </w:r>
          </w:p>
          <w:p>
            <w:pPr>
              <w:pStyle w:val="TableParagraph"/>
              <w:widowControl w:val="false"/>
              <w:numPr>
                <w:ilvl w:val="0"/>
                <w:numId w:val="6"/>
              </w:numPr>
              <w:tabs>
                <w:tab w:val="clear" w:pos="720"/>
                <w:tab w:val="left" w:pos="249" w:leader="none"/>
              </w:tabs>
              <w:suppressAutoHyphens w:val="true"/>
              <w:spacing w:lineRule="auto" w:line="252" w:before="122" w:after="0"/>
              <w:ind w:hanging="137" w:left="249" w:right="95"/>
              <w:jc w:val="both"/>
              <w:rPr>
                <w:sz w:val="13"/>
              </w:rPr>
            </w:pPr>
            <w:r>
              <w:rPr>
                <w:w w:val="105"/>
                <w:kern w:val="0"/>
                <w:sz w:val="13"/>
                <w:szCs w:val="22"/>
                <w:lang w:eastAsia="en-US" w:bidi="ar-SA"/>
              </w:rPr>
              <w:t>l'operatore economico ha dimostrato significative o persistenti</w:t>
            </w:r>
            <w:r>
              <w:rPr>
                <w:spacing w:val="40"/>
                <w:w w:val="105"/>
                <w:kern w:val="0"/>
                <w:sz w:val="13"/>
                <w:szCs w:val="22"/>
                <w:lang w:eastAsia="en-US" w:bidi="ar-SA"/>
              </w:rPr>
              <w:t xml:space="preserve"> </w:t>
            </w:r>
            <w:r>
              <w:rPr>
                <w:w w:val="105"/>
                <w:kern w:val="0"/>
                <w:sz w:val="13"/>
                <w:szCs w:val="22"/>
                <w:lang w:eastAsia="en-US" w:bidi="ar-SA"/>
              </w:rPr>
              <w:t>carenze nell'esecuzione di un precedente contratto di appalto o di</w:t>
            </w:r>
            <w:r>
              <w:rPr>
                <w:spacing w:val="40"/>
                <w:w w:val="105"/>
                <w:kern w:val="0"/>
                <w:sz w:val="13"/>
                <w:szCs w:val="22"/>
                <w:lang w:eastAsia="en-US" w:bidi="ar-SA"/>
              </w:rPr>
              <w:t xml:space="preserve"> </w:t>
            </w:r>
            <w:r>
              <w:rPr>
                <w:w w:val="105"/>
                <w:kern w:val="0"/>
                <w:sz w:val="13"/>
                <w:szCs w:val="22"/>
                <w:lang w:eastAsia="en-US" w:bidi="ar-SA"/>
              </w:rPr>
              <w:t>concessione</w:t>
            </w:r>
            <w:r>
              <w:rPr>
                <w:spacing w:val="-8"/>
                <w:w w:val="105"/>
                <w:kern w:val="0"/>
                <w:sz w:val="13"/>
                <w:szCs w:val="22"/>
                <w:lang w:eastAsia="en-US" w:bidi="ar-SA"/>
              </w:rPr>
              <w:t xml:space="preserve"> </w:t>
            </w:r>
            <w:r>
              <w:rPr>
                <w:w w:val="105"/>
                <w:kern w:val="0"/>
                <w:sz w:val="13"/>
                <w:szCs w:val="22"/>
                <w:lang w:eastAsia="en-US" w:bidi="ar-SA"/>
              </w:rPr>
              <w:t>che</w:t>
            </w:r>
            <w:r>
              <w:rPr>
                <w:spacing w:val="-8"/>
                <w:w w:val="105"/>
                <w:kern w:val="0"/>
                <w:sz w:val="13"/>
                <w:szCs w:val="22"/>
                <w:lang w:eastAsia="en-US" w:bidi="ar-SA"/>
              </w:rPr>
              <w:t xml:space="preserve"> </w:t>
            </w:r>
            <w:r>
              <w:rPr>
                <w:w w:val="105"/>
                <w:kern w:val="0"/>
                <w:sz w:val="13"/>
                <w:szCs w:val="22"/>
                <w:lang w:eastAsia="en-US" w:bidi="ar-SA"/>
              </w:rPr>
              <w:t>ne</w:t>
            </w:r>
            <w:r>
              <w:rPr>
                <w:spacing w:val="-6"/>
                <w:w w:val="105"/>
                <w:kern w:val="0"/>
                <w:sz w:val="13"/>
                <w:szCs w:val="22"/>
                <w:lang w:eastAsia="en-US" w:bidi="ar-SA"/>
              </w:rPr>
              <w:t xml:space="preserve"> </w:t>
            </w:r>
            <w:r>
              <w:rPr>
                <w:w w:val="105"/>
                <w:kern w:val="0"/>
                <w:sz w:val="13"/>
                <w:szCs w:val="22"/>
                <w:lang w:eastAsia="en-US" w:bidi="ar-SA"/>
              </w:rPr>
              <w:t>hanno</w:t>
            </w:r>
            <w:r>
              <w:rPr>
                <w:spacing w:val="-9"/>
                <w:w w:val="105"/>
                <w:kern w:val="0"/>
                <w:sz w:val="13"/>
                <w:szCs w:val="22"/>
                <w:lang w:eastAsia="en-US" w:bidi="ar-SA"/>
              </w:rPr>
              <w:t xml:space="preserve"> </w:t>
            </w:r>
            <w:r>
              <w:rPr>
                <w:w w:val="105"/>
                <w:kern w:val="0"/>
                <w:sz w:val="13"/>
                <w:szCs w:val="22"/>
                <w:lang w:eastAsia="en-US" w:bidi="ar-SA"/>
              </w:rPr>
              <w:t>causato</w:t>
            </w:r>
            <w:r>
              <w:rPr>
                <w:spacing w:val="-7"/>
                <w:w w:val="105"/>
                <w:kern w:val="0"/>
                <w:sz w:val="13"/>
                <w:szCs w:val="22"/>
                <w:lang w:eastAsia="en-US" w:bidi="ar-SA"/>
              </w:rPr>
              <w:t xml:space="preserve"> </w:t>
            </w:r>
            <w:r>
              <w:rPr>
                <w:w w:val="105"/>
                <w:kern w:val="0"/>
                <w:sz w:val="13"/>
                <w:szCs w:val="22"/>
                <w:lang w:eastAsia="en-US" w:bidi="ar-SA"/>
              </w:rPr>
              <w:t>la</w:t>
            </w:r>
            <w:r>
              <w:rPr>
                <w:spacing w:val="-6"/>
                <w:w w:val="105"/>
                <w:kern w:val="0"/>
                <w:sz w:val="13"/>
                <w:szCs w:val="22"/>
                <w:lang w:eastAsia="en-US" w:bidi="ar-SA"/>
              </w:rPr>
              <w:t xml:space="preserve"> </w:t>
            </w:r>
            <w:r>
              <w:rPr>
                <w:w w:val="105"/>
                <w:kern w:val="0"/>
                <w:sz w:val="13"/>
                <w:szCs w:val="22"/>
                <w:lang w:eastAsia="en-US" w:bidi="ar-SA"/>
              </w:rPr>
              <w:t>risoluzione</w:t>
            </w:r>
            <w:r>
              <w:rPr>
                <w:spacing w:val="-5"/>
                <w:w w:val="105"/>
                <w:kern w:val="0"/>
                <w:sz w:val="13"/>
                <w:szCs w:val="22"/>
                <w:lang w:eastAsia="en-US" w:bidi="ar-SA"/>
              </w:rPr>
              <w:t xml:space="preserve"> </w:t>
            </w:r>
            <w:r>
              <w:rPr>
                <w:w w:val="105"/>
                <w:kern w:val="0"/>
                <w:sz w:val="13"/>
                <w:szCs w:val="22"/>
                <w:lang w:eastAsia="en-US" w:bidi="ar-SA"/>
              </w:rPr>
              <w:t>per</w:t>
            </w:r>
            <w:r>
              <w:rPr>
                <w:spacing w:val="-7"/>
                <w:w w:val="105"/>
                <w:kern w:val="0"/>
                <w:sz w:val="13"/>
                <w:szCs w:val="22"/>
                <w:lang w:eastAsia="en-US" w:bidi="ar-SA"/>
              </w:rPr>
              <w:t xml:space="preserve"> </w:t>
            </w:r>
            <w:r>
              <w:rPr>
                <w:w w:val="105"/>
                <w:kern w:val="0"/>
                <w:sz w:val="13"/>
                <w:szCs w:val="22"/>
                <w:lang w:eastAsia="en-US" w:bidi="ar-SA"/>
              </w:rPr>
              <w:t>inadempimento</w:t>
            </w:r>
            <w:r>
              <w:rPr>
                <w:spacing w:val="40"/>
                <w:w w:val="105"/>
                <w:kern w:val="0"/>
                <w:sz w:val="13"/>
                <w:szCs w:val="22"/>
                <w:lang w:eastAsia="en-US" w:bidi="ar-SA"/>
              </w:rPr>
              <w:t xml:space="preserve"> </w:t>
            </w:r>
            <w:r>
              <w:rPr>
                <w:w w:val="105"/>
                <w:kern w:val="0"/>
                <w:sz w:val="13"/>
                <w:szCs w:val="22"/>
                <w:lang w:eastAsia="en-US" w:bidi="ar-SA"/>
              </w:rPr>
              <w:t>oppure la condanna al risarcimento del danno o altre sanzioni</w:t>
            </w:r>
            <w:r>
              <w:rPr>
                <w:spacing w:val="40"/>
                <w:w w:val="105"/>
                <w:kern w:val="0"/>
                <w:sz w:val="13"/>
                <w:szCs w:val="22"/>
                <w:lang w:eastAsia="en-US" w:bidi="ar-SA"/>
              </w:rPr>
              <w:t xml:space="preserve"> </w:t>
            </w:r>
            <w:r>
              <w:rPr>
                <w:w w:val="105"/>
                <w:kern w:val="0"/>
                <w:sz w:val="13"/>
                <w:szCs w:val="22"/>
                <w:lang w:eastAsia="en-US" w:bidi="ar-SA"/>
              </w:rPr>
              <w:t>comparabili,</w:t>
            </w:r>
            <w:r>
              <w:rPr>
                <w:spacing w:val="-3"/>
                <w:w w:val="105"/>
                <w:kern w:val="0"/>
                <w:sz w:val="13"/>
                <w:szCs w:val="22"/>
                <w:lang w:eastAsia="en-US" w:bidi="ar-SA"/>
              </w:rPr>
              <w:t xml:space="preserve"> </w:t>
            </w:r>
            <w:r>
              <w:rPr>
                <w:w w:val="105"/>
                <w:kern w:val="0"/>
                <w:sz w:val="13"/>
                <w:szCs w:val="22"/>
                <w:lang w:eastAsia="en-US" w:bidi="ar-SA"/>
              </w:rPr>
              <w:t>derivanti</w:t>
            </w:r>
            <w:r>
              <w:rPr>
                <w:spacing w:val="-3"/>
                <w:w w:val="105"/>
                <w:kern w:val="0"/>
                <w:sz w:val="13"/>
                <w:szCs w:val="22"/>
                <w:lang w:eastAsia="en-US" w:bidi="ar-SA"/>
              </w:rPr>
              <w:t xml:space="preserve"> </w:t>
            </w:r>
            <w:r>
              <w:rPr>
                <w:w w:val="105"/>
                <w:kern w:val="0"/>
                <w:sz w:val="13"/>
                <w:szCs w:val="22"/>
                <w:lang w:eastAsia="en-US" w:bidi="ar-SA"/>
              </w:rPr>
              <w:t>da</w:t>
            </w:r>
            <w:r>
              <w:rPr>
                <w:spacing w:val="-4"/>
                <w:w w:val="105"/>
                <w:kern w:val="0"/>
                <w:sz w:val="13"/>
                <w:szCs w:val="22"/>
                <w:lang w:eastAsia="en-US" w:bidi="ar-SA"/>
              </w:rPr>
              <w:t xml:space="preserve"> </w:t>
            </w:r>
            <w:r>
              <w:rPr>
                <w:w w:val="105"/>
                <w:kern w:val="0"/>
                <w:sz w:val="13"/>
                <w:szCs w:val="22"/>
                <w:lang w:eastAsia="en-US" w:bidi="ar-SA"/>
              </w:rPr>
              <w:t>inadempienze</w:t>
            </w:r>
            <w:r>
              <w:rPr>
                <w:spacing w:val="-2"/>
                <w:w w:val="105"/>
                <w:kern w:val="0"/>
                <w:sz w:val="13"/>
                <w:szCs w:val="22"/>
                <w:lang w:eastAsia="en-US" w:bidi="ar-SA"/>
              </w:rPr>
              <w:t xml:space="preserve"> </w:t>
            </w:r>
            <w:r>
              <w:rPr>
                <w:w w:val="105"/>
                <w:kern w:val="0"/>
                <w:sz w:val="13"/>
                <w:szCs w:val="22"/>
                <w:lang w:eastAsia="en-US" w:bidi="ar-SA"/>
              </w:rPr>
              <w:t>particolarmente</w:t>
            </w:r>
            <w:r>
              <w:rPr>
                <w:spacing w:val="-3"/>
                <w:w w:val="105"/>
                <w:kern w:val="0"/>
                <w:sz w:val="13"/>
                <w:szCs w:val="22"/>
                <w:lang w:eastAsia="en-US" w:bidi="ar-SA"/>
              </w:rPr>
              <w:t xml:space="preserve"> </w:t>
            </w:r>
            <w:r>
              <w:rPr>
                <w:w w:val="105"/>
                <w:kern w:val="0"/>
                <w:sz w:val="13"/>
                <w:szCs w:val="22"/>
                <w:lang w:eastAsia="en-US" w:bidi="ar-SA"/>
              </w:rPr>
              <w:t>gravi</w:t>
            </w:r>
            <w:r>
              <w:rPr>
                <w:spacing w:val="-3"/>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w w:val="105"/>
                <w:kern w:val="0"/>
                <w:sz w:val="13"/>
                <w:szCs w:val="22"/>
                <w:lang w:eastAsia="en-US" w:bidi="ar-SA"/>
              </w:rPr>
              <w:t>la</w:t>
            </w:r>
            <w:r>
              <w:rPr>
                <w:spacing w:val="-5"/>
                <w:w w:val="105"/>
                <w:kern w:val="0"/>
                <w:sz w:val="13"/>
                <w:szCs w:val="22"/>
                <w:lang w:eastAsia="en-US" w:bidi="ar-SA"/>
              </w:rPr>
              <w:t xml:space="preserve"> </w:t>
            </w:r>
            <w:r>
              <w:rPr>
                <w:w w:val="105"/>
                <w:kern w:val="0"/>
                <w:sz w:val="13"/>
                <w:szCs w:val="22"/>
                <w:lang w:eastAsia="en-US" w:bidi="ar-SA"/>
              </w:rPr>
              <w:t>cui</w:t>
            </w:r>
            <w:r>
              <w:rPr>
                <w:spacing w:val="40"/>
                <w:w w:val="105"/>
                <w:kern w:val="0"/>
                <w:sz w:val="13"/>
                <w:szCs w:val="22"/>
                <w:lang w:eastAsia="en-US" w:bidi="ar-SA"/>
              </w:rPr>
              <w:t xml:space="preserve"> </w:t>
            </w:r>
            <w:r>
              <w:rPr>
                <w:w w:val="105"/>
                <w:kern w:val="0"/>
                <w:sz w:val="13"/>
                <w:szCs w:val="22"/>
                <w:lang w:eastAsia="en-US" w:bidi="ar-SA"/>
              </w:rPr>
              <w:t>ripetizione</w:t>
            </w:r>
            <w:r>
              <w:rPr>
                <w:spacing w:val="-10"/>
                <w:w w:val="105"/>
                <w:kern w:val="0"/>
                <w:sz w:val="13"/>
                <w:szCs w:val="22"/>
                <w:lang w:eastAsia="en-US" w:bidi="ar-SA"/>
              </w:rPr>
              <w:t xml:space="preserve"> </w:t>
            </w:r>
            <w:r>
              <w:rPr>
                <w:w w:val="105"/>
                <w:kern w:val="0"/>
                <w:sz w:val="13"/>
                <w:szCs w:val="22"/>
                <w:lang w:eastAsia="en-US" w:bidi="ar-SA"/>
              </w:rPr>
              <w:t>sia</w:t>
            </w:r>
            <w:r>
              <w:rPr>
                <w:spacing w:val="-9"/>
                <w:w w:val="105"/>
                <w:kern w:val="0"/>
                <w:sz w:val="13"/>
                <w:szCs w:val="22"/>
                <w:lang w:eastAsia="en-US" w:bidi="ar-SA"/>
              </w:rPr>
              <w:t xml:space="preserve"> </w:t>
            </w:r>
            <w:r>
              <w:rPr>
                <w:w w:val="105"/>
                <w:kern w:val="0"/>
                <w:sz w:val="13"/>
                <w:szCs w:val="22"/>
                <w:lang w:eastAsia="en-US" w:bidi="ar-SA"/>
              </w:rPr>
              <w:t>indice</w:t>
            </w:r>
            <w:r>
              <w:rPr>
                <w:spacing w:val="-10"/>
                <w:w w:val="105"/>
                <w:kern w:val="0"/>
                <w:sz w:val="13"/>
                <w:szCs w:val="22"/>
                <w:lang w:eastAsia="en-US" w:bidi="ar-SA"/>
              </w:rPr>
              <w:t xml:space="preserve"> </w:t>
            </w:r>
            <w:r>
              <w:rPr>
                <w:w w:val="105"/>
                <w:kern w:val="0"/>
                <w:sz w:val="13"/>
                <w:szCs w:val="22"/>
                <w:lang w:eastAsia="en-US" w:bidi="ar-SA"/>
              </w:rPr>
              <w:t>di</w:t>
            </w:r>
            <w:r>
              <w:rPr>
                <w:spacing w:val="-9"/>
                <w:w w:val="105"/>
                <w:kern w:val="0"/>
                <w:sz w:val="13"/>
                <w:szCs w:val="22"/>
                <w:lang w:eastAsia="en-US" w:bidi="ar-SA"/>
              </w:rPr>
              <w:t xml:space="preserve"> </w:t>
            </w:r>
            <w:r>
              <w:rPr>
                <w:w w:val="105"/>
                <w:kern w:val="0"/>
                <w:sz w:val="13"/>
                <w:szCs w:val="22"/>
                <w:lang w:eastAsia="en-US" w:bidi="ar-SA"/>
              </w:rPr>
              <w:t>una</w:t>
            </w:r>
            <w:r>
              <w:rPr>
                <w:spacing w:val="-10"/>
                <w:w w:val="105"/>
                <w:kern w:val="0"/>
                <w:sz w:val="13"/>
                <w:szCs w:val="22"/>
                <w:lang w:eastAsia="en-US" w:bidi="ar-SA"/>
              </w:rPr>
              <w:t xml:space="preserve"> </w:t>
            </w:r>
            <w:r>
              <w:rPr>
                <w:w w:val="105"/>
                <w:kern w:val="0"/>
                <w:sz w:val="13"/>
                <w:szCs w:val="22"/>
                <w:lang w:eastAsia="en-US" w:bidi="ar-SA"/>
              </w:rPr>
              <w:t>persistente</w:t>
            </w:r>
            <w:r>
              <w:rPr>
                <w:spacing w:val="-9"/>
                <w:w w:val="105"/>
                <w:kern w:val="0"/>
                <w:sz w:val="13"/>
                <w:szCs w:val="22"/>
                <w:lang w:eastAsia="en-US" w:bidi="ar-SA"/>
              </w:rPr>
              <w:t xml:space="preserve"> </w:t>
            </w:r>
            <w:r>
              <w:rPr>
                <w:w w:val="105"/>
                <w:kern w:val="0"/>
                <w:sz w:val="13"/>
                <w:szCs w:val="22"/>
                <w:lang w:eastAsia="en-US" w:bidi="ar-SA"/>
              </w:rPr>
              <w:t>carenza</w:t>
            </w:r>
            <w:r>
              <w:rPr>
                <w:spacing w:val="-10"/>
                <w:w w:val="105"/>
                <w:kern w:val="0"/>
                <w:sz w:val="13"/>
                <w:szCs w:val="22"/>
                <w:lang w:eastAsia="en-US" w:bidi="ar-SA"/>
              </w:rPr>
              <w:t xml:space="preserve"> </w:t>
            </w:r>
            <w:r>
              <w:rPr>
                <w:w w:val="105"/>
                <w:kern w:val="0"/>
                <w:sz w:val="13"/>
                <w:szCs w:val="22"/>
                <w:lang w:eastAsia="en-US" w:bidi="ar-SA"/>
              </w:rPr>
              <w:t>professionale</w:t>
            </w:r>
            <w:r>
              <w:rPr>
                <w:spacing w:val="-9"/>
                <w:w w:val="105"/>
                <w:kern w:val="0"/>
                <w:sz w:val="13"/>
                <w:szCs w:val="22"/>
                <w:lang w:eastAsia="en-US" w:bidi="ar-SA"/>
              </w:rPr>
              <w:t xml:space="preserve"> </w:t>
            </w:r>
            <w:r>
              <w:rPr>
                <w:w w:val="105"/>
                <w:kern w:val="0"/>
                <w:sz w:val="13"/>
                <w:szCs w:val="22"/>
                <w:lang w:eastAsia="en-US" w:bidi="ar-SA"/>
              </w:rPr>
              <w:t>(art.</w:t>
            </w:r>
            <w:r>
              <w:rPr>
                <w:spacing w:val="-10"/>
                <w:w w:val="105"/>
                <w:kern w:val="0"/>
                <w:sz w:val="13"/>
                <w:szCs w:val="22"/>
                <w:lang w:eastAsia="en-US" w:bidi="ar-SA"/>
              </w:rPr>
              <w:t xml:space="preserve"> </w:t>
            </w:r>
            <w:r>
              <w:rPr>
                <w:w w:val="105"/>
                <w:kern w:val="0"/>
                <w:sz w:val="13"/>
                <w:szCs w:val="22"/>
                <w:lang w:eastAsia="en-US" w:bidi="ar-SA"/>
              </w:rPr>
              <w:t>98,</w:t>
            </w:r>
            <w:r>
              <w:rPr>
                <w:spacing w:val="40"/>
                <w:w w:val="105"/>
                <w:kern w:val="0"/>
                <w:sz w:val="13"/>
                <w:szCs w:val="22"/>
                <w:lang w:eastAsia="en-US" w:bidi="ar-SA"/>
              </w:rPr>
              <w:t xml:space="preserve"> </w:t>
            </w:r>
            <w:r>
              <w:rPr>
                <w:w w:val="105"/>
                <w:kern w:val="0"/>
                <w:sz w:val="13"/>
                <w:szCs w:val="22"/>
                <w:lang w:eastAsia="en-US" w:bidi="ar-SA"/>
              </w:rPr>
              <w:t>comma 3, lett. c, del Codice)?</w:t>
            </w:r>
          </w:p>
          <w:p>
            <w:pPr>
              <w:pStyle w:val="TableParagraph"/>
              <w:widowControl w:val="false"/>
              <w:numPr>
                <w:ilvl w:val="0"/>
                <w:numId w:val="6"/>
              </w:numPr>
              <w:tabs>
                <w:tab w:val="clear" w:pos="720"/>
                <w:tab w:val="left" w:pos="249" w:leader="none"/>
              </w:tabs>
              <w:suppressAutoHyphens w:val="true"/>
              <w:spacing w:lineRule="auto" w:line="247" w:before="115" w:after="0"/>
              <w:ind w:hanging="137" w:left="249" w:right="331"/>
              <w:jc w:val="left"/>
              <w:rPr>
                <w:sz w:val="13"/>
              </w:rPr>
            </w:pPr>
            <w:r>
              <w:rPr>
                <w:w w:val="105"/>
                <w:kern w:val="0"/>
                <w:sz w:val="13"/>
                <w:szCs w:val="22"/>
                <w:lang w:eastAsia="en-US" w:bidi="ar-SA"/>
              </w:rPr>
              <w:t>l'operatore economico ha commesso grave inadempimento nei</w:t>
            </w:r>
            <w:r>
              <w:rPr>
                <w:spacing w:val="40"/>
                <w:w w:val="105"/>
                <w:kern w:val="0"/>
                <w:sz w:val="13"/>
                <w:szCs w:val="22"/>
                <w:lang w:eastAsia="en-US" w:bidi="ar-SA"/>
              </w:rPr>
              <w:t xml:space="preserve"> </w:t>
            </w:r>
            <w:r>
              <w:rPr>
                <w:w w:val="105"/>
                <w:kern w:val="0"/>
                <w:sz w:val="13"/>
                <w:szCs w:val="22"/>
                <w:lang w:eastAsia="en-US" w:bidi="ar-SA"/>
              </w:rPr>
              <w:t>confronti</w:t>
            </w:r>
            <w:r>
              <w:rPr>
                <w:spacing w:val="-6"/>
                <w:w w:val="105"/>
                <w:kern w:val="0"/>
                <w:sz w:val="13"/>
                <w:szCs w:val="22"/>
                <w:lang w:eastAsia="en-US" w:bidi="ar-SA"/>
              </w:rPr>
              <w:t xml:space="preserve"> </w:t>
            </w:r>
            <w:r>
              <w:rPr>
                <w:w w:val="105"/>
                <w:kern w:val="0"/>
                <w:sz w:val="13"/>
                <w:szCs w:val="22"/>
                <w:lang w:eastAsia="en-US" w:bidi="ar-SA"/>
              </w:rPr>
              <w:t>di</w:t>
            </w:r>
            <w:r>
              <w:rPr>
                <w:spacing w:val="-3"/>
                <w:w w:val="105"/>
                <w:kern w:val="0"/>
                <w:sz w:val="13"/>
                <w:szCs w:val="22"/>
                <w:lang w:eastAsia="en-US" w:bidi="ar-SA"/>
              </w:rPr>
              <w:t xml:space="preserve"> </w:t>
            </w:r>
            <w:r>
              <w:rPr>
                <w:w w:val="105"/>
                <w:kern w:val="0"/>
                <w:sz w:val="13"/>
                <w:szCs w:val="22"/>
                <w:lang w:eastAsia="en-US" w:bidi="ar-SA"/>
              </w:rPr>
              <w:t>uno</w:t>
            </w:r>
            <w:r>
              <w:rPr>
                <w:spacing w:val="-5"/>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w w:val="105"/>
                <w:kern w:val="0"/>
                <w:sz w:val="13"/>
                <w:szCs w:val="22"/>
                <w:lang w:eastAsia="en-US" w:bidi="ar-SA"/>
              </w:rPr>
              <w:t>più</w:t>
            </w:r>
            <w:r>
              <w:rPr>
                <w:spacing w:val="-7"/>
                <w:w w:val="105"/>
                <w:kern w:val="0"/>
                <w:sz w:val="13"/>
                <w:szCs w:val="22"/>
                <w:lang w:eastAsia="en-US" w:bidi="ar-SA"/>
              </w:rPr>
              <w:t xml:space="preserve"> </w:t>
            </w:r>
            <w:r>
              <w:rPr>
                <w:w w:val="105"/>
                <w:kern w:val="0"/>
                <w:sz w:val="13"/>
                <w:szCs w:val="22"/>
                <w:lang w:eastAsia="en-US" w:bidi="ar-SA"/>
              </w:rPr>
              <w:t>subappaltatori</w:t>
            </w:r>
            <w:r>
              <w:rPr>
                <w:spacing w:val="-3"/>
                <w:w w:val="105"/>
                <w:kern w:val="0"/>
                <w:sz w:val="13"/>
                <w:szCs w:val="22"/>
                <w:lang w:eastAsia="en-US" w:bidi="ar-SA"/>
              </w:rPr>
              <w:t xml:space="preserve"> </w:t>
            </w:r>
            <w:r>
              <w:rPr>
                <w:w w:val="105"/>
                <w:kern w:val="0"/>
                <w:sz w:val="13"/>
                <w:szCs w:val="22"/>
                <w:lang w:eastAsia="en-US" w:bidi="ar-SA"/>
              </w:rPr>
              <w:t>(art.</w:t>
            </w:r>
            <w:r>
              <w:rPr>
                <w:spacing w:val="-5"/>
                <w:w w:val="105"/>
                <w:kern w:val="0"/>
                <w:sz w:val="13"/>
                <w:szCs w:val="22"/>
                <w:lang w:eastAsia="en-US" w:bidi="ar-SA"/>
              </w:rPr>
              <w:t xml:space="preserve"> </w:t>
            </w:r>
            <w:r>
              <w:rPr>
                <w:w w:val="105"/>
                <w:kern w:val="0"/>
                <w:sz w:val="13"/>
                <w:szCs w:val="22"/>
                <w:lang w:eastAsia="en-US" w:bidi="ar-SA"/>
              </w:rPr>
              <w:t>98,</w:t>
            </w:r>
            <w:r>
              <w:rPr>
                <w:spacing w:val="-5"/>
                <w:w w:val="105"/>
                <w:kern w:val="0"/>
                <w:sz w:val="13"/>
                <w:szCs w:val="22"/>
                <w:lang w:eastAsia="en-US" w:bidi="ar-SA"/>
              </w:rPr>
              <w:t xml:space="preserve"> </w:t>
            </w:r>
            <w:r>
              <w:rPr>
                <w:w w:val="105"/>
                <w:kern w:val="0"/>
                <w:sz w:val="13"/>
                <w:szCs w:val="22"/>
                <w:lang w:eastAsia="en-US" w:bidi="ar-SA"/>
              </w:rPr>
              <w:t>comma</w:t>
            </w:r>
            <w:r>
              <w:rPr>
                <w:spacing w:val="-3"/>
                <w:w w:val="105"/>
                <w:kern w:val="0"/>
                <w:sz w:val="13"/>
                <w:szCs w:val="22"/>
                <w:lang w:eastAsia="en-US" w:bidi="ar-SA"/>
              </w:rPr>
              <w:t xml:space="preserve"> </w:t>
            </w:r>
            <w:r>
              <w:rPr>
                <w:w w:val="105"/>
                <w:kern w:val="0"/>
                <w:sz w:val="13"/>
                <w:szCs w:val="22"/>
                <w:lang w:eastAsia="en-US" w:bidi="ar-SA"/>
              </w:rPr>
              <w:t>3,</w:t>
            </w:r>
            <w:r>
              <w:rPr>
                <w:spacing w:val="-5"/>
                <w:w w:val="105"/>
                <w:kern w:val="0"/>
                <w:sz w:val="13"/>
                <w:szCs w:val="22"/>
                <w:lang w:eastAsia="en-US" w:bidi="ar-SA"/>
              </w:rPr>
              <w:t xml:space="preserve"> </w:t>
            </w:r>
            <w:r>
              <w:rPr>
                <w:w w:val="105"/>
                <w:kern w:val="0"/>
                <w:sz w:val="13"/>
                <w:szCs w:val="22"/>
                <w:lang w:eastAsia="en-US" w:bidi="ar-SA"/>
              </w:rPr>
              <w:t>lett.</w:t>
            </w:r>
            <w:r>
              <w:rPr>
                <w:spacing w:val="-3"/>
                <w:w w:val="105"/>
                <w:kern w:val="0"/>
                <w:sz w:val="13"/>
                <w:szCs w:val="22"/>
                <w:lang w:eastAsia="en-US" w:bidi="ar-SA"/>
              </w:rPr>
              <w:t xml:space="preserve"> </w:t>
            </w:r>
            <w:r>
              <w:rPr>
                <w:w w:val="105"/>
                <w:kern w:val="0"/>
                <w:sz w:val="13"/>
                <w:szCs w:val="22"/>
                <w:lang w:eastAsia="en-US" w:bidi="ar-SA"/>
              </w:rPr>
              <w:t>d, del</w:t>
            </w:r>
            <w:r>
              <w:rPr>
                <w:spacing w:val="40"/>
                <w:w w:val="105"/>
                <w:kern w:val="0"/>
                <w:sz w:val="13"/>
                <w:szCs w:val="22"/>
                <w:lang w:eastAsia="en-US" w:bidi="ar-SA"/>
              </w:rPr>
              <w:t xml:space="preserve"> </w:t>
            </w:r>
            <w:r>
              <w:rPr>
                <w:spacing w:val="-2"/>
                <w:w w:val="105"/>
                <w:kern w:val="0"/>
                <w:sz w:val="13"/>
                <w:szCs w:val="22"/>
                <w:lang w:eastAsia="en-US" w:bidi="ar-SA"/>
              </w:rPr>
              <w:t>Codice)?</w:t>
            </w:r>
          </w:p>
          <w:p>
            <w:pPr>
              <w:pStyle w:val="TableParagraph"/>
              <w:widowControl w:val="false"/>
              <w:numPr>
                <w:ilvl w:val="0"/>
                <w:numId w:val="6"/>
              </w:numPr>
              <w:tabs>
                <w:tab w:val="clear" w:pos="720"/>
                <w:tab w:val="left" w:pos="249" w:leader="none"/>
              </w:tabs>
              <w:suppressAutoHyphens w:val="true"/>
              <w:spacing w:lineRule="auto" w:line="247" w:before="119" w:after="0"/>
              <w:ind w:hanging="137" w:left="249" w:right="138"/>
              <w:jc w:val="left"/>
              <w:rPr>
                <w:sz w:val="13"/>
              </w:rPr>
            </w:pPr>
            <w:r>
              <w:rPr>
                <w:w w:val="105"/>
                <w:kern w:val="0"/>
                <w:sz w:val="13"/>
                <w:szCs w:val="22"/>
                <w:lang w:eastAsia="en-US" w:bidi="ar-SA"/>
              </w:rPr>
              <w:t>l'operatore</w:t>
            </w:r>
            <w:r>
              <w:rPr>
                <w:spacing w:val="-7"/>
                <w:w w:val="105"/>
                <w:kern w:val="0"/>
                <w:sz w:val="13"/>
                <w:szCs w:val="22"/>
                <w:lang w:eastAsia="en-US" w:bidi="ar-SA"/>
              </w:rPr>
              <w:t xml:space="preserve"> </w:t>
            </w:r>
            <w:r>
              <w:rPr>
                <w:w w:val="105"/>
                <w:kern w:val="0"/>
                <w:sz w:val="13"/>
                <w:szCs w:val="22"/>
                <w:lang w:eastAsia="en-US" w:bidi="ar-SA"/>
              </w:rPr>
              <w:t>economico</w:t>
            </w:r>
            <w:r>
              <w:rPr>
                <w:spacing w:val="-4"/>
                <w:w w:val="105"/>
                <w:kern w:val="0"/>
                <w:sz w:val="13"/>
                <w:szCs w:val="22"/>
                <w:lang w:eastAsia="en-US" w:bidi="ar-SA"/>
              </w:rPr>
              <w:t xml:space="preserve"> </w:t>
            </w:r>
            <w:r>
              <w:rPr>
                <w:w w:val="105"/>
                <w:kern w:val="0"/>
                <w:sz w:val="13"/>
                <w:szCs w:val="22"/>
                <w:lang w:eastAsia="en-US" w:bidi="ar-SA"/>
              </w:rPr>
              <w:t>ha</w:t>
            </w:r>
            <w:r>
              <w:rPr>
                <w:spacing w:val="-4"/>
                <w:w w:val="105"/>
                <w:kern w:val="0"/>
                <w:sz w:val="13"/>
                <w:szCs w:val="22"/>
                <w:lang w:eastAsia="en-US" w:bidi="ar-SA"/>
              </w:rPr>
              <w:t xml:space="preserve"> </w:t>
            </w:r>
            <w:r>
              <w:rPr>
                <w:w w:val="105"/>
                <w:kern w:val="0"/>
                <w:sz w:val="13"/>
                <w:szCs w:val="22"/>
                <w:lang w:eastAsia="en-US" w:bidi="ar-SA"/>
              </w:rPr>
              <w:t>violato</w:t>
            </w:r>
            <w:r>
              <w:rPr>
                <w:spacing w:val="-7"/>
                <w:w w:val="105"/>
                <w:kern w:val="0"/>
                <w:sz w:val="13"/>
                <w:szCs w:val="22"/>
                <w:lang w:eastAsia="en-US" w:bidi="ar-SA"/>
              </w:rPr>
              <w:t xml:space="preserve"> </w:t>
            </w:r>
            <w:r>
              <w:rPr>
                <w:w w:val="105"/>
                <w:kern w:val="0"/>
                <w:sz w:val="13"/>
                <w:szCs w:val="22"/>
                <w:lang w:eastAsia="en-US" w:bidi="ar-SA"/>
              </w:rPr>
              <w:t>il</w:t>
            </w:r>
            <w:r>
              <w:rPr>
                <w:spacing w:val="-5"/>
                <w:w w:val="105"/>
                <w:kern w:val="0"/>
                <w:sz w:val="13"/>
                <w:szCs w:val="22"/>
                <w:lang w:eastAsia="en-US" w:bidi="ar-SA"/>
              </w:rPr>
              <w:t xml:space="preserve"> </w:t>
            </w:r>
            <w:r>
              <w:rPr>
                <w:w w:val="105"/>
                <w:kern w:val="0"/>
                <w:sz w:val="13"/>
                <w:szCs w:val="22"/>
                <w:lang w:eastAsia="en-US" w:bidi="ar-SA"/>
              </w:rPr>
              <w:t>divieto</w:t>
            </w:r>
            <w:r>
              <w:rPr>
                <w:spacing w:val="-7"/>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intestazione</w:t>
            </w:r>
            <w:r>
              <w:rPr>
                <w:spacing w:val="-5"/>
                <w:w w:val="105"/>
                <w:kern w:val="0"/>
                <w:sz w:val="13"/>
                <w:szCs w:val="22"/>
                <w:lang w:eastAsia="en-US" w:bidi="ar-SA"/>
              </w:rPr>
              <w:t xml:space="preserve"> </w:t>
            </w:r>
            <w:r>
              <w:rPr>
                <w:w w:val="105"/>
                <w:kern w:val="0"/>
                <w:sz w:val="13"/>
                <w:szCs w:val="22"/>
                <w:lang w:eastAsia="en-US" w:bidi="ar-SA"/>
              </w:rPr>
              <w:t>fiduciaria</w:t>
            </w:r>
            <w:r>
              <w:rPr>
                <w:spacing w:val="-4"/>
                <w:w w:val="105"/>
                <w:kern w:val="0"/>
                <w:sz w:val="13"/>
                <w:szCs w:val="22"/>
                <w:lang w:eastAsia="en-US" w:bidi="ar-SA"/>
              </w:rPr>
              <w:t xml:space="preserve"> </w:t>
            </w:r>
            <w:r>
              <w:rPr>
                <w:w w:val="105"/>
                <w:kern w:val="0"/>
                <w:sz w:val="13"/>
                <w:szCs w:val="22"/>
                <w:lang w:eastAsia="en-US" w:bidi="ar-SA"/>
              </w:rPr>
              <w:t>di</w:t>
            </w:r>
            <w:r>
              <w:rPr>
                <w:spacing w:val="40"/>
                <w:w w:val="105"/>
                <w:kern w:val="0"/>
                <w:sz w:val="13"/>
                <w:szCs w:val="22"/>
                <w:lang w:eastAsia="en-US" w:bidi="ar-SA"/>
              </w:rPr>
              <w:t xml:space="preserve"> </w:t>
            </w:r>
            <w:r>
              <w:rPr>
                <w:w w:val="105"/>
                <w:kern w:val="0"/>
                <w:sz w:val="13"/>
                <w:szCs w:val="22"/>
                <w:lang w:eastAsia="en-US" w:bidi="ar-SA"/>
              </w:rPr>
              <w:t>cui all'articolo 17</w:t>
            </w:r>
            <w:r>
              <w:rPr>
                <w:spacing w:val="-1"/>
                <w:w w:val="105"/>
                <w:kern w:val="0"/>
                <w:sz w:val="13"/>
                <w:szCs w:val="22"/>
                <w:lang w:eastAsia="en-US" w:bidi="ar-SA"/>
              </w:rPr>
              <w:t xml:space="preserve"> </w:t>
            </w:r>
            <w:r>
              <w:rPr>
                <w:w w:val="105"/>
                <w:kern w:val="0"/>
                <w:sz w:val="13"/>
                <w:szCs w:val="22"/>
                <w:lang w:eastAsia="en-US" w:bidi="ar-SA"/>
              </w:rPr>
              <w:t>della</w:t>
            </w:r>
            <w:r>
              <w:rPr>
                <w:spacing w:val="-1"/>
                <w:w w:val="105"/>
                <w:kern w:val="0"/>
                <w:sz w:val="13"/>
                <w:szCs w:val="22"/>
                <w:lang w:eastAsia="en-US" w:bidi="ar-SA"/>
              </w:rPr>
              <w:t xml:space="preserve"> </w:t>
            </w:r>
            <w:r>
              <w:rPr>
                <w:w w:val="105"/>
                <w:kern w:val="0"/>
                <w:sz w:val="13"/>
                <w:szCs w:val="22"/>
                <w:lang w:eastAsia="en-US" w:bidi="ar-SA"/>
              </w:rPr>
              <w:t>legge 19</w:t>
            </w:r>
            <w:r>
              <w:rPr>
                <w:spacing w:val="-1"/>
                <w:w w:val="105"/>
                <w:kern w:val="0"/>
                <w:sz w:val="13"/>
                <w:szCs w:val="22"/>
                <w:lang w:eastAsia="en-US" w:bidi="ar-SA"/>
              </w:rPr>
              <w:t xml:space="preserve"> </w:t>
            </w:r>
            <w:r>
              <w:rPr>
                <w:w w:val="105"/>
                <w:kern w:val="0"/>
                <w:sz w:val="13"/>
                <w:szCs w:val="22"/>
                <w:lang w:eastAsia="en-US" w:bidi="ar-SA"/>
              </w:rPr>
              <w:t>marzo 1990, n. 55, (art. 98, comma</w:t>
            </w:r>
            <w:r>
              <w:rPr>
                <w:spacing w:val="40"/>
                <w:w w:val="105"/>
                <w:kern w:val="0"/>
                <w:sz w:val="13"/>
                <w:szCs w:val="22"/>
                <w:lang w:eastAsia="en-US" w:bidi="ar-SA"/>
              </w:rPr>
              <w:t xml:space="preserve"> </w:t>
            </w:r>
            <w:r>
              <w:rPr>
                <w:w w:val="105"/>
                <w:kern w:val="0"/>
                <w:sz w:val="13"/>
                <w:szCs w:val="22"/>
                <w:lang w:eastAsia="en-US" w:bidi="ar-SA"/>
              </w:rPr>
              <w:t>3, lett. e, del Codice)?</w:t>
            </w:r>
          </w:p>
          <w:p>
            <w:pPr>
              <w:pStyle w:val="TableParagraph"/>
              <w:widowControl w:val="false"/>
              <w:suppressAutoHyphens w:val="true"/>
              <w:spacing w:before="118" w:after="0"/>
              <w:ind w:hanging="0" w:left="249"/>
              <w:jc w:val="left"/>
              <w:rPr>
                <w:sz w:val="13"/>
              </w:rPr>
            </w:pPr>
            <w:r>
              <w:rPr>
                <w:w w:val="105"/>
                <w:kern w:val="0"/>
                <w:sz w:val="13"/>
                <w:szCs w:val="22"/>
                <w:lang w:eastAsia="en-US" w:bidi="ar-SA"/>
              </w:rPr>
              <w:t>La</w:t>
            </w:r>
            <w:r>
              <w:rPr>
                <w:spacing w:val="-5"/>
                <w:w w:val="105"/>
                <w:kern w:val="0"/>
                <w:sz w:val="13"/>
                <w:szCs w:val="22"/>
                <w:lang w:eastAsia="en-US" w:bidi="ar-SA"/>
              </w:rPr>
              <w:t xml:space="preserve"> </w:t>
            </w:r>
            <w:r>
              <w:rPr>
                <w:w w:val="105"/>
                <w:kern w:val="0"/>
                <w:sz w:val="13"/>
                <w:szCs w:val="22"/>
                <w:lang w:eastAsia="en-US" w:bidi="ar-SA"/>
              </w:rPr>
              <w:t>violazione</w:t>
            </w:r>
            <w:r>
              <w:rPr>
                <w:spacing w:val="-3"/>
                <w:w w:val="105"/>
                <w:kern w:val="0"/>
                <w:sz w:val="13"/>
                <w:szCs w:val="22"/>
                <w:lang w:eastAsia="en-US" w:bidi="ar-SA"/>
              </w:rPr>
              <w:t xml:space="preserve"> </w:t>
            </w:r>
            <w:r>
              <w:rPr>
                <w:w w:val="105"/>
                <w:kern w:val="0"/>
                <w:sz w:val="13"/>
                <w:szCs w:val="22"/>
                <w:lang w:eastAsia="en-US" w:bidi="ar-SA"/>
              </w:rPr>
              <w:t>è</w:t>
            </w:r>
            <w:r>
              <w:rPr>
                <w:spacing w:val="-1"/>
                <w:w w:val="105"/>
                <w:kern w:val="0"/>
                <w:sz w:val="13"/>
                <w:szCs w:val="22"/>
                <w:lang w:eastAsia="en-US" w:bidi="ar-SA"/>
              </w:rPr>
              <w:t xml:space="preserve"> </w:t>
            </w:r>
            <w:r>
              <w:rPr>
                <w:w w:val="105"/>
                <w:kern w:val="0"/>
                <w:sz w:val="13"/>
                <w:szCs w:val="22"/>
                <w:lang w:eastAsia="en-US" w:bidi="ar-SA"/>
              </w:rPr>
              <w:t>stata</w:t>
            </w:r>
            <w:r>
              <w:rPr>
                <w:spacing w:val="-1"/>
                <w:w w:val="105"/>
                <w:kern w:val="0"/>
                <w:sz w:val="13"/>
                <w:szCs w:val="22"/>
                <w:lang w:eastAsia="en-US" w:bidi="ar-SA"/>
              </w:rPr>
              <w:t xml:space="preserve"> </w:t>
            </w:r>
            <w:r>
              <w:rPr>
                <w:spacing w:val="-2"/>
                <w:w w:val="105"/>
                <w:kern w:val="0"/>
                <w:sz w:val="13"/>
                <w:szCs w:val="22"/>
                <w:lang w:eastAsia="en-US" w:bidi="ar-SA"/>
              </w:rPr>
              <w:t>rimossa?</w:t>
            </w:r>
          </w:p>
        </w:tc>
        <w:tc>
          <w:tcPr>
            <w:tcW w:w="4520"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2" w:after="0"/>
              <w:ind w:hanging="0" w:left="0"/>
              <w:jc w:val="left"/>
              <w:rPr>
                <w:sz w:val="14"/>
              </w:rPr>
            </w:pPr>
            <w:r>
              <w:rPr>
                <w:sz w:val="14"/>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2"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5" w:after="0"/>
              <w:ind w:hanging="0" w:left="0"/>
              <w:jc w:val="left"/>
              <w:rPr>
                <w:sz w:val="19"/>
              </w:rPr>
            </w:pPr>
            <w:r>
              <w:rPr>
                <w:sz w:val="19"/>
              </w:rPr>
            </w:r>
          </w:p>
          <w:p>
            <w:pPr>
              <w:pStyle w:val="TableParagraph"/>
              <w:widowControl w:val="false"/>
              <w:suppressAutoHyphens w:val="true"/>
              <w:spacing w:before="1"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4"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8" w:after="0"/>
              <w:ind w:hanging="0" w:left="0"/>
              <w:jc w:val="left"/>
              <w:rPr>
                <w:sz w:val="19"/>
              </w:rPr>
            </w:pPr>
            <w:r>
              <w:rPr>
                <w:sz w:val="19"/>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2"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142"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2"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7" w:after="0"/>
              <w:ind w:hanging="0" w:left="0"/>
              <w:jc w:val="left"/>
              <w:rPr>
                <w:sz w:val="19"/>
              </w:rPr>
            </w:pPr>
            <w:r>
              <w:rPr>
                <w:sz w:val="19"/>
              </w:rPr>
            </w:r>
          </w:p>
          <w:p>
            <w:pPr>
              <w:pStyle w:val="TableParagraph"/>
              <w:widowControl w:val="false"/>
              <w:suppressAutoHyphens w:val="true"/>
              <w:spacing w:before="1"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4" w:after="0"/>
              <w:jc w:val="left"/>
              <w:rPr>
                <w:sz w:val="14"/>
              </w:rPr>
            </w:pPr>
            <w:r>
              <w:rPr>
                <w:spacing w:val="-2"/>
                <w:w w:val="105"/>
                <w:kern w:val="0"/>
                <w:sz w:val="14"/>
                <w:szCs w:val="22"/>
                <w:lang w:eastAsia="en-US" w:bidi="ar-SA"/>
              </w:rPr>
              <w:t>[………………]</w:t>
            </w:r>
          </w:p>
          <w:p>
            <w:pPr>
              <w:pStyle w:val="TableParagraph"/>
              <w:widowControl w:val="false"/>
              <w:suppressAutoHyphens w:val="true"/>
              <w:spacing w:before="122"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lineRule="auto" w:line="252" w:before="124" w:after="0"/>
              <w:ind w:hanging="0" w:left="88" w:right="95"/>
              <w:jc w:val="both"/>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4"/>
                <w:w w:val="105"/>
                <w:kern w:val="0"/>
                <w:sz w:val="13"/>
                <w:szCs w:val="22"/>
                <w:lang w:eastAsia="en-US" w:bidi="ar-SA"/>
              </w:rPr>
              <w:t xml:space="preserve"> </w:t>
            </w:r>
            <w:r>
              <w:rPr>
                <w:w w:val="105"/>
                <w:kern w:val="0"/>
                <w:sz w:val="13"/>
                <w:szCs w:val="22"/>
                <w:lang w:eastAsia="en-US" w:bidi="ar-SA"/>
              </w:rPr>
              <w:t>indirizzo</w:t>
            </w:r>
            <w:r>
              <w:rPr>
                <w:spacing w:val="-4"/>
                <w:w w:val="105"/>
                <w:kern w:val="0"/>
                <w:sz w:val="13"/>
                <w:szCs w:val="22"/>
                <w:lang w:eastAsia="en-US" w:bidi="ar-SA"/>
              </w:rPr>
              <w:t xml:space="preserve"> </w:t>
            </w:r>
            <w:r>
              <w:rPr>
                <w:w w:val="105"/>
                <w:kern w:val="0"/>
                <w:sz w:val="13"/>
                <w:szCs w:val="22"/>
                <w:lang w:eastAsia="en-US" w:bidi="ar-SA"/>
              </w:rPr>
              <w:t>web,</w:t>
            </w:r>
            <w:r>
              <w:rPr>
                <w:spacing w:val="-4"/>
                <w:w w:val="105"/>
                <w:kern w:val="0"/>
                <w:sz w:val="13"/>
                <w:szCs w:val="22"/>
                <w:lang w:eastAsia="en-US" w:bidi="ar-SA"/>
              </w:rPr>
              <w:t xml:space="preserve"> </w:t>
            </w:r>
            <w:r>
              <w:rPr>
                <w:w w:val="105"/>
                <w:kern w:val="0"/>
                <w:sz w:val="13"/>
                <w:szCs w:val="22"/>
                <w:lang w:eastAsia="en-US" w:bidi="ar-SA"/>
              </w:rPr>
              <w:t>autorità</w:t>
            </w:r>
            <w:r>
              <w:rPr>
                <w:spacing w:val="-4"/>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organismo</w:t>
            </w:r>
            <w:r>
              <w:rPr>
                <w:spacing w:val="-2"/>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emanazione,</w:t>
            </w:r>
            <w:r>
              <w:rPr>
                <w:spacing w:val="-1"/>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p>
            <w:pPr>
              <w:pStyle w:val="TableParagraph"/>
              <w:widowControl w:val="false"/>
              <w:tabs>
                <w:tab w:val="clear" w:pos="720"/>
                <w:tab w:val="left" w:pos="2061" w:leader="dot"/>
              </w:tabs>
              <w:suppressAutoHyphens w:val="true"/>
              <w:spacing w:before="117"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942" w:hRule="atLeast"/>
        </w:trPr>
        <w:tc>
          <w:tcPr>
            <w:tcW w:w="4522"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sz w:val="11"/>
              </w:rPr>
            </w:pPr>
            <w:r>
              <w:rPr>
                <w:sz w:val="11"/>
              </w:rPr>
            </w:r>
          </w:p>
          <w:p>
            <w:pPr>
              <w:pStyle w:val="TableParagraph"/>
              <w:widowControl w:val="false"/>
              <w:numPr>
                <w:ilvl w:val="0"/>
                <w:numId w:val="5"/>
              </w:numPr>
              <w:tabs>
                <w:tab w:val="clear" w:pos="720"/>
                <w:tab w:val="left" w:pos="249" w:leader="none"/>
              </w:tabs>
              <w:suppressAutoHyphens w:val="true"/>
              <w:spacing w:lineRule="auto" w:line="252" w:before="0" w:after="0"/>
              <w:ind w:hanging="137" w:left="249" w:right="96"/>
              <w:jc w:val="both"/>
              <w:rPr>
                <w:sz w:val="13"/>
              </w:rPr>
            </w:pPr>
            <w:r>
              <w:rPr>
                <w:w w:val="105"/>
                <w:kern w:val="0"/>
                <w:sz w:val="13"/>
                <w:szCs w:val="22"/>
                <w:lang w:eastAsia="en-US" w:bidi="ar-SA"/>
              </w:rPr>
              <w:t>omessa denuncia all'autorità giudiziaria da parte dell'operatore</w:t>
            </w:r>
            <w:r>
              <w:rPr>
                <w:spacing w:val="40"/>
                <w:w w:val="105"/>
                <w:kern w:val="0"/>
                <w:sz w:val="13"/>
                <w:szCs w:val="22"/>
                <w:lang w:eastAsia="en-US" w:bidi="ar-SA"/>
              </w:rPr>
              <w:t xml:space="preserve"> </w:t>
            </w:r>
            <w:r>
              <w:rPr>
                <w:w w:val="105"/>
                <w:kern w:val="0"/>
                <w:sz w:val="13"/>
                <w:szCs w:val="22"/>
                <w:lang w:eastAsia="en-US" w:bidi="ar-SA"/>
              </w:rPr>
              <w:t>economico</w:t>
            </w:r>
            <w:r>
              <w:rPr>
                <w:spacing w:val="36"/>
                <w:w w:val="105"/>
                <w:kern w:val="0"/>
                <w:sz w:val="13"/>
                <w:szCs w:val="22"/>
                <w:lang w:eastAsia="en-US" w:bidi="ar-SA"/>
              </w:rPr>
              <w:t xml:space="preserve"> </w:t>
            </w:r>
            <w:r>
              <w:rPr>
                <w:w w:val="105"/>
                <w:kern w:val="0"/>
                <w:sz w:val="13"/>
                <w:szCs w:val="22"/>
                <w:lang w:eastAsia="en-US" w:bidi="ar-SA"/>
              </w:rPr>
              <w:t>persona</w:t>
            </w:r>
            <w:r>
              <w:rPr>
                <w:spacing w:val="35"/>
                <w:w w:val="105"/>
                <w:kern w:val="0"/>
                <w:sz w:val="13"/>
                <w:szCs w:val="22"/>
                <w:lang w:eastAsia="en-US" w:bidi="ar-SA"/>
              </w:rPr>
              <w:t xml:space="preserve"> </w:t>
            </w:r>
            <w:r>
              <w:rPr>
                <w:w w:val="105"/>
                <w:kern w:val="0"/>
                <w:sz w:val="13"/>
                <w:szCs w:val="22"/>
                <w:lang w:eastAsia="en-US" w:bidi="ar-SA"/>
              </w:rPr>
              <w:t>offesa</w:t>
            </w:r>
            <w:r>
              <w:rPr>
                <w:spacing w:val="36"/>
                <w:w w:val="105"/>
                <w:kern w:val="0"/>
                <w:sz w:val="13"/>
                <w:szCs w:val="22"/>
                <w:lang w:eastAsia="en-US" w:bidi="ar-SA"/>
              </w:rPr>
              <w:t xml:space="preserve"> </w:t>
            </w:r>
            <w:r>
              <w:rPr>
                <w:w w:val="105"/>
                <w:kern w:val="0"/>
                <w:sz w:val="13"/>
                <w:szCs w:val="22"/>
                <w:lang w:eastAsia="en-US" w:bidi="ar-SA"/>
              </w:rPr>
              <w:t>dei</w:t>
            </w:r>
            <w:r>
              <w:rPr>
                <w:spacing w:val="35"/>
                <w:w w:val="105"/>
                <w:kern w:val="0"/>
                <w:sz w:val="13"/>
                <w:szCs w:val="22"/>
                <w:lang w:eastAsia="en-US" w:bidi="ar-SA"/>
              </w:rPr>
              <w:t xml:space="preserve"> </w:t>
            </w:r>
            <w:r>
              <w:rPr>
                <w:w w:val="105"/>
                <w:kern w:val="0"/>
                <w:sz w:val="13"/>
                <w:szCs w:val="22"/>
                <w:lang w:eastAsia="en-US" w:bidi="ar-SA"/>
              </w:rPr>
              <w:t>reati</w:t>
            </w:r>
            <w:r>
              <w:rPr>
                <w:spacing w:val="36"/>
                <w:w w:val="105"/>
                <w:kern w:val="0"/>
                <w:sz w:val="13"/>
                <w:szCs w:val="22"/>
                <w:lang w:eastAsia="en-US" w:bidi="ar-SA"/>
              </w:rPr>
              <w:t xml:space="preserve"> </w:t>
            </w:r>
            <w:r>
              <w:rPr>
                <w:w w:val="105"/>
                <w:kern w:val="0"/>
                <w:sz w:val="13"/>
                <w:szCs w:val="22"/>
                <w:lang w:eastAsia="en-US" w:bidi="ar-SA"/>
              </w:rPr>
              <w:t>previsti</w:t>
            </w:r>
            <w:r>
              <w:rPr>
                <w:spacing w:val="37"/>
                <w:w w:val="105"/>
                <w:kern w:val="0"/>
                <w:sz w:val="13"/>
                <w:szCs w:val="22"/>
                <w:lang w:eastAsia="en-US" w:bidi="ar-SA"/>
              </w:rPr>
              <w:t xml:space="preserve"> </w:t>
            </w:r>
            <w:r>
              <w:rPr>
                <w:w w:val="105"/>
                <w:kern w:val="0"/>
                <w:sz w:val="13"/>
                <w:szCs w:val="22"/>
                <w:lang w:eastAsia="en-US" w:bidi="ar-SA"/>
              </w:rPr>
              <w:t>e</w:t>
            </w:r>
            <w:r>
              <w:rPr>
                <w:spacing w:val="38"/>
                <w:w w:val="105"/>
                <w:kern w:val="0"/>
                <w:sz w:val="13"/>
                <w:szCs w:val="22"/>
                <w:lang w:eastAsia="en-US" w:bidi="ar-SA"/>
              </w:rPr>
              <w:t xml:space="preserve"> </w:t>
            </w:r>
            <w:r>
              <w:rPr>
                <w:w w:val="105"/>
                <w:kern w:val="0"/>
                <w:sz w:val="13"/>
                <w:szCs w:val="22"/>
                <w:lang w:eastAsia="en-US" w:bidi="ar-SA"/>
              </w:rPr>
              <w:t>puniti</w:t>
            </w:r>
            <w:r>
              <w:rPr>
                <w:spacing w:val="38"/>
                <w:w w:val="105"/>
                <w:kern w:val="0"/>
                <w:sz w:val="13"/>
                <w:szCs w:val="22"/>
                <w:lang w:eastAsia="en-US" w:bidi="ar-SA"/>
              </w:rPr>
              <w:t xml:space="preserve"> </w:t>
            </w:r>
            <w:r>
              <w:rPr>
                <w:w w:val="105"/>
                <w:kern w:val="0"/>
                <w:sz w:val="13"/>
                <w:szCs w:val="22"/>
                <w:lang w:eastAsia="en-US" w:bidi="ar-SA"/>
              </w:rPr>
              <w:t>dagli</w:t>
            </w:r>
            <w:r>
              <w:rPr>
                <w:spacing w:val="-3"/>
                <w:w w:val="105"/>
                <w:kern w:val="0"/>
                <w:sz w:val="13"/>
                <w:szCs w:val="22"/>
                <w:lang w:eastAsia="en-US" w:bidi="ar-SA"/>
              </w:rPr>
              <w:t xml:space="preserve"> </w:t>
            </w:r>
            <w:r>
              <w:rPr>
                <w:w w:val="105"/>
                <w:kern w:val="0"/>
                <w:sz w:val="13"/>
                <w:szCs w:val="22"/>
                <w:lang w:eastAsia="en-US" w:bidi="ar-SA"/>
              </w:rPr>
              <w:t>articoli</w:t>
            </w:r>
            <w:r>
              <w:rPr>
                <w:spacing w:val="40"/>
                <w:w w:val="105"/>
                <w:kern w:val="0"/>
                <w:sz w:val="13"/>
                <w:szCs w:val="22"/>
                <w:lang w:eastAsia="en-US" w:bidi="ar-SA"/>
              </w:rPr>
              <w:t xml:space="preserve"> </w:t>
            </w:r>
            <w:r>
              <w:rPr>
                <w:w w:val="105"/>
                <w:kern w:val="0"/>
                <w:sz w:val="13"/>
                <w:szCs w:val="22"/>
                <w:lang w:eastAsia="en-US" w:bidi="ar-SA"/>
              </w:rPr>
              <w:t>317</w:t>
            </w:r>
            <w:r>
              <w:rPr>
                <w:spacing w:val="-6"/>
                <w:w w:val="105"/>
                <w:kern w:val="0"/>
                <w:sz w:val="13"/>
                <w:szCs w:val="22"/>
                <w:lang w:eastAsia="en-US" w:bidi="ar-SA"/>
              </w:rPr>
              <w:t xml:space="preserve"> </w:t>
            </w:r>
            <w:r>
              <w:rPr>
                <w:w w:val="105"/>
                <w:kern w:val="0"/>
                <w:sz w:val="13"/>
                <w:szCs w:val="22"/>
                <w:lang w:eastAsia="en-US" w:bidi="ar-SA"/>
              </w:rPr>
              <w:t>e</w:t>
            </w:r>
            <w:r>
              <w:rPr>
                <w:spacing w:val="-4"/>
                <w:w w:val="105"/>
                <w:kern w:val="0"/>
                <w:sz w:val="13"/>
                <w:szCs w:val="22"/>
                <w:lang w:eastAsia="en-US" w:bidi="ar-SA"/>
              </w:rPr>
              <w:t xml:space="preserve"> </w:t>
            </w:r>
            <w:r>
              <w:rPr>
                <w:w w:val="105"/>
                <w:kern w:val="0"/>
                <w:sz w:val="13"/>
                <w:szCs w:val="22"/>
                <w:lang w:eastAsia="en-US" w:bidi="ar-SA"/>
              </w:rPr>
              <w:t>629</w:t>
            </w:r>
            <w:r>
              <w:rPr>
                <w:spacing w:val="-1"/>
                <w:w w:val="105"/>
                <w:kern w:val="0"/>
                <w:sz w:val="13"/>
                <w:szCs w:val="22"/>
                <w:lang w:eastAsia="en-US" w:bidi="ar-SA"/>
              </w:rPr>
              <w:t xml:space="preserve"> </w:t>
            </w:r>
            <w:r>
              <w:rPr>
                <w:w w:val="105"/>
                <w:kern w:val="0"/>
                <w:sz w:val="13"/>
                <w:szCs w:val="22"/>
                <w:lang w:eastAsia="en-US" w:bidi="ar-SA"/>
              </w:rPr>
              <w:t>del codice</w:t>
            </w:r>
            <w:r>
              <w:rPr>
                <w:spacing w:val="-1"/>
                <w:w w:val="105"/>
                <w:kern w:val="0"/>
                <w:sz w:val="13"/>
                <w:szCs w:val="22"/>
                <w:lang w:eastAsia="en-US" w:bidi="ar-SA"/>
              </w:rPr>
              <w:t xml:space="preserve"> </w:t>
            </w:r>
            <w:r>
              <w:rPr>
                <w:w w:val="105"/>
                <w:kern w:val="0"/>
                <w:sz w:val="13"/>
                <w:szCs w:val="22"/>
                <w:lang w:eastAsia="en-US" w:bidi="ar-SA"/>
              </w:rPr>
              <w:t>penale</w:t>
            </w:r>
            <w:r>
              <w:rPr>
                <w:spacing w:val="-1"/>
                <w:w w:val="105"/>
                <w:kern w:val="0"/>
                <w:sz w:val="13"/>
                <w:szCs w:val="22"/>
                <w:lang w:eastAsia="en-US" w:bidi="ar-SA"/>
              </w:rPr>
              <w:t xml:space="preserve"> </w:t>
            </w:r>
            <w:r>
              <w:rPr>
                <w:w w:val="105"/>
                <w:kern w:val="0"/>
                <w:sz w:val="13"/>
                <w:szCs w:val="22"/>
                <w:lang w:eastAsia="en-US" w:bidi="ar-SA"/>
              </w:rPr>
              <w:t>aggravati ai sensi dell’articolo</w:t>
            </w:r>
            <w:r>
              <w:rPr>
                <w:spacing w:val="-2"/>
                <w:w w:val="105"/>
                <w:kern w:val="0"/>
                <w:sz w:val="13"/>
                <w:szCs w:val="22"/>
                <w:lang w:eastAsia="en-US" w:bidi="ar-SA"/>
              </w:rPr>
              <w:t xml:space="preserve"> </w:t>
            </w:r>
            <w:r>
              <w:rPr>
                <w:w w:val="105"/>
                <w:kern w:val="0"/>
                <w:sz w:val="13"/>
                <w:szCs w:val="22"/>
                <w:lang w:eastAsia="en-US" w:bidi="ar-SA"/>
              </w:rPr>
              <w:t>416-bis.1</w:t>
            </w:r>
            <w:r>
              <w:rPr>
                <w:spacing w:val="40"/>
                <w:w w:val="105"/>
                <w:kern w:val="0"/>
                <w:sz w:val="13"/>
                <w:szCs w:val="22"/>
                <w:lang w:eastAsia="en-US" w:bidi="ar-SA"/>
              </w:rPr>
              <w:t xml:space="preserve"> </w:t>
            </w:r>
            <w:r>
              <w:rPr>
                <w:w w:val="105"/>
                <w:kern w:val="0"/>
                <w:sz w:val="13"/>
                <w:szCs w:val="22"/>
                <w:lang w:eastAsia="en-US" w:bidi="ar-SA"/>
              </w:rPr>
              <w:t>del medesimo codice (art. 98, comma 3, lett. f, del Codice)?</w:t>
            </w:r>
          </w:p>
        </w:tc>
        <w:tc>
          <w:tcPr>
            <w:tcW w:w="4520" w:type="dxa"/>
            <w:tcBorders>
              <w:left w:val="single" w:sz="4" w:space="0" w:color="00000A"/>
              <w:right w:val="single" w:sz="4" w:space="0" w:color="00000A"/>
            </w:tcBorders>
          </w:tcPr>
          <w:p>
            <w:pPr>
              <w:pStyle w:val="TableParagraph"/>
              <w:widowControl w:val="false"/>
              <w:suppressAutoHyphens w:val="true"/>
              <w:spacing w:before="8" w:after="0"/>
              <w:ind w:hanging="0" w:left="0"/>
              <w:jc w:val="left"/>
              <w:rPr>
                <w:sz w:val="23"/>
              </w:rPr>
            </w:pPr>
            <w:r>
              <w:rPr>
                <w:sz w:val="23"/>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5" w:after="0"/>
              <w:jc w:val="left"/>
              <w:rPr>
                <w:sz w:val="14"/>
              </w:rPr>
            </w:pPr>
            <w:r>
              <w:rPr>
                <w:spacing w:val="-2"/>
                <w:w w:val="105"/>
                <w:kern w:val="0"/>
                <w:sz w:val="14"/>
                <w:szCs w:val="22"/>
                <w:lang w:eastAsia="en-US" w:bidi="ar-SA"/>
              </w:rPr>
              <w:t>[………………]</w:t>
            </w:r>
          </w:p>
        </w:tc>
      </w:tr>
      <w:tr>
        <w:trPr>
          <w:trHeight w:val="1343" w:hRule="atLeast"/>
        </w:trPr>
        <w:tc>
          <w:tcPr>
            <w:tcW w:w="4522" w:type="dxa"/>
            <w:tcBorders>
              <w:left w:val="single" w:sz="4" w:space="0" w:color="00000A"/>
              <w:right w:val="single" w:sz="4" w:space="0" w:color="00000A"/>
            </w:tcBorders>
          </w:tcPr>
          <w:p>
            <w:pPr>
              <w:pStyle w:val="TableParagraph"/>
              <w:widowControl w:val="false"/>
              <w:suppressAutoHyphens w:val="true"/>
              <w:spacing w:before="1" w:after="0"/>
              <w:ind w:hanging="0" w:left="0"/>
              <w:jc w:val="left"/>
              <w:rPr>
                <w:sz w:val="18"/>
              </w:rPr>
            </w:pPr>
            <w:r>
              <w:rPr>
                <w:sz w:val="18"/>
              </w:rPr>
            </w:r>
          </w:p>
          <w:p>
            <w:pPr>
              <w:pStyle w:val="TableParagraph"/>
              <w:widowControl w:val="false"/>
              <w:suppressAutoHyphens w:val="true"/>
              <w:spacing w:lineRule="auto" w:line="252" w:before="0" w:after="0"/>
              <w:ind w:hanging="0" w:left="249"/>
              <w:jc w:val="left"/>
              <w:rPr>
                <w:sz w:val="13"/>
              </w:rPr>
            </w:pPr>
            <w:r>
              <w:rPr>
                <w:w w:val="105"/>
                <w:kern w:val="0"/>
                <w:sz w:val="13"/>
                <w:szCs w:val="22"/>
                <w:lang w:eastAsia="en-US" w:bidi="ar-SA"/>
              </w:rPr>
              <w:t>Ricorrono</w:t>
            </w:r>
            <w:r>
              <w:rPr>
                <w:spacing w:val="-6"/>
                <w:w w:val="105"/>
                <w:kern w:val="0"/>
                <w:sz w:val="13"/>
                <w:szCs w:val="22"/>
                <w:lang w:eastAsia="en-US" w:bidi="ar-SA"/>
              </w:rPr>
              <w:t xml:space="preserve"> </w:t>
            </w:r>
            <w:r>
              <w:rPr>
                <w:w w:val="105"/>
                <w:kern w:val="0"/>
                <w:sz w:val="13"/>
                <w:szCs w:val="22"/>
                <w:lang w:eastAsia="en-US" w:bidi="ar-SA"/>
              </w:rPr>
              <w:t>i</w:t>
            </w:r>
            <w:r>
              <w:rPr>
                <w:spacing w:val="-5"/>
                <w:w w:val="105"/>
                <w:kern w:val="0"/>
                <w:sz w:val="13"/>
                <w:szCs w:val="22"/>
                <w:lang w:eastAsia="en-US" w:bidi="ar-SA"/>
              </w:rPr>
              <w:t xml:space="preserve"> </w:t>
            </w:r>
            <w:r>
              <w:rPr>
                <w:w w:val="105"/>
                <w:kern w:val="0"/>
                <w:sz w:val="13"/>
                <w:szCs w:val="22"/>
                <w:lang w:eastAsia="en-US" w:bidi="ar-SA"/>
              </w:rPr>
              <w:t>casi</w:t>
            </w:r>
            <w:r>
              <w:rPr>
                <w:spacing w:val="-5"/>
                <w:w w:val="105"/>
                <w:kern w:val="0"/>
                <w:sz w:val="13"/>
                <w:szCs w:val="22"/>
                <w:lang w:eastAsia="en-US" w:bidi="ar-SA"/>
              </w:rPr>
              <w:t xml:space="preserve"> </w:t>
            </w:r>
            <w:r>
              <w:rPr>
                <w:w w:val="105"/>
                <w:kern w:val="0"/>
                <w:sz w:val="13"/>
                <w:szCs w:val="22"/>
                <w:lang w:eastAsia="en-US" w:bidi="ar-SA"/>
              </w:rPr>
              <w:t>previsti</w:t>
            </w:r>
            <w:r>
              <w:rPr>
                <w:spacing w:val="-3"/>
                <w:w w:val="105"/>
                <w:kern w:val="0"/>
                <w:sz w:val="13"/>
                <w:szCs w:val="22"/>
                <w:lang w:eastAsia="en-US" w:bidi="ar-SA"/>
              </w:rPr>
              <w:t xml:space="preserve"> </w:t>
            </w:r>
            <w:r>
              <w:rPr>
                <w:w w:val="105"/>
                <w:kern w:val="0"/>
                <w:sz w:val="13"/>
                <w:szCs w:val="22"/>
                <w:lang w:eastAsia="en-US" w:bidi="ar-SA"/>
              </w:rPr>
              <w:t>dall'articolo</w:t>
            </w:r>
            <w:r>
              <w:rPr>
                <w:spacing w:val="-4"/>
                <w:w w:val="105"/>
                <w:kern w:val="0"/>
                <w:sz w:val="13"/>
                <w:szCs w:val="22"/>
                <w:lang w:eastAsia="en-US" w:bidi="ar-SA"/>
              </w:rPr>
              <w:t xml:space="preserve"> </w:t>
            </w:r>
            <w:r>
              <w:rPr>
                <w:w w:val="105"/>
                <w:kern w:val="0"/>
                <w:sz w:val="13"/>
                <w:szCs w:val="22"/>
                <w:lang w:eastAsia="en-US" w:bidi="ar-SA"/>
              </w:rPr>
              <w:t>4,</w:t>
            </w:r>
            <w:r>
              <w:rPr>
                <w:spacing w:val="-5"/>
                <w:w w:val="105"/>
                <w:kern w:val="0"/>
                <w:sz w:val="13"/>
                <w:szCs w:val="22"/>
                <w:lang w:eastAsia="en-US" w:bidi="ar-SA"/>
              </w:rPr>
              <w:t xml:space="preserve"> </w:t>
            </w:r>
            <w:r>
              <w:rPr>
                <w:w w:val="105"/>
                <w:kern w:val="0"/>
                <w:sz w:val="13"/>
                <w:szCs w:val="22"/>
                <w:lang w:eastAsia="en-US" w:bidi="ar-SA"/>
              </w:rPr>
              <w:t>primo</w:t>
            </w:r>
            <w:r>
              <w:rPr>
                <w:spacing w:val="-4"/>
                <w:w w:val="105"/>
                <w:kern w:val="0"/>
                <w:sz w:val="13"/>
                <w:szCs w:val="22"/>
                <w:lang w:eastAsia="en-US" w:bidi="ar-SA"/>
              </w:rPr>
              <w:t xml:space="preserve"> </w:t>
            </w:r>
            <w:r>
              <w:rPr>
                <w:w w:val="105"/>
                <w:kern w:val="0"/>
                <w:sz w:val="13"/>
                <w:szCs w:val="22"/>
                <w:lang w:eastAsia="en-US" w:bidi="ar-SA"/>
              </w:rPr>
              <w:t>comma,</w:t>
            </w:r>
            <w:r>
              <w:rPr>
                <w:spacing w:val="-4"/>
                <w:w w:val="105"/>
                <w:kern w:val="0"/>
                <w:sz w:val="13"/>
                <w:szCs w:val="22"/>
                <w:lang w:eastAsia="en-US" w:bidi="ar-SA"/>
              </w:rPr>
              <w:t xml:space="preserve"> </w:t>
            </w:r>
            <w:r>
              <w:rPr>
                <w:w w:val="105"/>
                <w:kern w:val="0"/>
                <w:sz w:val="13"/>
                <w:szCs w:val="22"/>
                <w:lang w:eastAsia="en-US" w:bidi="ar-SA"/>
              </w:rPr>
              <w:t>della</w:t>
            </w:r>
            <w:r>
              <w:rPr>
                <w:spacing w:val="-6"/>
                <w:w w:val="105"/>
                <w:kern w:val="0"/>
                <w:sz w:val="13"/>
                <w:szCs w:val="22"/>
                <w:lang w:eastAsia="en-US" w:bidi="ar-SA"/>
              </w:rPr>
              <w:t xml:space="preserve"> </w:t>
            </w:r>
            <w:r>
              <w:rPr>
                <w:w w:val="105"/>
                <w:kern w:val="0"/>
                <w:sz w:val="13"/>
                <w:szCs w:val="22"/>
                <w:lang w:eastAsia="en-US" w:bidi="ar-SA"/>
              </w:rPr>
              <w:t>legge</w:t>
            </w:r>
            <w:r>
              <w:rPr>
                <w:spacing w:val="-6"/>
                <w:w w:val="105"/>
                <w:kern w:val="0"/>
                <w:sz w:val="13"/>
                <w:szCs w:val="22"/>
                <w:lang w:eastAsia="en-US" w:bidi="ar-SA"/>
              </w:rPr>
              <w:t xml:space="preserve"> </w:t>
            </w:r>
            <w:r>
              <w:rPr>
                <w:w w:val="105"/>
                <w:kern w:val="0"/>
                <w:sz w:val="13"/>
                <w:szCs w:val="22"/>
                <w:lang w:eastAsia="en-US" w:bidi="ar-SA"/>
              </w:rPr>
              <w:t>24</w:t>
            </w:r>
            <w:r>
              <w:rPr>
                <w:spacing w:val="40"/>
                <w:w w:val="105"/>
                <w:kern w:val="0"/>
                <w:sz w:val="13"/>
                <w:szCs w:val="22"/>
                <w:lang w:eastAsia="en-US" w:bidi="ar-SA"/>
              </w:rPr>
              <w:t xml:space="preserve"> </w:t>
            </w:r>
            <w:r>
              <w:rPr>
                <w:w w:val="105"/>
                <w:kern w:val="0"/>
                <w:sz w:val="13"/>
                <w:szCs w:val="22"/>
                <w:lang w:eastAsia="en-US" w:bidi="ar-SA"/>
              </w:rPr>
              <w:t>novembre 1981, n. 689?</w:t>
            </w:r>
          </w:p>
        </w:tc>
        <w:tc>
          <w:tcPr>
            <w:tcW w:w="4520" w:type="dxa"/>
            <w:tcBorders>
              <w:left w:val="single" w:sz="4" w:space="0" w:color="00000A"/>
              <w:right w:val="single" w:sz="4" w:space="0" w:color="00000A"/>
            </w:tcBorders>
          </w:tcPr>
          <w:p>
            <w:pPr>
              <w:pStyle w:val="TableParagraph"/>
              <w:widowControl w:val="false"/>
              <w:suppressAutoHyphens w:val="true"/>
              <w:spacing w:before="2" w:after="0"/>
              <w:ind w:hanging="0" w:left="0"/>
              <w:jc w:val="left"/>
              <w:rPr>
                <w:sz w:val="16"/>
              </w:rPr>
            </w:pPr>
            <w:r>
              <w:rPr>
                <w:sz w:val="16"/>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lineRule="auto" w:line="252" w:before="122" w:after="0"/>
              <w:ind w:hanging="0" w:left="88" w:right="95"/>
              <w:jc w:val="both"/>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4"/>
                <w:w w:val="105"/>
                <w:kern w:val="0"/>
                <w:sz w:val="13"/>
                <w:szCs w:val="22"/>
                <w:lang w:eastAsia="en-US" w:bidi="ar-SA"/>
              </w:rPr>
              <w:t xml:space="preserve"> </w:t>
            </w:r>
            <w:r>
              <w:rPr>
                <w:w w:val="105"/>
                <w:kern w:val="0"/>
                <w:sz w:val="13"/>
                <w:szCs w:val="22"/>
                <w:lang w:eastAsia="en-US" w:bidi="ar-SA"/>
              </w:rPr>
              <w:t>indirizzo</w:t>
            </w:r>
            <w:r>
              <w:rPr>
                <w:spacing w:val="-4"/>
                <w:w w:val="105"/>
                <w:kern w:val="0"/>
                <w:sz w:val="13"/>
                <w:szCs w:val="22"/>
                <w:lang w:eastAsia="en-US" w:bidi="ar-SA"/>
              </w:rPr>
              <w:t xml:space="preserve"> </w:t>
            </w:r>
            <w:r>
              <w:rPr>
                <w:w w:val="105"/>
                <w:kern w:val="0"/>
                <w:sz w:val="13"/>
                <w:szCs w:val="22"/>
                <w:lang w:eastAsia="en-US" w:bidi="ar-SA"/>
              </w:rPr>
              <w:t>web,</w:t>
            </w:r>
            <w:r>
              <w:rPr>
                <w:spacing w:val="-4"/>
                <w:w w:val="105"/>
                <w:kern w:val="0"/>
                <w:sz w:val="13"/>
                <w:szCs w:val="22"/>
                <w:lang w:eastAsia="en-US" w:bidi="ar-SA"/>
              </w:rPr>
              <w:t xml:space="preserve"> </w:t>
            </w:r>
            <w:r>
              <w:rPr>
                <w:w w:val="105"/>
                <w:kern w:val="0"/>
                <w:sz w:val="13"/>
                <w:szCs w:val="22"/>
                <w:lang w:eastAsia="en-US" w:bidi="ar-SA"/>
              </w:rPr>
              <w:t>autorità</w:t>
            </w:r>
            <w:r>
              <w:rPr>
                <w:spacing w:val="-4"/>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organismo</w:t>
            </w:r>
            <w:r>
              <w:rPr>
                <w:spacing w:val="-2"/>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emanazione,</w:t>
            </w:r>
            <w:r>
              <w:rPr>
                <w:spacing w:val="-1"/>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p>
            <w:pPr>
              <w:pStyle w:val="TableParagraph"/>
              <w:widowControl w:val="false"/>
              <w:tabs>
                <w:tab w:val="clear" w:pos="720"/>
                <w:tab w:val="left" w:pos="2061" w:leader="dot"/>
              </w:tabs>
              <w:suppressAutoHyphens w:val="true"/>
              <w:spacing w:before="117"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1393"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2" w:after="0"/>
              <w:ind w:hanging="0" w:left="0"/>
              <w:jc w:val="left"/>
              <w:rPr>
                <w:sz w:val="13"/>
              </w:rPr>
            </w:pPr>
            <w:r>
              <w:rPr>
                <w:sz w:val="13"/>
              </w:rPr>
            </w:r>
          </w:p>
          <w:p>
            <w:pPr>
              <w:pStyle w:val="TableParagraph"/>
              <w:widowControl w:val="false"/>
              <w:numPr>
                <w:ilvl w:val="0"/>
                <w:numId w:val="4"/>
              </w:numPr>
              <w:tabs>
                <w:tab w:val="clear" w:pos="720"/>
                <w:tab w:val="left" w:pos="249" w:leader="none"/>
              </w:tabs>
              <w:suppressAutoHyphens w:val="true"/>
              <w:spacing w:lineRule="auto" w:line="247" w:before="0" w:after="0"/>
              <w:ind w:hanging="137" w:left="249" w:right="95"/>
              <w:jc w:val="both"/>
              <w:rPr>
                <w:sz w:val="13"/>
              </w:rPr>
            </w:pPr>
            <w:r>
              <w:rPr>
                <w:w w:val="105"/>
                <w:kern w:val="0"/>
                <w:sz w:val="13"/>
                <w:szCs w:val="22"/>
                <w:lang w:eastAsia="en-US" w:bidi="ar-SA"/>
              </w:rPr>
              <w:t>contestata commissione da parte dell’operatore economico, ovvero</w:t>
            </w:r>
            <w:r>
              <w:rPr>
                <w:spacing w:val="40"/>
                <w:w w:val="105"/>
                <w:kern w:val="0"/>
                <w:sz w:val="13"/>
                <w:szCs w:val="22"/>
                <w:lang w:eastAsia="en-US" w:bidi="ar-SA"/>
              </w:rPr>
              <w:t xml:space="preserve"> </w:t>
            </w:r>
            <w:r>
              <w:rPr>
                <w:w w:val="105"/>
                <w:kern w:val="0"/>
                <w:sz w:val="13"/>
                <w:szCs w:val="22"/>
                <w:lang w:eastAsia="en-US" w:bidi="ar-SA"/>
              </w:rPr>
              <w:t>dei soggetti di cui al</w:t>
            </w:r>
            <w:r>
              <w:rPr>
                <w:spacing w:val="-3"/>
                <w:w w:val="105"/>
                <w:kern w:val="0"/>
                <w:sz w:val="13"/>
                <w:szCs w:val="22"/>
                <w:lang w:eastAsia="en-US" w:bidi="ar-SA"/>
              </w:rPr>
              <w:t xml:space="preserve"> </w:t>
            </w:r>
            <w:r>
              <w:rPr>
                <w:w w:val="105"/>
                <w:kern w:val="0"/>
                <w:sz w:val="13"/>
                <w:szCs w:val="22"/>
                <w:lang w:eastAsia="en-US" w:bidi="ar-SA"/>
              </w:rPr>
              <w:t>comma 3 dell’articolo 94</w:t>
            </w:r>
            <w:r>
              <w:rPr>
                <w:spacing w:val="-2"/>
                <w:w w:val="105"/>
                <w:kern w:val="0"/>
                <w:sz w:val="13"/>
                <w:szCs w:val="22"/>
                <w:lang w:eastAsia="en-US" w:bidi="ar-SA"/>
              </w:rPr>
              <w:t xml:space="preserve"> </w:t>
            </w:r>
            <w:r>
              <w:rPr>
                <w:w w:val="105"/>
                <w:kern w:val="0"/>
                <w:sz w:val="13"/>
                <w:szCs w:val="22"/>
                <w:lang w:eastAsia="en-US" w:bidi="ar-SA"/>
              </w:rPr>
              <w:t>di taluno dei reati</w:t>
            </w:r>
            <w:r>
              <w:rPr>
                <w:spacing w:val="40"/>
                <w:w w:val="105"/>
                <w:kern w:val="0"/>
                <w:sz w:val="13"/>
                <w:szCs w:val="22"/>
                <w:lang w:eastAsia="en-US" w:bidi="ar-SA"/>
              </w:rPr>
              <w:t xml:space="preserve"> </w:t>
            </w:r>
            <w:r>
              <w:rPr>
                <w:w w:val="105"/>
                <w:kern w:val="0"/>
                <w:sz w:val="13"/>
                <w:szCs w:val="22"/>
                <w:lang w:eastAsia="en-US" w:bidi="ar-SA"/>
              </w:rPr>
              <w:t>consumati o tentati di cui al</w:t>
            </w:r>
            <w:r>
              <w:rPr>
                <w:spacing w:val="-4"/>
                <w:w w:val="105"/>
                <w:kern w:val="0"/>
                <w:sz w:val="13"/>
                <w:szCs w:val="22"/>
                <w:lang w:eastAsia="en-US" w:bidi="ar-SA"/>
              </w:rPr>
              <w:t xml:space="preserve"> </w:t>
            </w:r>
            <w:r>
              <w:rPr>
                <w:w w:val="105"/>
                <w:kern w:val="0"/>
                <w:sz w:val="13"/>
                <w:szCs w:val="22"/>
                <w:lang w:eastAsia="en-US" w:bidi="ar-SA"/>
              </w:rPr>
              <w:t>comma 1 del medesimo articolo 94 (art.</w:t>
            </w:r>
            <w:r>
              <w:rPr>
                <w:spacing w:val="40"/>
                <w:w w:val="105"/>
                <w:kern w:val="0"/>
                <w:sz w:val="13"/>
                <w:szCs w:val="22"/>
                <w:lang w:eastAsia="en-US" w:bidi="ar-SA"/>
              </w:rPr>
              <w:t xml:space="preserve"> </w:t>
            </w:r>
            <w:r>
              <w:rPr>
                <w:w w:val="105"/>
                <w:kern w:val="0"/>
                <w:sz w:val="13"/>
                <w:szCs w:val="22"/>
                <w:lang w:eastAsia="en-US" w:bidi="ar-SA"/>
              </w:rPr>
              <w:t>98, comma 3, lett. g, del Codice)?</w:t>
            </w:r>
          </w:p>
          <w:p>
            <w:pPr>
              <w:pStyle w:val="TableParagraph"/>
              <w:widowControl w:val="false"/>
              <w:numPr>
                <w:ilvl w:val="0"/>
                <w:numId w:val="4"/>
              </w:numPr>
              <w:tabs>
                <w:tab w:val="clear" w:pos="720"/>
                <w:tab w:val="left" w:pos="249" w:leader="none"/>
              </w:tabs>
              <w:suppressAutoHyphens w:val="true"/>
              <w:spacing w:lineRule="auto" w:line="247" w:before="120" w:after="0"/>
              <w:ind w:hanging="137" w:left="249" w:right="96"/>
              <w:jc w:val="both"/>
              <w:rPr>
                <w:sz w:val="13"/>
              </w:rPr>
            </w:pPr>
            <w:r>
              <w:rPr>
                <w:w w:val="105"/>
                <w:kern w:val="0"/>
                <w:sz w:val="13"/>
                <w:szCs w:val="22"/>
                <w:lang w:eastAsia="en-US" w:bidi="ar-SA"/>
              </w:rPr>
              <w:t>contestata o accertata commissione, da parte dell’operatore</w:t>
            </w:r>
            <w:r>
              <w:rPr>
                <w:spacing w:val="40"/>
                <w:w w:val="105"/>
                <w:kern w:val="0"/>
                <w:sz w:val="13"/>
                <w:szCs w:val="22"/>
                <w:lang w:eastAsia="en-US" w:bidi="ar-SA"/>
              </w:rPr>
              <w:t xml:space="preserve"> </w:t>
            </w:r>
            <w:r>
              <w:rPr>
                <w:w w:val="105"/>
                <w:kern w:val="0"/>
                <w:sz w:val="13"/>
                <w:szCs w:val="22"/>
                <w:lang w:eastAsia="en-US" w:bidi="ar-SA"/>
              </w:rPr>
              <w:t>economico oppure dei soggetti di cui al</w:t>
            </w:r>
            <w:r>
              <w:rPr>
                <w:spacing w:val="-6"/>
                <w:w w:val="105"/>
                <w:kern w:val="0"/>
                <w:sz w:val="13"/>
                <w:szCs w:val="22"/>
                <w:lang w:eastAsia="en-US" w:bidi="ar-SA"/>
              </w:rPr>
              <w:t xml:space="preserve"> </w:t>
            </w:r>
            <w:r>
              <w:rPr>
                <w:w w:val="105"/>
                <w:kern w:val="0"/>
                <w:sz w:val="13"/>
                <w:szCs w:val="22"/>
                <w:lang w:eastAsia="en-US" w:bidi="ar-SA"/>
              </w:rPr>
              <w:t>comma 3 dell’articolo 94, di</w:t>
            </w:r>
          </w:p>
        </w:tc>
        <w:tc>
          <w:tcPr>
            <w:tcW w:w="4520" w:type="dxa"/>
            <w:tcBorders>
              <w:left w:val="single" w:sz="4" w:space="0" w:color="00000A"/>
              <w:bottom w:val="single" w:sz="4" w:space="0" w:color="00000A"/>
              <w:right w:val="single" w:sz="4" w:space="0" w:color="00000A"/>
            </w:tcBorders>
          </w:tcPr>
          <w:p>
            <w:pPr>
              <w:pStyle w:val="TableParagraph"/>
              <w:widowControl w:val="false"/>
              <w:suppressAutoHyphens w:val="true"/>
              <w:spacing w:before="6" w:after="0"/>
              <w:ind w:hanging="0" w:left="0"/>
              <w:jc w:val="left"/>
              <w:rPr>
                <w:sz w:val="14"/>
              </w:rPr>
            </w:pPr>
            <w:r>
              <w:rPr>
                <w:sz w:val="14"/>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lineRule="auto" w:line="420" w:before="125" w:after="0"/>
              <w:ind w:hanging="0" w:left="88" w:right="3454"/>
              <w:jc w:val="left"/>
              <w:rPr>
                <w:sz w:val="14"/>
              </w:rPr>
            </w:pPr>
            <w:r>
              <w:rPr>
                <w:spacing w:val="-2"/>
                <w:w w:val="105"/>
                <w:kern w:val="0"/>
                <w:sz w:val="14"/>
                <w:szCs w:val="22"/>
                <w:lang w:eastAsia="en-US" w:bidi="ar-SA"/>
              </w:rPr>
              <w:t>[………………]</w:t>
            </w:r>
            <w:r>
              <w:rPr>
                <w:w w:val="105"/>
                <w:kern w:val="0"/>
                <w:sz w:val="14"/>
                <w:szCs w:val="22"/>
                <w:lang w:eastAsia="en-US" w:bidi="ar-SA"/>
              </w:rPr>
              <w:t xml:space="preserve"> [ ] Sì [ ] No</w:t>
            </w:r>
          </w:p>
          <w:p>
            <w:pPr>
              <w:pStyle w:val="TableParagraph"/>
              <w:widowControl w:val="false"/>
              <w:suppressAutoHyphens w:val="true"/>
              <w:spacing w:before="1" w:after="0"/>
              <w:jc w:val="left"/>
              <w:rPr>
                <w:sz w:val="14"/>
              </w:rPr>
            </w:pPr>
            <w:r>
              <w:rPr>
                <w:spacing w:val="-2"/>
                <w:w w:val="105"/>
                <w:kern w:val="0"/>
                <w:sz w:val="14"/>
                <w:szCs w:val="22"/>
                <w:lang w:eastAsia="en-US" w:bidi="ar-SA"/>
              </w:rPr>
              <w:t>[………………]</w:t>
            </w:r>
          </w:p>
        </w:tc>
      </w:tr>
    </w:tbl>
    <w:p>
      <w:pPr>
        <w:pStyle w:val="BodyText"/>
        <w:spacing w:before="8" w:after="0"/>
        <w:rPr>
          <w:sz w:val="24"/>
        </w:rPr>
      </w:pPr>
      <w:r>
        <w:rPr>
          <w:sz w:val="24"/>
        </w:rPr>
        <mc:AlternateContent>
          <mc:Choice Requires="wps">
            <w:drawing>
              <wp:anchor behindDoc="1" distT="0" distB="0" distL="0" distR="0" simplePos="0" locked="0" layoutInCell="0" allowOverlap="1" relativeHeight="67" wp14:anchorId="70289B58">
                <wp:simplePos x="0" y="0"/>
                <wp:positionH relativeFrom="page">
                  <wp:posOffset>1112520</wp:posOffset>
                </wp:positionH>
                <wp:positionV relativeFrom="paragraph">
                  <wp:posOffset>195580</wp:posOffset>
                </wp:positionV>
                <wp:extent cx="1782445" cy="9525"/>
                <wp:effectExtent l="0" t="0" r="0" b="0"/>
                <wp:wrapTopAndBottom/>
                <wp:docPr id="54" name="Graphic 47"/>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600 w 1010520"/>
                            <a:gd name="textAreaTop" fmla="*/ 0 h 5400"/>
                            <a:gd name="textAreaBottom" fmla="*/ 648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sectPr>
          <w:headerReference w:type="default" r:id="rId40"/>
          <w:headerReference w:type="first" r:id="rId41"/>
          <w:footerReference w:type="default" r:id="rId42"/>
          <w:footerReference w:type="first" r:id="rId43"/>
          <w:type w:val="nextPage"/>
          <w:pgSz w:w="11906" w:h="16838"/>
          <w:pgMar w:left="1100" w:right="420" w:gutter="0" w:header="0" w:top="1920" w:footer="1906" w:bottom="2100"/>
          <w:pgNumType w:fmt="decimal"/>
          <w:formProt w:val="false"/>
          <w:textDirection w:val="lrTb"/>
          <w:docGrid w:type="default" w:linePitch="100" w:charSpace="4096"/>
        </w:sectPr>
        <w:pStyle w:val="BodyText"/>
        <w:spacing w:before="93" w:after="0"/>
        <w:ind w:hanging="0" w:left="652"/>
        <w:rPr>
          <w:sz w:val="14"/>
        </w:rPr>
      </w:pPr>
      <w:r>
        <w:rPr>
          <w:rFonts w:ascii="Times New Roman" w:hAnsi="Times New Roman"/>
          <w:color w:val="00000A"/>
          <w:w w:val="105"/>
          <w:position w:val="4"/>
          <w:sz w:val="7"/>
        </w:rPr>
        <w:t>(</w:t>
      </w:r>
      <w:r>
        <w:rPr>
          <w:color w:val="00000A"/>
          <w:w w:val="105"/>
          <w:position w:val="5"/>
          <w:sz w:val="7"/>
        </w:rPr>
        <w:t>23</w:t>
      </w:r>
      <w:r>
        <w:rPr>
          <w:rFonts w:ascii="Times New Roman" w:hAnsi="Times New Roman"/>
          <w:color w:val="00000A"/>
          <w:w w:val="105"/>
          <w:position w:val="4"/>
          <w:sz w:val="7"/>
        </w:rPr>
        <w:t>)</w:t>
      </w:r>
      <w:r>
        <w:rPr>
          <w:rFonts w:ascii="Times New Roman" w:hAnsi="Times New Roman"/>
          <w:color w:val="00000A"/>
          <w:spacing w:val="51"/>
          <w:w w:val="105"/>
          <w:position w:val="4"/>
          <w:sz w:val="7"/>
        </w:rPr>
        <w:t xml:space="preserve">  </w:t>
      </w:r>
      <w:r>
        <w:rPr>
          <w:color w:val="00000A"/>
          <w:w w:val="105"/>
        </w:rPr>
        <w:t>Cfr.,</w:t>
      </w:r>
      <w:r>
        <w:rPr>
          <w:color w:val="00000A"/>
          <w:spacing w:val="1"/>
          <w:w w:val="105"/>
        </w:rPr>
        <w:t xml:space="preserve"> </w:t>
      </w:r>
      <w:r>
        <w:rPr>
          <w:color w:val="00000A"/>
          <w:w w:val="105"/>
        </w:rPr>
        <w:t>ove</w:t>
      </w:r>
      <w:r>
        <w:rPr>
          <w:color w:val="00000A"/>
          <w:spacing w:val="2"/>
          <w:w w:val="105"/>
        </w:rPr>
        <w:t xml:space="preserve"> </w:t>
      </w:r>
      <w:r>
        <w:rPr>
          <w:color w:val="00000A"/>
          <w:w w:val="105"/>
        </w:rPr>
        <w:t>applicabile,</w:t>
      </w:r>
      <w:r>
        <w:rPr>
          <w:color w:val="00000A"/>
          <w:spacing w:val="3"/>
          <w:w w:val="105"/>
        </w:rPr>
        <w:t xml:space="preserve"> </w:t>
      </w:r>
      <w:r>
        <w:rPr>
          <w:color w:val="00000A"/>
          <w:w w:val="105"/>
        </w:rPr>
        <w:t>il</w:t>
      </w:r>
      <w:r>
        <w:rPr>
          <w:color w:val="00000A"/>
          <w:spacing w:val="3"/>
          <w:w w:val="105"/>
        </w:rPr>
        <w:t xml:space="preserve"> </w:t>
      </w:r>
      <w:r>
        <w:rPr>
          <w:color w:val="00000A"/>
          <w:w w:val="105"/>
        </w:rPr>
        <w:t>diritto</w:t>
      </w:r>
      <w:r>
        <w:rPr>
          <w:color w:val="00000A"/>
          <w:spacing w:val="-1"/>
          <w:w w:val="105"/>
        </w:rPr>
        <w:t xml:space="preserve"> </w:t>
      </w:r>
      <w:r>
        <w:rPr>
          <w:color w:val="00000A"/>
          <w:w w:val="105"/>
        </w:rPr>
        <w:t>nazionale, l'avviso</w:t>
      </w:r>
      <w:r>
        <w:rPr>
          <w:color w:val="00000A"/>
          <w:spacing w:val="1"/>
          <w:w w:val="105"/>
        </w:rPr>
        <w:t xml:space="preserve"> </w:t>
      </w:r>
      <w:r>
        <w:rPr>
          <w:color w:val="00000A"/>
          <w:w w:val="105"/>
        </w:rPr>
        <w:t>o</w:t>
      </w:r>
      <w:r>
        <w:rPr>
          <w:color w:val="00000A"/>
          <w:spacing w:val="2"/>
          <w:w w:val="105"/>
        </w:rPr>
        <w:t xml:space="preserve"> </w:t>
      </w:r>
      <w:r>
        <w:rPr>
          <w:color w:val="00000A"/>
          <w:w w:val="105"/>
        </w:rPr>
        <w:t>bando</w:t>
      </w:r>
      <w:r>
        <w:rPr>
          <w:color w:val="00000A"/>
          <w:spacing w:val="2"/>
          <w:w w:val="105"/>
        </w:rPr>
        <w:t xml:space="preserve"> </w:t>
      </w:r>
      <w:r>
        <w:rPr>
          <w:color w:val="00000A"/>
          <w:w w:val="105"/>
        </w:rPr>
        <w:t>pertinente</w:t>
      </w:r>
      <w:r>
        <w:rPr>
          <w:color w:val="00000A"/>
          <w:spacing w:val="-2"/>
          <w:w w:val="105"/>
        </w:rPr>
        <w:t xml:space="preserve"> </w:t>
      </w:r>
      <w:r>
        <w:rPr>
          <w:color w:val="00000A"/>
          <w:w w:val="105"/>
        </w:rPr>
        <w:t>o</w:t>
      </w:r>
      <w:r>
        <w:rPr>
          <w:color w:val="00000A"/>
          <w:spacing w:val="2"/>
          <w:w w:val="105"/>
        </w:rPr>
        <w:t xml:space="preserve"> </w:t>
      </w:r>
      <w:r>
        <w:rPr>
          <w:color w:val="00000A"/>
          <w:w w:val="105"/>
        </w:rPr>
        <w:t>i</w:t>
      </w:r>
      <w:r>
        <w:rPr>
          <w:color w:val="00000A"/>
          <w:spacing w:val="-1"/>
          <w:w w:val="105"/>
        </w:rPr>
        <w:t xml:space="preserve"> </w:t>
      </w:r>
      <w:r>
        <w:rPr>
          <w:color w:val="00000A"/>
          <w:w w:val="105"/>
        </w:rPr>
        <w:t>documenti</w:t>
      </w:r>
      <w:r>
        <w:rPr>
          <w:color w:val="00000A"/>
          <w:spacing w:val="-1"/>
          <w:w w:val="105"/>
        </w:rPr>
        <w:t xml:space="preserve"> </w:t>
      </w:r>
      <w:r>
        <w:rPr>
          <w:color w:val="00000A"/>
          <w:w w:val="105"/>
        </w:rPr>
        <w:t>di</w:t>
      </w:r>
      <w:r>
        <w:rPr>
          <w:color w:val="00000A"/>
          <w:spacing w:val="3"/>
          <w:w w:val="105"/>
        </w:rPr>
        <w:t xml:space="preserve"> </w:t>
      </w:r>
      <w:r>
        <w:rPr>
          <w:color w:val="00000A"/>
          <w:spacing w:val="-2"/>
          <w:w w:val="105"/>
        </w:rPr>
        <w:t>gara.</w:t>
      </w:r>
    </w:p>
    <w:p>
      <w:pPr>
        <w:pStyle w:val="BodyText"/>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484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5" w:after="0"/>
              <w:ind w:hanging="0" w:left="249"/>
              <w:jc w:val="left"/>
              <w:rPr>
                <w:sz w:val="13"/>
              </w:rPr>
            </w:pPr>
            <w:r>
              <w:rPr>
                <w:w w:val="105"/>
                <w:kern w:val="0"/>
                <w:sz w:val="13"/>
                <w:szCs w:val="22"/>
                <w:lang w:eastAsia="en-US" w:bidi="ar-SA"/>
              </w:rPr>
              <w:t>taluno</w:t>
            </w:r>
            <w:r>
              <w:rPr>
                <w:spacing w:val="21"/>
                <w:w w:val="105"/>
                <w:kern w:val="0"/>
                <w:sz w:val="13"/>
                <w:szCs w:val="22"/>
                <w:lang w:eastAsia="en-US" w:bidi="ar-SA"/>
              </w:rPr>
              <w:t xml:space="preserve"> </w:t>
            </w:r>
            <w:r>
              <w:rPr>
                <w:w w:val="105"/>
                <w:kern w:val="0"/>
                <w:sz w:val="13"/>
                <w:szCs w:val="22"/>
                <w:lang w:eastAsia="en-US" w:bidi="ar-SA"/>
              </w:rPr>
              <w:t>dei</w:t>
            </w:r>
            <w:r>
              <w:rPr>
                <w:spacing w:val="23"/>
                <w:w w:val="105"/>
                <w:kern w:val="0"/>
                <w:sz w:val="13"/>
                <w:szCs w:val="22"/>
                <w:lang w:eastAsia="en-US" w:bidi="ar-SA"/>
              </w:rPr>
              <w:t xml:space="preserve"> </w:t>
            </w:r>
            <w:r>
              <w:rPr>
                <w:w w:val="105"/>
                <w:kern w:val="0"/>
                <w:sz w:val="13"/>
                <w:szCs w:val="22"/>
                <w:lang w:eastAsia="en-US" w:bidi="ar-SA"/>
              </w:rPr>
              <w:t>seguenti</w:t>
            </w:r>
            <w:r>
              <w:rPr>
                <w:spacing w:val="23"/>
                <w:w w:val="105"/>
                <w:kern w:val="0"/>
                <w:sz w:val="13"/>
                <w:szCs w:val="22"/>
                <w:lang w:eastAsia="en-US" w:bidi="ar-SA"/>
              </w:rPr>
              <w:t xml:space="preserve"> </w:t>
            </w:r>
            <w:r>
              <w:rPr>
                <w:w w:val="105"/>
                <w:kern w:val="0"/>
                <w:sz w:val="13"/>
                <w:szCs w:val="22"/>
                <w:lang w:eastAsia="en-US" w:bidi="ar-SA"/>
              </w:rPr>
              <w:t>reati</w:t>
            </w:r>
            <w:r>
              <w:rPr>
                <w:spacing w:val="21"/>
                <w:w w:val="105"/>
                <w:kern w:val="0"/>
                <w:sz w:val="13"/>
                <w:szCs w:val="22"/>
                <w:lang w:eastAsia="en-US" w:bidi="ar-SA"/>
              </w:rPr>
              <w:t xml:space="preserve"> </w:t>
            </w:r>
            <w:r>
              <w:rPr>
                <w:w w:val="105"/>
                <w:kern w:val="0"/>
                <w:sz w:val="13"/>
                <w:szCs w:val="22"/>
                <w:lang w:eastAsia="en-US" w:bidi="ar-SA"/>
              </w:rPr>
              <w:t>consumati</w:t>
            </w:r>
            <w:r>
              <w:rPr>
                <w:spacing w:val="22"/>
                <w:w w:val="105"/>
                <w:kern w:val="0"/>
                <w:sz w:val="13"/>
                <w:szCs w:val="22"/>
                <w:lang w:eastAsia="en-US" w:bidi="ar-SA"/>
              </w:rPr>
              <w:t xml:space="preserve"> </w:t>
            </w:r>
            <w:r>
              <w:rPr>
                <w:w w:val="105"/>
                <w:kern w:val="0"/>
                <w:sz w:val="13"/>
                <w:szCs w:val="22"/>
                <w:lang w:eastAsia="en-US" w:bidi="ar-SA"/>
              </w:rPr>
              <w:t>(art.</w:t>
            </w:r>
            <w:r>
              <w:rPr>
                <w:spacing w:val="23"/>
                <w:w w:val="105"/>
                <w:kern w:val="0"/>
                <w:sz w:val="13"/>
                <w:szCs w:val="22"/>
                <w:lang w:eastAsia="en-US" w:bidi="ar-SA"/>
              </w:rPr>
              <w:t xml:space="preserve"> </w:t>
            </w:r>
            <w:r>
              <w:rPr>
                <w:w w:val="105"/>
                <w:kern w:val="0"/>
                <w:sz w:val="13"/>
                <w:szCs w:val="22"/>
                <w:lang w:eastAsia="en-US" w:bidi="ar-SA"/>
              </w:rPr>
              <w:t>98,</w:t>
            </w:r>
            <w:r>
              <w:rPr>
                <w:spacing w:val="21"/>
                <w:w w:val="105"/>
                <w:kern w:val="0"/>
                <w:sz w:val="13"/>
                <w:szCs w:val="22"/>
                <w:lang w:eastAsia="en-US" w:bidi="ar-SA"/>
              </w:rPr>
              <w:t xml:space="preserve"> </w:t>
            </w:r>
            <w:r>
              <w:rPr>
                <w:w w:val="105"/>
                <w:kern w:val="0"/>
                <w:sz w:val="13"/>
                <w:szCs w:val="22"/>
                <w:lang w:eastAsia="en-US" w:bidi="ar-SA"/>
              </w:rPr>
              <w:t>comma</w:t>
            </w:r>
            <w:r>
              <w:rPr>
                <w:spacing w:val="21"/>
                <w:w w:val="105"/>
                <w:kern w:val="0"/>
                <w:sz w:val="13"/>
                <w:szCs w:val="22"/>
                <w:lang w:eastAsia="en-US" w:bidi="ar-SA"/>
              </w:rPr>
              <w:t xml:space="preserve"> </w:t>
            </w:r>
            <w:r>
              <w:rPr>
                <w:w w:val="105"/>
                <w:kern w:val="0"/>
                <w:sz w:val="13"/>
                <w:szCs w:val="22"/>
                <w:lang w:eastAsia="en-US" w:bidi="ar-SA"/>
              </w:rPr>
              <w:t>3,</w:t>
            </w:r>
            <w:r>
              <w:rPr>
                <w:spacing w:val="23"/>
                <w:w w:val="105"/>
                <w:kern w:val="0"/>
                <w:sz w:val="13"/>
                <w:szCs w:val="22"/>
                <w:lang w:eastAsia="en-US" w:bidi="ar-SA"/>
              </w:rPr>
              <w:t xml:space="preserve"> </w:t>
            </w:r>
            <w:r>
              <w:rPr>
                <w:w w:val="105"/>
                <w:kern w:val="0"/>
                <w:sz w:val="13"/>
                <w:szCs w:val="22"/>
                <w:lang w:eastAsia="en-US" w:bidi="ar-SA"/>
              </w:rPr>
              <w:t>lett.</w:t>
            </w:r>
            <w:r>
              <w:rPr>
                <w:spacing w:val="20"/>
                <w:w w:val="105"/>
                <w:kern w:val="0"/>
                <w:sz w:val="13"/>
                <w:szCs w:val="22"/>
                <w:lang w:eastAsia="en-US" w:bidi="ar-SA"/>
              </w:rPr>
              <w:t xml:space="preserve"> </w:t>
            </w:r>
            <w:r>
              <w:rPr>
                <w:w w:val="105"/>
                <w:kern w:val="0"/>
                <w:sz w:val="13"/>
                <w:szCs w:val="22"/>
                <w:lang w:eastAsia="en-US" w:bidi="ar-SA"/>
              </w:rPr>
              <w:t>h,</w:t>
            </w:r>
            <w:r>
              <w:rPr>
                <w:spacing w:val="21"/>
                <w:w w:val="105"/>
                <w:kern w:val="0"/>
                <w:sz w:val="13"/>
                <w:szCs w:val="22"/>
                <w:lang w:eastAsia="en-US" w:bidi="ar-SA"/>
              </w:rPr>
              <w:t xml:space="preserve"> </w:t>
            </w:r>
            <w:r>
              <w:rPr>
                <w:w w:val="105"/>
                <w:kern w:val="0"/>
                <w:sz w:val="13"/>
                <w:szCs w:val="22"/>
                <w:lang w:eastAsia="en-US" w:bidi="ar-SA"/>
              </w:rPr>
              <w:t>del</w:t>
            </w:r>
            <w:r>
              <w:rPr>
                <w:spacing w:val="40"/>
                <w:w w:val="105"/>
                <w:kern w:val="0"/>
                <w:sz w:val="13"/>
                <w:szCs w:val="22"/>
                <w:lang w:eastAsia="en-US" w:bidi="ar-SA"/>
              </w:rPr>
              <w:t xml:space="preserve"> </w:t>
            </w:r>
            <w:r>
              <w:rPr>
                <w:spacing w:val="-2"/>
                <w:w w:val="105"/>
                <w:kern w:val="0"/>
                <w:sz w:val="13"/>
                <w:szCs w:val="22"/>
                <w:lang w:eastAsia="en-US" w:bidi="ar-SA"/>
              </w:rPr>
              <w:t>Codice)?</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3"/>
              </w:numPr>
              <w:tabs>
                <w:tab w:val="clear" w:pos="720"/>
                <w:tab w:val="left" w:pos="216" w:leader="none"/>
              </w:tabs>
              <w:suppressAutoHyphens w:val="true"/>
              <w:spacing w:lineRule="auto" w:line="247" w:before="110" w:after="0"/>
              <w:ind w:hanging="0" w:left="88" w:right="97"/>
              <w:jc w:val="both"/>
              <w:rPr>
                <w:sz w:val="13"/>
              </w:rPr>
            </w:pPr>
            <w:r>
              <mc:AlternateContent>
                <mc:Choice Requires="wpg">
                  <w:drawing>
                    <wp:anchor behindDoc="1" distT="0" distB="0" distL="0" distR="0" simplePos="0" locked="0" layoutInCell="1" allowOverlap="1" relativeHeight="39" wp14:anchorId="067917AA">
                      <wp:simplePos x="0" y="0"/>
                      <wp:positionH relativeFrom="column">
                        <wp:posOffset>0</wp:posOffset>
                      </wp:positionH>
                      <wp:positionV relativeFrom="paragraph">
                        <wp:posOffset>635</wp:posOffset>
                      </wp:positionV>
                      <wp:extent cx="2783205" cy="2286635"/>
                      <wp:effectExtent l="0" t="0" r="0" b="0"/>
                      <wp:wrapNone/>
                      <wp:docPr id="56" name="Group 49"/>
                      <a:graphic xmlns:a="http://schemas.openxmlformats.org/drawingml/2006/main">
                        <a:graphicData uri="http://schemas.microsoft.com/office/word/2010/wordprocessingGroup">
                          <wpg:wgp>
                            <wpg:cNvGrpSpPr/>
                            <wpg:grpSpPr>
                              <a:xfrm>
                                <a:off x="0" y="0"/>
                                <a:ext cx="2783160" cy="2286720"/>
                                <a:chOff x="0" y="0"/>
                                <a:chExt cx="2783160" cy="2286720"/>
                              </a:xfrm>
                            </wpg:grpSpPr>
                            <wps:wsp>
                              <wps:cNvPr id="57" name=""/>
                              <wps:cNvSpPr/>
                              <wps:spPr>
                                <a:xfrm>
                                  <a:off x="0" y="0"/>
                                  <a:ext cx="2783160" cy="2286720"/>
                                </a:xfrm>
                                <a:custGeom>
                                  <a:avLst/>
                                  <a:gdLst>
                                    <a:gd name="textAreaLeft" fmla="*/ 0 w 1577880"/>
                                    <a:gd name="textAreaRight" fmla="*/ 1578960 w 1577880"/>
                                    <a:gd name="textAreaTop" fmla="*/ 0 h 1296360"/>
                                    <a:gd name="textAreaBottom" fmla="*/ 1297440 h 1296360"/>
                                  </a:gdLst>
                                  <a:ahLst/>
                                  <a:rect l="textAreaLeft" t="textAreaTop" r="textAreaRight" b="textAreaBottom"/>
                                  <a:pathLst>
                                    <a:path w="2781300" h="2284730">
                                      <a:moveTo>
                                        <a:pt x="2781300" y="0"/>
                                      </a:moveTo>
                                      <a:lnTo>
                                        <a:pt x="0" y="0"/>
                                      </a:lnTo>
                                      <a:lnTo>
                                        <a:pt x="0" y="99060"/>
                                      </a:lnTo>
                                      <a:lnTo>
                                        <a:pt x="0" y="373380"/>
                                      </a:lnTo>
                                      <a:lnTo>
                                        <a:pt x="0" y="2284476"/>
                                      </a:lnTo>
                                      <a:lnTo>
                                        <a:pt x="2781300" y="2284476"/>
                                      </a:lnTo>
                                      <a:lnTo>
                                        <a:pt x="2781300" y="99060"/>
                                      </a:lnTo>
                                      <a:lnTo>
                                        <a:pt x="2781300" y="0"/>
                                      </a:lnTo>
                                      <a:close/>
                                    </a:path>
                                  </a:pathLst>
                                </a:custGeom>
                                <a:solidFill>
                                  <a:srgbClr val="f4fdfd"/>
                                </a:solidFill>
                                <a:ln w="0">
                                  <a:noFill/>
                                </a:ln>
                              </wps:spPr>
                              <wps:style>
                                <a:lnRef idx="0"/>
                                <a:fillRef idx="0"/>
                                <a:effectRef idx="0"/>
                                <a:fontRef idx="minor"/>
                              </wps:style>
                              <wps:bodyPr/>
                            </wps:wsp>
                          </wpg:wgp>
                        </a:graphicData>
                      </a:graphic>
                    </wp:anchor>
                  </w:drawing>
                </mc:Choice>
                <mc:Fallback>
                  <w:pict>
                    <v:group id="shape_0" alt="Group 49" style="position:absolute;margin-left:0pt;margin-top:0.05pt;width:219.15pt;height:180.05pt" coordorigin="0,1" coordsize="4383,3601"/>
                  </w:pict>
                </mc:Fallback>
              </mc:AlternateContent>
            </w:r>
            <w:r>
              <w:rPr>
                <w:w w:val="105"/>
                <w:kern w:val="0"/>
                <w:sz w:val="13"/>
                <w:szCs w:val="22"/>
                <w:lang w:eastAsia="en-US" w:bidi="ar-SA"/>
              </w:rPr>
              <w:t>1) abusivo esercizio di una professione, ai sensi dell’articolo 348 del</w:t>
            </w:r>
            <w:r>
              <w:rPr>
                <w:spacing w:val="40"/>
                <w:w w:val="105"/>
                <w:kern w:val="0"/>
                <w:sz w:val="13"/>
                <w:szCs w:val="22"/>
                <w:lang w:eastAsia="en-US" w:bidi="ar-SA"/>
              </w:rPr>
              <w:t xml:space="preserve"> </w:t>
            </w:r>
            <w:r>
              <w:rPr>
                <w:w w:val="105"/>
                <w:kern w:val="0"/>
                <w:sz w:val="13"/>
                <w:szCs w:val="22"/>
                <w:lang w:eastAsia="en-US" w:bidi="ar-SA"/>
              </w:rPr>
              <w:t>codice</w:t>
            </w:r>
            <w:r>
              <w:rPr>
                <w:spacing w:val="-8"/>
                <w:w w:val="105"/>
                <w:kern w:val="0"/>
                <w:sz w:val="13"/>
                <w:szCs w:val="22"/>
                <w:lang w:eastAsia="en-US" w:bidi="ar-SA"/>
              </w:rPr>
              <w:t xml:space="preserve"> </w:t>
            </w:r>
            <w:r>
              <w:rPr>
                <w:w w:val="105"/>
                <w:kern w:val="0"/>
                <w:sz w:val="13"/>
                <w:szCs w:val="22"/>
                <w:lang w:eastAsia="en-US" w:bidi="ar-SA"/>
              </w:rPr>
              <w:t>penale;</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3"/>
              </w:numPr>
              <w:tabs>
                <w:tab w:val="clear" w:pos="720"/>
                <w:tab w:val="left" w:pos="206" w:leader="none"/>
              </w:tabs>
              <w:suppressAutoHyphens w:val="true"/>
              <w:spacing w:lineRule="auto" w:line="247" w:before="114" w:after="0"/>
              <w:ind w:hanging="0" w:left="88" w:right="95"/>
              <w:jc w:val="both"/>
              <w:rPr>
                <w:sz w:val="13"/>
              </w:rPr>
            </w:pPr>
            <w:r>
              <w:rPr>
                <w:w w:val="105"/>
                <w:kern w:val="0"/>
                <w:sz w:val="13"/>
                <w:szCs w:val="22"/>
                <w:lang w:eastAsia="en-US" w:bidi="ar-SA"/>
              </w:rPr>
              <w:t>2)</w:t>
            </w:r>
            <w:r>
              <w:rPr>
                <w:spacing w:val="-9"/>
                <w:w w:val="105"/>
                <w:kern w:val="0"/>
                <w:sz w:val="13"/>
                <w:szCs w:val="22"/>
                <w:lang w:eastAsia="en-US" w:bidi="ar-SA"/>
              </w:rPr>
              <w:t xml:space="preserve"> </w:t>
            </w:r>
            <w:r>
              <w:rPr>
                <w:w w:val="105"/>
                <w:kern w:val="0"/>
                <w:sz w:val="13"/>
                <w:szCs w:val="22"/>
                <w:lang w:eastAsia="en-US" w:bidi="ar-SA"/>
              </w:rPr>
              <w:t>bancarotta</w:t>
            </w:r>
            <w:r>
              <w:rPr>
                <w:spacing w:val="-10"/>
                <w:w w:val="105"/>
                <w:kern w:val="0"/>
                <w:sz w:val="13"/>
                <w:szCs w:val="22"/>
                <w:lang w:eastAsia="en-US" w:bidi="ar-SA"/>
              </w:rPr>
              <w:t xml:space="preserve"> </w:t>
            </w:r>
            <w:r>
              <w:rPr>
                <w:w w:val="105"/>
                <w:kern w:val="0"/>
                <w:sz w:val="13"/>
                <w:szCs w:val="22"/>
                <w:lang w:eastAsia="en-US" w:bidi="ar-SA"/>
              </w:rPr>
              <w:t>semplice,</w:t>
            </w:r>
            <w:r>
              <w:rPr>
                <w:spacing w:val="-8"/>
                <w:w w:val="105"/>
                <w:kern w:val="0"/>
                <w:sz w:val="13"/>
                <w:szCs w:val="22"/>
                <w:lang w:eastAsia="en-US" w:bidi="ar-SA"/>
              </w:rPr>
              <w:t xml:space="preserve"> </w:t>
            </w:r>
            <w:r>
              <w:rPr>
                <w:w w:val="105"/>
                <w:kern w:val="0"/>
                <w:sz w:val="13"/>
                <w:szCs w:val="22"/>
                <w:lang w:eastAsia="en-US" w:bidi="ar-SA"/>
              </w:rPr>
              <w:t>bancarotta</w:t>
            </w:r>
            <w:r>
              <w:rPr>
                <w:spacing w:val="-10"/>
                <w:w w:val="105"/>
                <w:kern w:val="0"/>
                <w:sz w:val="13"/>
                <w:szCs w:val="22"/>
                <w:lang w:eastAsia="en-US" w:bidi="ar-SA"/>
              </w:rPr>
              <w:t xml:space="preserve"> </w:t>
            </w:r>
            <w:r>
              <w:rPr>
                <w:w w:val="105"/>
                <w:kern w:val="0"/>
                <w:sz w:val="13"/>
                <w:szCs w:val="22"/>
                <w:lang w:eastAsia="en-US" w:bidi="ar-SA"/>
              </w:rPr>
              <w:t>fraudolenta,</w:t>
            </w:r>
            <w:r>
              <w:rPr>
                <w:spacing w:val="-6"/>
                <w:w w:val="105"/>
                <w:kern w:val="0"/>
                <w:sz w:val="13"/>
                <w:szCs w:val="22"/>
                <w:lang w:eastAsia="en-US" w:bidi="ar-SA"/>
              </w:rPr>
              <w:t xml:space="preserve"> </w:t>
            </w:r>
            <w:r>
              <w:rPr>
                <w:w w:val="105"/>
                <w:kern w:val="0"/>
                <w:sz w:val="13"/>
                <w:szCs w:val="22"/>
                <w:lang w:eastAsia="en-US" w:bidi="ar-SA"/>
              </w:rPr>
              <w:t>omessa</w:t>
            </w:r>
            <w:r>
              <w:rPr>
                <w:spacing w:val="-7"/>
                <w:w w:val="105"/>
                <w:kern w:val="0"/>
                <w:sz w:val="13"/>
                <w:szCs w:val="22"/>
                <w:lang w:eastAsia="en-US" w:bidi="ar-SA"/>
              </w:rPr>
              <w:t xml:space="preserve"> </w:t>
            </w:r>
            <w:r>
              <w:rPr>
                <w:w w:val="105"/>
                <w:kern w:val="0"/>
                <w:sz w:val="13"/>
                <w:szCs w:val="22"/>
                <w:lang w:eastAsia="en-US" w:bidi="ar-SA"/>
              </w:rPr>
              <w:t>dichiarazione</w:t>
            </w:r>
            <w:r>
              <w:rPr>
                <w:spacing w:val="40"/>
                <w:w w:val="105"/>
                <w:kern w:val="0"/>
                <w:sz w:val="13"/>
                <w:szCs w:val="22"/>
                <w:lang w:eastAsia="en-US" w:bidi="ar-SA"/>
              </w:rPr>
              <w:t xml:space="preserve"> </w:t>
            </w:r>
            <w:r>
              <w:rPr>
                <w:w w:val="105"/>
                <w:kern w:val="0"/>
                <w:sz w:val="13"/>
                <w:szCs w:val="22"/>
                <w:lang w:eastAsia="en-US" w:bidi="ar-SA"/>
              </w:rPr>
              <w:t>di beni da comprendere nell’inventario fallimentare o ricorso abusivo al</w:t>
            </w:r>
            <w:r>
              <w:rPr>
                <w:spacing w:val="40"/>
                <w:w w:val="105"/>
                <w:kern w:val="0"/>
                <w:sz w:val="13"/>
                <w:szCs w:val="22"/>
                <w:lang w:eastAsia="en-US" w:bidi="ar-SA"/>
              </w:rPr>
              <w:t xml:space="preserve"> </w:t>
            </w:r>
            <w:r>
              <w:rPr>
                <w:w w:val="105"/>
                <w:kern w:val="0"/>
                <w:sz w:val="13"/>
                <w:szCs w:val="22"/>
                <w:lang w:eastAsia="en-US" w:bidi="ar-SA"/>
              </w:rPr>
              <w:t>credito,</w:t>
            </w:r>
            <w:r>
              <w:rPr>
                <w:spacing w:val="-7"/>
                <w:w w:val="105"/>
                <w:kern w:val="0"/>
                <w:sz w:val="13"/>
                <w:szCs w:val="22"/>
                <w:lang w:eastAsia="en-US" w:bidi="ar-SA"/>
              </w:rPr>
              <w:t xml:space="preserve"> </w:t>
            </w:r>
            <w:r>
              <w:rPr>
                <w:w w:val="105"/>
                <w:kern w:val="0"/>
                <w:sz w:val="13"/>
                <w:szCs w:val="22"/>
                <w:lang w:eastAsia="en-US" w:bidi="ar-SA"/>
              </w:rPr>
              <w:t>di</w:t>
            </w:r>
            <w:r>
              <w:rPr>
                <w:spacing w:val="-9"/>
                <w:w w:val="105"/>
                <w:kern w:val="0"/>
                <w:sz w:val="13"/>
                <w:szCs w:val="22"/>
                <w:lang w:eastAsia="en-US" w:bidi="ar-SA"/>
              </w:rPr>
              <w:t xml:space="preserve"> </w:t>
            </w:r>
            <w:r>
              <w:rPr>
                <w:w w:val="105"/>
                <w:kern w:val="0"/>
                <w:sz w:val="13"/>
                <w:szCs w:val="22"/>
                <w:lang w:eastAsia="en-US" w:bidi="ar-SA"/>
              </w:rPr>
              <w:t>cui</w:t>
            </w:r>
            <w:r>
              <w:rPr>
                <w:spacing w:val="-7"/>
                <w:w w:val="105"/>
                <w:kern w:val="0"/>
                <w:sz w:val="13"/>
                <w:szCs w:val="22"/>
                <w:lang w:eastAsia="en-US" w:bidi="ar-SA"/>
              </w:rPr>
              <w:t xml:space="preserve"> </w:t>
            </w:r>
            <w:r>
              <w:rPr>
                <w:w w:val="105"/>
                <w:kern w:val="0"/>
                <w:sz w:val="13"/>
                <w:szCs w:val="22"/>
                <w:lang w:eastAsia="en-US" w:bidi="ar-SA"/>
              </w:rPr>
              <w:t>agli</w:t>
            </w:r>
            <w:r>
              <w:rPr>
                <w:spacing w:val="-6"/>
                <w:w w:val="105"/>
                <w:kern w:val="0"/>
                <w:sz w:val="13"/>
                <w:szCs w:val="22"/>
                <w:lang w:eastAsia="en-US" w:bidi="ar-SA"/>
              </w:rPr>
              <w:t xml:space="preserve"> </w:t>
            </w:r>
            <w:r>
              <w:rPr>
                <w:w w:val="105"/>
                <w:kern w:val="0"/>
                <w:sz w:val="13"/>
                <w:szCs w:val="22"/>
                <w:lang w:eastAsia="en-US" w:bidi="ar-SA"/>
              </w:rPr>
              <w:t>articoli</w:t>
            </w:r>
            <w:r>
              <w:rPr>
                <w:spacing w:val="-7"/>
                <w:w w:val="105"/>
                <w:kern w:val="0"/>
                <w:sz w:val="13"/>
                <w:szCs w:val="22"/>
                <w:lang w:eastAsia="en-US" w:bidi="ar-SA"/>
              </w:rPr>
              <w:t xml:space="preserve"> </w:t>
            </w:r>
            <w:r>
              <w:rPr>
                <w:w w:val="105"/>
                <w:kern w:val="0"/>
                <w:sz w:val="13"/>
                <w:szCs w:val="22"/>
                <w:lang w:eastAsia="en-US" w:bidi="ar-SA"/>
              </w:rPr>
              <w:t>216,</w:t>
            </w:r>
            <w:r>
              <w:rPr>
                <w:spacing w:val="-8"/>
                <w:w w:val="105"/>
                <w:kern w:val="0"/>
                <w:sz w:val="13"/>
                <w:szCs w:val="22"/>
                <w:lang w:eastAsia="en-US" w:bidi="ar-SA"/>
              </w:rPr>
              <w:t xml:space="preserve"> </w:t>
            </w:r>
            <w:r>
              <w:rPr>
                <w:w w:val="105"/>
                <w:kern w:val="0"/>
                <w:sz w:val="13"/>
                <w:szCs w:val="22"/>
                <w:lang w:eastAsia="en-US" w:bidi="ar-SA"/>
              </w:rPr>
              <w:t>217,</w:t>
            </w:r>
            <w:r>
              <w:rPr>
                <w:spacing w:val="-7"/>
                <w:w w:val="105"/>
                <w:kern w:val="0"/>
                <w:sz w:val="13"/>
                <w:szCs w:val="22"/>
                <w:lang w:eastAsia="en-US" w:bidi="ar-SA"/>
              </w:rPr>
              <w:t xml:space="preserve"> </w:t>
            </w:r>
            <w:r>
              <w:rPr>
                <w:w w:val="105"/>
                <w:kern w:val="0"/>
                <w:sz w:val="13"/>
                <w:szCs w:val="22"/>
                <w:lang w:eastAsia="en-US" w:bidi="ar-SA"/>
              </w:rPr>
              <w:t>218</w:t>
            </w:r>
            <w:r>
              <w:rPr>
                <w:spacing w:val="-8"/>
                <w:w w:val="105"/>
                <w:kern w:val="0"/>
                <w:sz w:val="13"/>
                <w:szCs w:val="22"/>
                <w:lang w:eastAsia="en-US" w:bidi="ar-SA"/>
              </w:rPr>
              <w:t xml:space="preserve"> </w:t>
            </w:r>
            <w:r>
              <w:rPr>
                <w:w w:val="105"/>
                <w:kern w:val="0"/>
                <w:sz w:val="13"/>
                <w:szCs w:val="22"/>
                <w:lang w:eastAsia="en-US" w:bidi="ar-SA"/>
              </w:rPr>
              <w:t>e</w:t>
            </w:r>
            <w:r>
              <w:rPr>
                <w:spacing w:val="-10"/>
                <w:w w:val="105"/>
                <w:kern w:val="0"/>
                <w:sz w:val="13"/>
                <w:szCs w:val="22"/>
                <w:lang w:eastAsia="en-US" w:bidi="ar-SA"/>
              </w:rPr>
              <w:t xml:space="preserve"> </w:t>
            </w:r>
            <w:r>
              <w:rPr>
                <w:w w:val="105"/>
                <w:kern w:val="0"/>
                <w:sz w:val="13"/>
                <w:szCs w:val="22"/>
                <w:lang w:eastAsia="en-US" w:bidi="ar-SA"/>
              </w:rPr>
              <w:t>220</w:t>
            </w:r>
            <w:r>
              <w:rPr>
                <w:spacing w:val="-8"/>
                <w:w w:val="105"/>
                <w:kern w:val="0"/>
                <w:sz w:val="13"/>
                <w:szCs w:val="22"/>
                <w:lang w:eastAsia="en-US" w:bidi="ar-SA"/>
              </w:rPr>
              <w:t xml:space="preserve"> </w:t>
            </w:r>
            <w:r>
              <w:rPr>
                <w:w w:val="105"/>
                <w:kern w:val="0"/>
                <w:sz w:val="13"/>
                <w:szCs w:val="22"/>
                <w:lang w:eastAsia="en-US" w:bidi="ar-SA"/>
              </w:rPr>
              <w:t>del</w:t>
            </w:r>
            <w:r>
              <w:rPr>
                <w:spacing w:val="-7"/>
                <w:w w:val="105"/>
                <w:kern w:val="0"/>
                <w:sz w:val="13"/>
                <w:szCs w:val="22"/>
                <w:lang w:eastAsia="en-US" w:bidi="ar-SA"/>
              </w:rPr>
              <w:t xml:space="preserve"> </w:t>
            </w:r>
            <w:r>
              <w:rPr>
                <w:w w:val="105"/>
                <w:kern w:val="0"/>
                <w:sz w:val="13"/>
                <w:szCs w:val="22"/>
                <w:lang w:eastAsia="en-US" w:bidi="ar-SA"/>
              </w:rPr>
              <w:t>regio</w:t>
            </w:r>
            <w:r>
              <w:rPr>
                <w:spacing w:val="-9"/>
                <w:w w:val="105"/>
                <w:kern w:val="0"/>
                <w:sz w:val="13"/>
                <w:szCs w:val="22"/>
                <w:lang w:eastAsia="en-US" w:bidi="ar-SA"/>
              </w:rPr>
              <w:t xml:space="preserve"> </w:t>
            </w:r>
            <w:r>
              <w:rPr>
                <w:w w:val="105"/>
                <w:kern w:val="0"/>
                <w:sz w:val="13"/>
                <w:szCs w:val="22"/>
                <w:lang w:eastAsia="en-US" w:bidi="ar-SA"/>
              </w:rPr>
              <w:t>decreto</w:t>
            </w:r>
            <w:r>
              <w:rPr>
                <w:spacing w:val="-8"/>
                <w:w w:val="105"/>
                <w:kern w:val="0"/>
                <w:sz w:val="13"/>
                <w:szCs w:val="22"/>
                <w:lang w:eastAsia="en-US" w:bidi="ar-SA"/>
              </w:rPr>
              <w:t xml:space="preserve"> </w:t>
            </w:r>
            <w:r>
              <w:rPr>
                <w:w w:val="105"/>
                <w:kern w:val="0"/>
                <w:sz w:val="13"/>
                <w:szCs w:val="22"/>
                <w:lang w:eastAsia="en-US" w:bidi="ar-SA"/>
              </w:rPr>
              <w:t>16</w:t>
            </w:r>
            <w:r>
              <w:rPr>
                <w:spacing w:val="-6"/>
                <w:w w:val="105"/>
                <w:kern w:val="0"/>
                <w:sz w:val="13"/>
                <w:szCs w:val="22"/>
                <w:lang w:eastAsia="en-US" w:bidi="ar-SA"/>
              </w:rPr>
              <w:t xml:space="preserve"> </w:t>
            </w:r>
            <w:r>
              <w:rPr>
                <w:spacing w:val="-2"/>
                <w:w w:val="105"/>
                <w:kern w:val="0"/>
                <w:sz w:val="13"/>
                <w:szCs w:val="22"/>
                <w:lang w:eastAsia="en-US" w:bidi="ar-SA"/>
              </w:rPr>
              <w:t>marzo</w:t>
            </w:r>
          </w:p>
          <w:p>
            <w:pPr>
              <w:pStyle w:val="TableParagraph"/>
              <w:widowControl w:val="false"/>
              <w:suppressAutoHyphens w:val="true"/>
              <w:spacing w:before="4" w:after="0"/>
              <w:jc w:val="both"/>
              <w:rPr>
                <w:sz w:val="13"/>
              </w:rPr>
            </w:pPr>
            <w:r>
              <w:rPr>
                <w:w w:val="105"/>
                <w:kern w:val="0"/>
                <w:sz w:val="13"/>
                <w:szCs w:val="22"/>
                <w:lang w:eastAsia="en-US" w:bidi="ar-SA"/>
              </w:rPr>
              <w:t>1942,</w:t>
            </w:r>
            <w:r>
              <w:rPr>
                <w:spacing w:val="-2"/>
                <w:w w:val="105"/>
                <w:kern w:val="0"/>
                <w:sz w:val="13"/>
                <w:szCs w:val="22"/>
                <w:lang w:eastAsia="en-US" w:bidi="ar-SA"/>
              </w:rPr>
              <w:t xml:space="preserve"> </w:t>
            </w:r>
            <w:r>
              <w:rPr>
                <w:w w:val="105"/>
                <w:kern w:val="0"/>
                <w:sz w:val="13"/>
                <w:szCs w:val="22"/>
                <w:lang w:eastAsia="en-US" w:bidi="ar-SA"/>
              </w:rPr>
              <w:t>n.</w:t>
            </w:r>
            <w:r>
              <w:rPr>
                <w:spacing w:val="-1"/>
                <w:w w:val="105"/>
                <w:kern w:val="0"/>
                <w:sz w:val="13"/>
                <w:szCs w:val="22"/>
                <w:lang w:eastAsia="en-US" w:bidi="ar-SA"/>
              </w:rPr>
              <w:t xml:space="preserve"> </w:t>
            </w:r>
            <w:r>
              <w:rPr>
                <w:spacing w:val="-4"/>
                <w:w w:val="105"/>
                <w:kern w:val="0"/>
                <w:sz w:val="13"/>
                <w:szCs w:val="22"/>
                <w:lang w:eastAsia="en-US" w:bidi="ar-SA"/>
              </w:rPr>
              <w:t>267;</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3"/>
              </w:numPr>
              <w:tabs>
                <w:tab w:val="clear" w:pos="720"/>
                <w:tab w:val="left" w:pos="206" w:leader="none"/>
              </w:tabs>
              <w:suppressAutoHyphens w:val="true"/>
              <w:spacing w:lineRule="auto" w:line="247" w:before="119" w:after="0"/>
              <w:ind w:hanging="0" w:left="88" w:right="98"/>
              <w:jc w:val="both"/>
              <w:rPr>
                <w:sz w:val="13"/>
              </w:rPr>
            </w:pPr>
            <w:r>
              <w:rPr>
                <w:w w:val="105"/>
                <w:kern w:val="0"/>
                <w:sz w:val="13"/>
                <w:szCs w:val="22"/>
                <w:lang w:eastAsia="en-US" w:bidi="ar-SA"/>
              </w:rPr>
              <w:t>3)</w:t>
            </w:r>
            <w:r>
              <w:rPr>
                <w:spacing w:val="-6"/>
                <w:w w:val="105"/>
                <w:kern w:val="0"/>
                <w:sz w:val="13"/>
                <w:szCs w:val="22"/>
                <w:lang w:eastAsia="en-US" w:bidi="ar-SA"/>
              </w:rPr>
              <w:t xml:space="preserve"> </w:t>
            </w:r>
            <w:r>
              <w:rPr>
                <w:w w:val="105"/>
                <w:kern w:val="0"/>
                <w:sz w:val="13"/>
                <w:szCs w:val="22"/>
                <w:lang w:eastAsia="en-US" w:bidi="ar-SA"/>
              </w:rPr>
              <w:t>i</w:t>
            </w:r>
            <w:r>
              <w:rPr>
                <w:spacing w:val="-2"/>
                <w:w w:val="105"/>
                <w:kern w:val="0"/>
                <w:sz w:val="13"/>
                <w:szCs w:val="22"/>
                <w:lang w:eastAsia="en-US" w:bidi="ar-SA"/>
              </w:rPr>
              <w:t xml:space="preserve"> </w:t>
            </w:r>
            <w:r>
              <w:rPr>
                <w:w w:val="105"/>
                <w:kern w:val="0"/>
                <w:sz w:val="13"/>
                <w:szCs w:val="22"/>
                <w:lang w:eastAsia="en-US" w:bidi="ar-SA"/>
              </w:rPr>
              <w:t>reati</w:t>
            </w:r>
            <w:r>
              <w:rPr>
                <w:spacing w:val="-2"/>
                <w:w w:val="105"/>
                <w:kern w:val="0"/>
                <w:sz w:val="13"/>
                <w:szCs w:val="22"/>
                <w:lang w:eastAsia="en-US" w:bidi="ar-SA"/>
              </w:rPr>
              <w:t xml:space="preserve"> </w:t>
            </w:r>
            <w:r>
              <w:rPr>
                <w:w w:val="105"/>
                <w:kern w:val="0"/>
                <w:sz w:val="13"/>
                <w:szCs w:val="22"/>
                <w:lang w:eastAsia="en-US" w:bidi="ar-SA"/>
              </w:rPr>
              <w:t>tributari</w:t>
            </w:r>
            <w:r>
              <w:rPr>
                <w:spacing w:val="-3"/>
                <w:w w:val="105"/>
                <w:kern w:val="0"/>
                <w:sz w:val="13"/>
                <w:szCs w:val="22"/>
                <w:lang w:eastAsia="en-US" w:bidi="ar-SA"/>
              </w:rPr>
              <w:t xml:space="preserve"> </w:t>
            </w:r>
            <w:r>
              <w:rPr>
                <w:w w:val="105"/>
                <w:kern w:val="0"/>
                <w:sz w:val="13"/>
                <w:szCs w:val="22"/>
                <w:lang w:eastAsia="en-US" w:bidi="ar-SA"/>
              </w:rPr>
              <w:t>ai</w:t>
            </w:r>
            <w:r>
              <w:rPr>
                <w:spacing w:val="-4"/>
                <w:w w:val="105"/>
                <w:kern w:val="0"/>
                <w:sz w:val="13"/>
                <w:szCs w:val="22"/>
                <w:lang w:eastAsia="en-US" w:bidi="ar-SA"/>
              </w:rPr>
              <w:t xml:space="preserve"> </w:t>
            </w:r>
            <w:r>
              <w:rPr>
                <w:w w:val="105"/>
                <w:kern w:val="0"/>
                <w:sz w:val="13"/>
                <w:szCs w:val="22"/>
                <w:lang w:eastAsia="en-US" w:bidi="ar-SA"/>
              </w:rPr>
              <w:t>sensi</w:t>
            </w:r>
            <w:r>
              <w:rPr>
                <w:spacing w:val="-2"/>
                <w:w w:val="105"/>
                <w:kern w:val="0"/>
                <w:sz w:val="13"/>
                <w:szCs w:val="22"/>
                <w:lang w:eastAsia="en-US" w:bidi="ar-SA"/>
              </w:rPr>
              <w:t xml:space="preserve"> </w:t>
            </w:r>
            <w:r>
              <w:rPr>
                <w:w w:val="105"/>
                <w:kern w:val="0"/>
                <w:sz w:val="13"/>
                <w:szCs w:val="22"/>
                <w:lang w:eastAsia="en-US" w:bidi="ar-SA"/>
              </w:rPr>
              <w:t>del</w:t>
            </w:r>
            <w:r>
              <w:rPr>
                <w:spacing w:val="-2"/>
                <w:w w:val="105"/>
                <w:kern w:val="0"/>
                <w:sz w:val="13"/>
                <w:szCs w:val="22"/>
                <w:lang w:eastAsia="en-US" w:bidi="ar-SA"/>
              </w:rPr>
              <w:t xml:space="preserve"> </w:t>
            </w:r>
            <w:r>
              <w:rPr>
                <w:w w:val="105"/>
                <w:kern w:val="0"/>
                <w:sz w:val="13"/>
                <w:szCs w:val="22"/>
                <w:lang w:eastAsia="en-US" w:bidi="ar-SA"/>
              </w:rPr>
              <w:t>decreto</w:t>
            </w:r>
            <w:r>
              <w:rPr>
                <w:spacing w:val="-6"/>
                <w:w w:val="105"/>
                <w:kern w:val="0"/>
                <w:sz w:val="13"/>
                <w:szCs w:val="22"/>
                <w:lang w:eastAsia="en-US" w:bidi="ar-SA"/>
              </w:rPr>
              <w:t xml:space="preserve"> </w:t>
            </w:r>
            <w:r>
              <w:rPr>
                <w:w w:val="105"/>
                <w:kern w:val="0"/>
                <w:sz w:val="13"/>
                <w:szCs w:val="22"/>
                <w:lang w:eastAsia="en-US" w:bidi="ar-SA"/>
              </w:rPr>
              <w:t>legislativo</w:t>
            </w:r>
            <w:r>
              <w:rPr>
                <w:spacing w:val="-2"/>
                <w:w w:val="105"/>
                <w:kern w:val="0"/>
                <w:sz w:val="13"/>
                <w:szCs w:val="22"/>
                <w:lang w:eastAsia="en-US" w:bidi="ar-SA"/>
              </w:rPr>
              <w:t xml:space="preserve"> </w:t>
            </w:r>
            <w:r>
              <w:rPr>
                <w:w w:val="105"/>
                <w:kern w:val="0"/>
                <w:sz w:val="13"/>
                <w:szCs w:val="22"/>
                <w:lang w:eastAsia="en-US" w:bidi="ar-SA"/>
              </w:rPr>
              <w:t>10</w:t>
            </w:r>
            <w:r>
              <w:rPr>
                <w:spacing w:val="-2"/>
                <w:w w:val="105"/>
                <w:kern w:val="0"/>
                <w:sz w:val="13"/>
                <w:szCs w:val="22"/>
                <w:lang w:eastAsia="en-US" w:bidi="ar-SA"/>
              </w:rPr>
              <w:t xml:space="preserve"> </w:t>
            </w:r>
            <w:r>
              <w:rPr>
                <w:w w:val="105"/>
                <w:kern w:val="0"/>
                <w:sz w:val="13"/>
                <w:szCs w:val="22"/>
                <w:lang w:eastAsia="en-US" w:bidi="ar-SA"/>
              </w:rPr>
              <w:t>marzo</w:t>
            </w:r>
            <w:r>
              <w:rPr>
                <w:spacing w:val="-2"/>
                <w:w w:val="105"/>
                <w:kern w:val="0"/>
                <w:sz w:val="13"/>
                <w:szCs w:val="22"/>
                <w:lang w:eastAsia="en-US" w:bidi="ar-SA"/>
              </w:rPr>
              <w:t xml:space="preserve"> </w:t>
            </w:r>
            <w:r>
              <w:rPr>
                <w:w w:val="105"/>
                <w:kern w:val="0"/>
                <w:sz w:val="13"/>
                <w:szCs w:val="22"/>
                <w:lang w:eastAsia="en-US" w:bidi="ar-SA"/>
              </w:rPr>
              <w:t>2000,</w:t>
            </w:r>
            <w:r>
              <w:rPr>
                <w:spacing w:val="-5"/>
                <w:w w:val="105"/>
                <w:kern w:val="0"/>
                <w:sz w:val="13"/>
                <w:szCs w:val="22"/>
                <w:lang w:eastAsia="en-US" w:bidi="ar-SA"/>
              </w:rPr>
              <w:t xml:space="preserve"> </w:t>
            </w:r>
            <w:r>
              <w:rPr>
                <w:w w:val="105"/>
                <w:kern w:val="0"/>
                <w:sz w:val="13"/>
                <w:szCs w:val="22"/>
                <w:lang w:eastAsia="en-US" w:bidi="ar-SA"/>
              </w:rPr>
              <w:t>n.</w:t>
            </w:r>
            <w:r>
              <w:rPr>
                <w:spacing w:val="-2"/>
                <w:w w:val="105"/>
                <w:kern w:val="0"/>
                <w:sz w:val="13"/>
                <w:szCs w:val="22"/>
                <w:lang w:eastAsia="en-US" w:bidi="ar-SA"/>
              </w:rPr>
              <w:t xml:space="preserve"> </w:t>
            </w:r>
            <w:r>
              <w:rPr>
                <w:w w:val="105"/>
                <w:kern w:val="0"/>
                <w:sz w:val="13"/>
                <w:szCs w:val="22"/>
                <w:lang w:eastAsia="en-US" w:bidi="ar-SA"/>
              </w:rPr>
              <w:t>74,</w:t>
            </w:r>
            <w:r>
              <w:rPr>
                <w:spacing w:val="40"/>
                <w:w w:val="105"/>
                <w:kern w:val="0"/>
                <w:sz w:val="13"/>
                <w:szCs w:val="22"/>
                <w:lang w:eastAsia="en-US" w:bidi="ar-SA"/>
              </w:rPr>
              <w:t xml:space="preserve"> </w:t>
            </w:r>
            <w:r>
              <w:rPr>
                <w:w w:val="105"/>
                <w:kern w:val="0"/>
                <w:sz w:val="13"/>
                <w:szCs w:val="22"/>
                <w:lang w:eastAsia="en-US" w:bidi="ar-SA"/>
              </w:rPr>
              <w:t>i delitti societari di cui agli</w:t>
            </w:r>
            <w:r>
              <w:rPr>
                <w:spacing w:val="-3"/>
                <w:w w:val="105"/>
                <w:kern w:val="0"/>
                <w:sz w:val="13"/>
                <w:szCs w:val="22"/>
                <w:lang w:eastAsia="en-US" w:bidi="ar-SA"/>
              </w:rPr>
              <w:t xml:space="preserve"> </w:t>
            </w:r>
            <w:r>
              <w:rPr>
                <w:w w:val="105"/>
                <w:kern w:val="0"/>
                <w:sz w:val="13"/>
                <w:szCs w:val="22"/>
                <w:lang w:eastAsia="en-US" w:bidi="ar-SA"/>
              </w:rPr>
              <w:t>articoli 2621 e seguenti del codice civile</w:t>
            </w:r>
            <w:r>
              <w:rPr>
                <w:spacing w:val="-4"/>
                <w:w w:val="105"/>
                <w:kern w:val="0"/>
                <w:sz w:val="13"/>
                <w:szCs w:val="22"/>
                <w:lang w:eastAsia="en-US" w:bidi="ar-SA"/>
              </w:rPr>
              <w:t xml:space="preserve"> </w:t>
            </w:r>
            <w:r>
              <w:rPr>
                <w:w w:val="105"/>
                <w:kern w:val="0"/>
                <w:sz w:val="13"/>
                <w:szCs w:val="22"/>
                <w:lang w:eastAsia="en-US" w:bidi="ar-SA"/>
              </w:rPr>
              <w:t>o i</w:t>
            </w:r>
            <w:r>
              <w:rPr>
                <w:spacing w:val="40"/>
                <w:w w:val="105"/>
                <w:kern w:val="0"/>
                <w:sz w:val="13"/>
                <w:szCs w:val="22"/>
                <w:lang w:eastAsia="en-US" w:bidi="ar-SA"/>
              </w:rPr>
              <w:t xml:space="preserve"> </w:t>
            </w:r>
            <w:r>
              <w:rPr>
                <w:w w:val="105"/>
                <w:kern w:val="0"/>
                <w:sz w:val="13"/>
                <w:szCs w:val="22"/>
                <w:lang w:eastAsia="en-US" w:bidi="ar-SA"/>
              </w:rPr>
              <w:t>delitti</w:t>
            </w:r>
            <w:r>
              <w:rPr>
                <w:spacing w:val="-5"/>
                <w:w w:val="105"/>
                <w:kern w:val="0"/>
                <w:sz w:val="13"/>
                <w:szCs w:val="22"/>
                <w:lang w:eastAsia="en-US" w:bidi="ar-SA"/>
              </w:rPr>
              <w:t xml:space="preserve"> </w:t>
            </w:r>
            <w:r>
              <w:rPr>
                <w:w w:val="105"/>
                <w:kern w:val="0"/>
                <w:sz w:val="13"/>
                <w:szCs w:val="22"/>
                <w:lang w:eastAsia="en-US" w:bidi="ar-SA"/>
              </w:rPr>
              <w:t>contro</w:t>
            </w:r>
            <w:r>
              <w:rPr>
                <w:spacing w:val="-9"/>
                <w:w w:val="105"/>
                <w:kern w:val="0"/>
                <w:sz w:val="13"/>
                <w:szCs w:val="22"/>
                <w:lang w:eastAsia="en-US" w:bidi="ar-SA"/>
              </w:rPr>
              <w:t xml:space="preserve"> </w:t>
            </w:r>
            <w:r>
              <w:rPr>
                <w:w w:val="105"/>
                <w:kern w:val="0"/>
                <w:sz w:val="13"/>
                <w:szCs w:val="22"/>
                <w:lang w:eastAsia="en-US" w:bidi="ar-SA"/>
              </w:rPr>
              <w:t>l’industria</w:t>
            </w:r>
            <w:r>
              <w:rPr>
                <w:spacing w:val="-7"/>
                <w:w w:val="105"/>
                <w:kern w:val="0"/>
                <w:sz w:val="13"/>
                <w:szCs w:val="22"/>
                <w:lang w:eastAsia="en-US" w:bidi="ar-SA"/>
              </w:rPr>
              <w:t xml:space="preserve"> </w:t>
            </w:r>
            <w:r>
              <w:rPr>
                <w:w w:val="105"/>
                <w:kern w:val="0"/>
                <w:sz w:val="13"/>
                <w:szCs w:val="22"/>
                <w:lang w:eastAsia="en-US" w:bidi="ar-SA"/>
              </w:rPr>
              <w:t>e</w:t>
            </w:r>
            <w:r>
              <w:rPr>
                <w:spacing w:val="-6"/>
                <w:w w:val="105"/>
                <w:kern w:val="0"/>
                <w:sz w:val="13"/>
                <w:szCs w:val="22"/>
                <w:lang w:eastAsia="en-US" w:bidi="ar-SA"/>
              </w:rPr>
              <w:t xml:space="preserve"> </w:t>
            </w:r>
            <w:r>
              <w:rPr>
                <w:w w:val="105"/>
                <w:kern w:val="0"/>
                <w:sz w:val="13"/>
                <w:szCs w:val="22"/>
                <w:lang w:eastAsia="en-US" w:bidi="ar-SA"/>
              </w:rPr>
              <w:t>il</w:t>
            </w:r>
            <w:r>
              <w:rPr>
                <w:spacing w:val="-7"/>
                <w:w w:val="105"/>
                <w:kern w:val="0"/>
                <w:sz w:val="13"/>
                <w:szCs w:val="22"/>
                <w:lang w:eastAsia="en-US" w:bidi="ar-SA"/>
              </w:rPr>
              <w:t xml:space="preserve"> </w:t>
            </w:r>
            <w:r>
              <w:rPr>
                <w:w w:val="105"/>
                <w:kern w:val="0"/>
                <w:sz w:val="13"/>
                <w:szCs w:val="22"/>
                <w:lang w:eastAsia="en-US" w:bidi="ar-SA"/>
              </w:rPr>
              <w:t>commercio</w:t>
            </w:r>
            <w:r>
              <w:rPr>
                <w:spacing w:val="-5"/>
                <w:w w:val="105"/>
                <w:kern w:val="0"/>
                <w:sz w:val="13"/>
                <w:szCs w:val="22"/>
                <w:lang w:eastAsia="en-US" w:bidi="ar-SA"/>
              </w:rPr>
              <w:t xml:space="preserve"> </w:t>
            </w:r>
            <w:r>
              <w:rPr>
                <w:w w:val="105"/>
                <w:kern w:val="0"/>
                <w:sz w:val="13"/>
                <w:szCs w:val="22"/>
                <w:lang w:eastAsia="en-US" w:bidi="ar-SA"/>
              </w:rPr>
              <w:t>di</w:t>
            </w:r>
            <w:r>
              <w:rPr>
                <w:spacing w:val="-7"/>
                <w:w w:val="105"/>
                <w:kern w:val="0"/>
                <w:sz w:val="13"/>
                <w:szCs w:val="22"/>
                <w:lang w:eastAsia="en-US" w:bidi="ar-SA"/>
              </w:rPr>
              <w:t xml:space="preserve"> </w:t>
            </w:r>
            <w:r>
              <w:rPr>
                <w:w w:val="105"/>
                <w:kern w:val="0"/>
                <w:sz w:val="13"/>
                <w:szCs w:val="22"/>
                <w:lang w:eastAsia="en-US" w:bidi="ar-SA"/>
              </w:rPr>
              <w:t>cui</w:t>
            </w:r>
            <w:r>
              <w:rPr>
                <w:spacing w:val="-7"/>
                <w:w w:val="105"/>
                <w:kern w:val="0"/>
                <w:sz w:val="13"/>
                <w:szCs w:val="22"/>
                <w:lang w:eastAsia="en-US" w:bidi="ar-SA"/>
              </w:rPr>
              <w:t xml:space="preserve"> </w:t>
            </w:r>
            <w:r>
              <w:rPr>
                <w:w w:val="105"/>
                <w:kern w:val="0"/>
                <w:sz w:val="13"/>
                <w:szCs w:val="22"/>
                <w:lang w:eastAsia="en-US" w:bidi="ar-SA"/>
              </w:rPr>
              <w:t>agli</w:t>
            </w:r>
            <w:r>
              <w:rPr>
                <w:spacing w:val="-5"/>
                <w:w w:val="105"/>
                <w:kern w:val="0"/>
                <w:sz w:val="13"/>
                <w:szCs w:val="22"/>
                <w:lang w:eastAsia="en-US" w:bidi="ar-SA"/>
              </w:rPr>
              <w:t xml:space="preserve"> </w:t>
            </w:r>
            <w:r>
              <w:rPr>
                <w:w w:val="105"/>
                <w:kern w:val="0"/>
                <w:sz w:val="13"/>
                <w:szCs w:val="22"/>
                <w:lang w:eastAsia="en-US" w:bidi="ar-SA"/>
              </w:rPr>
              <w:t>articoli</w:t>
            </w:r>
            <w:r>
              <w:rPr>
                <w:spacing w:val="-7"/>
                <w:w w:val="105"/>
                <w:kern w:val="0"/>
                <w:sz w:val="13"/>
                <w:szCs w:val="22"/>
                <w:lang w:eastAsia="en-US" w:bidi="ar-SA"/>
              </w:rPr>
              <w:t xml:space="preserve"> </w:t>
            </w:r>
            <w:r>
              <w:rPr>
                <w:w w:val="105"/>
                <w:kern w:val="0"/>
                <w:sz w:val="13"/>
                <w:szCs w:val="22"/>
                <w:lang w:eastAsia="en-US" w:bidi="ar-SA"/>
              </w:rPr>
              <w:t>da</w:t>
            </w:r>
            <w:r>
              <w:rPr>
                <w:spacing w:val="-7"/>
                <w:w w:val="105"/>
                <w:kern w:val="0"/>
                <w:sz w:val="13"/>
                <w:szCs w:val="22"/>
                <w:lang w:eastAsia="en-US" w:bidi="ar-SA"/>
              </w:rPr>
              <w:t xml:space="preserve"> </w:t>
            </w:r>
            <w:r>
              <w:rPr>
                <w:w w:val="105"/>
                <w:kern w:val="0"/>
                <w:sz w:val="13"/>
                <w:szCs w:val="22"/>
                <w:lang w:eastAsia="en-US" w:bidi="ar-SA"/>
              </w:rPr>
              <w:t>513</w:t>
            </w:r>
            <w:r>
              <w:rPr>
                <w:spacing w:val="-5"/>
                <w:w w:val="105"/>
                <w:kern w:val="0"/>
                <w:sz w:val="13"/>
                <w:szCs w:val="22"/>
                <w:lang w:eastAsia="en-US" w:bidi="ar-SA"/>
              </w:rPr>
              <w:t xml:space="preserve"> </w:t>
            </w:r>
            <w:r>
              <w:rPr>
                <w:w w:val="105"/>
                <w:kern w:val="0"/>
                <w:sz w:val="13"/>
                <w:szCs w:val="22"/>
                <w:lang w:eastAsia="en-US" w:bidi="ar-SA"/>
              </w:rPr>
              <w:t>a</w:t>
            </w:r>
            <w:r>
              <w:rPr>
                <w:spacing w:val="-6"/>
                <w:w w:val="105"/>
                <w:kern w:val="0"/>
                <w:sz w:val="13"/>
                <w:szCs w:val="22"/>
                <w:lang w:eastAsia="en-US" w:bidi="ar-SA"/>
              </w:rPr>
              <w:t xml:space="preserve"> </w:t>
            </w:r>
            <w:r>
              <w:rPr>
                <w:w w:val="105"/>
                <w:kern w:val="0"/>
                <w:sz w:val="13"/>
                <w:szCs w:val="22"/>
                <w:lang w:eastAsia="en-US" w:bidi="ar-SA"/>
              </w:rPr>
              <w:t>517</w:t>
            </w:r>
            <w:r>
              <w:rPr>
                <w:spacing w:val="-5"/>
                <w:w w:val="105"/>
                <w:kern w:val="0"/>
                <w:sz w:val="13"/>
                <w:szCs w:val="22"/>
                <w:lang w:eastAsia="en-US" w:bidi="ar-SA"/>
              </w:rPr>
              <w:t xml:space="preserve"> </w:t>
            </w:r>
            <w:r>
              <w:rPr>
                <w:w w:val="105"/>
                <w:kern w:val="0"/>
                <w:sz w:val="13"/>
                <w:szCs w:val="22"/>
                <w:lang w:eastAsia="en-US" w:bidi="ar-SA"/>
              </w:rPr>
              <w:t>del</w:t>
            </w:r>
            <w:r>
              <w:rPr>
                <w:spacing w:val="40"/>
                <w:w w:val="105"/>
                <w:kern w:val="0"/>
                <w:sz w:val="13"/>
                <w:szCs w:val="22"/>
                <w:lang w:eastAsia="en-US" w:bidi="ar-SA"/>
              </w:rPr>
              <w:t xml:space="preserve"> </w:t>
            </w:r>
            <w:r>
              <w:rPr>
                <w:w w:val="105"/>
                <w:kern w:val="0"/>
                <w:sz w:val="13"/>
                <w:szCs w:val="22"/>
                <w:lang w:eastAsia="en-US" w:bidi="ar-SA"/>
              </w:rPr>
              <w:t>codice</w:t>
            </w:r>
            <w:r>
              <w:rPr>
                <w:spacing w:val="-8"/>
                <w:w w:val="105"/>
                <w:kern w:val="0"/>
                <w:sz w:val="13"/>
                <w:szCs w:val="22"/>
                <w:lang w:eastAsia="en-US" w:bidi="ar-SA"/>
              </w:rPr>
              <w:t xml:space="preserve"> </w:t>
            </w:r>
            <w:r>
              <w:rPr>
                <w:w w:val="105"/>
                <w:kern w:val="0"/>
                <w:sz w:val="13"/>
                <w:szCs w:val="22"/>
                <w:lang w:eastAsia="en-US" w:bidi="ar-SA"/>
              </w:rPr>
              <w:t>penale;</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3"/>
              </w:numPr>
              <w:tabs>
                <w:tab w:val="clear" w:pos="720"/>
                <w:tab w:val="left" w:pos="213" w:leader="none"/>
              </w:tabs>
              <w:suppressAutoHyphens w:val="true"/>
              <w:spacing w:lineRule="auto" w:line="247" w:before="117" w:after="0"/>
              <w:ind w:hanging="0" w:left="88" w:right="97"/>
              <w:jc w:val="both"/>
              <w:rPr>
                <w:sz w:val="13"/>
              </w:rPr>
            </w:pPr>
            <w:r>
              <w:rPr>
                <w:w w:val="105"/>
                <w:kern w:val="0"/>
                <w:sz w:val="13"/>
                <w:szCs w:val="22"/>
                <w:lang w:eastAsia="en-US" w:bidi="ar-SA"/>
              </w:rPr>
              <w:t>4) i reati urbanistici di cui all’articolo 44, comma 1, lettere b) e c), del</w:t>
            </w:r>
            <w:r>
              <w:rPr>
                <w:spacing w:val="40"/>
                <w:w w:val="105"/>
                <w:kern w:val="0"/>
                <w:sz w:val="13"/>
                <w:szCs w:val="22"/>
                <w:lang w:eastAsia="en-US" w:bidi="ar-SA"/>
              </w:rPr>
              <w:t xml:space="preserve"> </w:t>
            </w:r>
            <w:r>
              <w:rPr>
                <w:w w:val="105"/>
                <w:kern w:val="0"/>
                <w:sz w:val="13"/>
                <w:szCs w:val="22"/>
                <w:lang w:eastAsia="en-US" w:bidi="ar-SA"/>
              </w:rPr>
              <w:t>testo unico delle disposizioni legislative e regolamentari in materia di</w:t>
            </w:r>
            <w:r>
              <w:rPr>
                <w:spacing w:val="40"/>
                <w:w w:val="105"/>
                <w:kern w:val="0"/>
                <w:sz w:val="13"/>
                <w:szCs w:val="22"/>
                <w:lang w:eastAsia="en-US" w:bidi="ar-SA"/>
              </w:rPr>
              <w:t xml:space="preserve"> </w:t>
            </w:r>
            <w:r>
              <w:rPr>
                <w:w w:val="105"/>
                <w:kern w:val="0"/>
                <w:sz w:val="13"/>
                <w:szCs w:val="22"/>
                <w:lang w:eastAsia="en-US" w:bidi="ar-SA"/>
              </w:rPr>
              <w:t>edilizia,</w:t>
            </w:r>
            <w:r>
              <w:rPr>
                <w:spacing w:val="-3"/>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cui</w:t>
            </w:r>
            <w:r>
              <w:rPr>
                <w:spacing w:val="-1"/>
                <w:w w:val="105"/>
                <w:kern w:val="0"/>
                <w:sz w:val="13"/>
                <w:szCs w:val="22"/>
                <w:lang w:eastAsia="en-US" w:bidi="ar-SA"/>
              </w:rPr>
              <w:t xml:space="preserve"> </w:t>
            </w:r>
            <w:r>
              <w:rPr>
                <w:w w:val="105"/>
                <w:kern w:val="0"/>
                <w:sz w:val="13"/>
                <w:szCs w:val="22"/>
                <w:lang w:eastAsia="en-US" w:bidi="ar-SA"/>
              </w:rPr>
              <w:t>al</w:t>
            </w:r>
            <w:r>
              <w:rPr>
                <w:spacing w:val="-6"/>
                <w:w w:val="105"/>
                <w:kern w:val="0"/>
                <w:sz w:val="13"/>
                <w:szCs w:val="22"/>
                <w:lang w:eastAsia="en-US" w:bidi="ar-SA"/>
              </w:rPr>
              <w:t xml:space="preserve"> </w:t>
            </w:r>
            <w:r>
              <w:rPr>
                <w:w w:val="105"/>
                <w:kern w:val="0"/>
                <w:sz w:val="13"/>
                <w:szCs w:val="22"/>
                <w:lang w:eastAsia="en-US" w:bidi="ar-SA"/>
              </w:rPr>
              <w:t>decreto</w:t>
            </w:r>
            <w:r>
              <w:rPr>
                <w:spacing w:val="-7"/>
                <w:w w:val="105"/>
                <w:kern w:val="0"/>
                <w:sz w:val="13"/>
                <w:szCs w:val="22"/>
                <w:lang w:eastAsia="en-US" w:bidi="ar-SA"/>
              </w:rPr>
              <w:t xml:space="preserve"> </w:t>
            </w:r>
            <w:r>
              <w:rPr>
                <w:w w:val="105"/>
                <w:kern w:val="0"/>
                <w:sz w:val="13"/>
                <w:szCs w:val="22"/>
                <w:lang w:eastAsia="en-US" w:bidi="ar-SA"/>
              </w:rPr>
              <w:t>del</w:t>
            </w:r>
            <w:r>
              <w:rPr>
                <w:spacing w:val="-5"/>
                <w:w w:val="105"/>
                <w:kern w:val="0"/>
                <w:sz w:val="13"/>
                <w:szCs w:val="22"/>
                <w:lang w:eastAsia="en-US" w:bidi="ar-SA"/>
              </w:rPr>
              <w:t xml:space="preserve"> </w:t>
            </w:r>
            <w:r>
              <w:rPr>
                <w:w w:val="105"/>
                <w:kern w:val="0"/>
                <w:sz w:val="13"/>
                <w:szCs w:val="22"/>
                <w:lang w:eastAsia="en-US" w:bidi="ar-SA"/>
              </w:rPr>
              <w:t>Presidente</w:t>
            </w:r>
            <w:r>
              <w:rPr>
                <w:spacing w:val="-3"/>
                <w:w w:val="105"/>
                <w:kern w:val="0"/>
                <w:sz w:val="13"/>
                <w:szCs w:val="22"/>
                <w:lang w:eastAsia="en-US" w:bidi="ar-SA"/>
              </w:rPr>
              <w:t xml:space="preserve"> </w:t>
            </w:r>
            <w:r>
              <w:rPr>
                <w:w w:val="105"/>
                <w:kern w:val="0"/>
                <w:sz w:val="13"/>
                <w:szCs w:val="22"/>
                <w:lang w:eastAsia="en-US" w:bidi="ar-SA"/>
              </w:rPr>
              <w:t>della</w:t>
            </w:r>
            <w:r>
              <w:rPr>
                <w:spacing w:val="-6"/>
                <w:w w:val="105"/>
                <w:kern w:val="0"/>
                <w:sz w:val="13"/>
                <w:szCs w:val="22"/>
                <w:lang w:eastAsia="en-US" w:bidi="ar-SA"/>
              </w:rPr>
              <w:t xml:space="preserve"> </w:t>
            </w:r>
            <w:r>
              <w:rPr>
                <w:w w:val="105"/>
                <w:kern w:val="0"/>
                <w:sz w:val="13"/>
                <w:szCs w:val="22"/>
                <w:lang w:eastAsia="en-US" w:bidi="ar-SA"/>
              </w:rPr>
              <w:t>Repubblica</w:t>
            </w:r>
            <w:r>
              <w:rPr>
                <w:spacing w:val="-5"/>
                <w:w w:val="105"/>
                <w:kern w:val="0"/>
                <w:sz w:val="13"/>
                <w:szCs w:val="22"/>
                <w:lang w:eastAsia="en-US" w:bidi="ar-SA"/>
              </w:rPr>
              <w:t xml:space="preserve"> </w:t>
            </w:r>
            <w:r>
              <w:rPr>
                <w:w w:val="105"/>
                <w:kern w:val="0"/>
                <w:sz w:val="13"/>
                <w:szCs w:val="22"/>
                <w:lang w:eastAsia="en-US" w:bidi="ar-SA"/>
              </w:rPr>
              <w:t>6</w:t>
            </w:r>
            <w:r>
              <w:rPr>
                <w:spacing w:val="-3"/>
                <w:w w:val="105"/>
                <w:kern w:val="0"/>
                <w:sz w:val="13"/>
                <w:szCs w:val="22"/>
                <w:lang w:eastAsia="en-US" w:bidi="ar-SA"/>
              </w:rPr>
              <w:t xml:space="preserve"> </w:t>
            </w:r>
            <w:r>
              <w:rPr>
                <w:w w:val="105"/>
                <w:kern w:val="0"/>
                <w:sz w:val="13"/>
                <w:szCs w:val="22"/>
                <w:lang w:eastAsia="en-US" w:bidi="ar-SA"/>
              </w:rPr>
              <w:t>giugno</w:t>
            </w:r>
            <w:r>
              <w:rPr>
                <w:spacing w:val="-6"/>
                <w:w w:val="105"/>
                <w:kern w:val="0"/>
                <w:sz w:val="13"/>
                <w:szCs w:val="22"/>
                <w:lang w:eastAsia="en-US" w:bidi="ar-SA"/>
              </w:rPr>
              <w:t xml:space="preserve"> </w:t>
            </w:r>
            <w:r>
              <w:rPr>
                <w:spacing w:val="-4"/>
                <w:w w:val="105"/>
                <w:kern w:val="0"/>
                <w:sz w:val="13"/>
                <w:szCs w:val="22"/>
                <w:lang w:eastAsia="en-US" w:bidi="ar-SA"/>
              </w:rPr>
              <w:t>2001,</w:t>
            </w:r>
          </w:p>
          <w:p>
            <w:pPr>
              <w:pStyle w:val="TableParagraph"/>
              <w:widowControl w:val="false"/>
              <w:suppressAutoHyphens w:val="true"/>
              <w:spacing w:lineRule="auto" w:line="247" w:before="1" w:after="0"/>
              <w:ind w:hanging="0" w:left="88" w:right="97"/>
              <w:jc w:val="both"/>
              <w:rPr>
                <w:sz w:val="13"/>
              </w:rPr>
            </w:pPr>
            <w:r>
              <w:rPr>
                <w:w w:val="105"/>
                <w:kern w:val="0"/>
                <w:sz w:val="13"/>
                <w:szCs w:val="22"/>
                <w:lang w:eastAsia="en-US" w:bidi="ar-SA"/>
              </w:rPr>
              <w:t>n.</w:t>
            </w:r>
            <w:r>
              <w:rPr>
                <w:spacing w:val="-2"/>
                <w:w w:val="105"/>
                <w:kern w:val="0"/>
                <w:sz w:val="13"/>
                <w:szCs w:val="22"/>
                <w:lang w:eastAsia="en-US" w:bidi="ar-SA"/>
              </w:rPr>
              <w:t xml:space="preserve"> </w:t>
            </w:r>
            <w:r>
              <w:rPr>
                <w:w w:val="105"/>
                <w:kern w:val="0"/>
                <w:sz w:val="13"/>
                <w:szCs w:val="22"/>
                <w:lang w:eastAsia="en-US" w:bidi="ar-SA"/>
              </w:rPr>
              <w:t>380,</w:t>
            </w:r>
            <w:r>
              <w:rPr>
                <w:spacing w:val="-5"/>
                <w:w w:val="105"/>
                <w:kern w:val="0"/>
                <w:sz w:val="13"/>
                <w:szCs w:val="22"/>
                <w:lang w:eastAsia="en-US" w:bidi="ar-SA"/>
              </w:rPr>
              <w:t xml:space="preserve"> </w:t>
            </w:r>
            <w:r>
              <w:rPr>
                <w:w w:val="105"/>
                <w:kern w:val="0"/>
                <w:sz w:val="13"/>
                <w:szCs w:val="22"/>
                <w:lang w:eastAsia="en-US" w:bidi="ar-SA"/>
              </w:rPr>
              <w:t>con</w:t>
            </w:r>
            <w:r>
              <w:rPr>
                <w:spacing w:val="-2"/>
                <w:w w:val="105"/>
                <w:kern w:val="0"/>
                <w:sz w:val="13"/>
                <w:szCs w:val="22"/>
                <w:lang w:eastAsia="en-US" w:bidi="ar-SA"/>
              </w:rPr>
              <w:t xml:space="preserve"> </w:t>
            </w:r>
            <w:r>
              <w:rPr>
                <w:w w:val="105"/>
                <w:kern w:val="0"/>
                <w:sz w:val="13"/>
                <w:szCs w:val="22"/>
                <w:lang w:eastAsia="en-US" w:bidi="ar-SA"/>
              </w:rPr>
              <w:t>riferimento</w:t>
            </w:r>
            <w:r>
              <w:rPr>
                <w:spacing w:val="-3"/>
                <w:w w:val="105"/>
                <w:kern w:val="0"/>
                <w:sz w:val="13"/>
                <w:szCs w:val="22"/>
                <w:lang w:eastAsia="en-US" w:bidi="ar-SA"/>
              </w:rPr>
              <w:t xml:space="preserve"> </w:t>
            </w:r>
            <w:r>
              <w:rPr>
                <w:w w:val="105"/>
                <w:kern w:val="0"/>
                <w:sz w:val="13"/>
                <w:szCs w:val="22"/>
                <w:lang w:eastAsia="en-US" w:bidi="ar-SA"/>
              </w:rPr>
              <w:t>agli</w:t>
            </w:r>
            <w:r>
              <w:rPr>
                <w:spacing w:val="-3"/>
                <w:w w:val="105"/>
                <w:kern w:val="0"/>
                <w:sz w:val="13"/>
                <w:szCs w:val="22"/>
                <w:lang w:eastAsia="en-US" w:bidi="ar-SA"/>
              </w:rPr>
              <w:t xml:space="preserve"> </w:t>
            </w:r>
            <w:r>
              <w:rPr>
                <w:w w:val="105"/>
                <w:kern w:val="0"/>
                <w:sz w:val="13"/>
                <w:szCs w:val="22"/>
                <w:lang w:eastAsia="en-US" w:bidi="ar-SA"/>
              </w:rPr>
              <w:t>affidamenti aventi ad</w:t>
            </w:r>
            <w:r>
              <w:rPr>
                <w:spacing w:val="-4"/>
                <w:w w:val="105"/>
                <w:kern w:val="0"/>
                <w:sz w:val="13"/>
                <w:szCs w:val="22"/>
                <w:lang w:eastAsia="en-US" w:bidi="ar-SA"/>
              </w:rPr>
              <w:t xml:space="preserve"> </w:t>
            </w:r>
            <w:r>
              <w:rPr>
                <w:w w:val="105"/>
                <w:kern w:val="0"/>
                <w:sz w:val="13"/>
                <w:szCs w:val="22"/>
                <w:lang w:eastAsia="en-US" w:bidi="ar-SA"/>
              </w:rPr>
              <w:t>oggetto</w:t>
            </w:r>
            <w:r>
              <w:rPr>
                <w:spacing w:val="-2"/>
                <w:w w:val="105"/>
                <w:kern w:val="0"/>
                <w:sz w:val="13"/>
                <w:szCs w:val="22"/>
                <w:lang w:eastAsia="en-US" w:bidi="ar-SA"/>
              </w:rPr>
              <w:t xml:space="preserve"> </w:t>
            </w:r>
            <w:r>
              <w:rPr>
                <w:w w:val="105"/>
                <w:kern w:val="0"/>
                <w:sz w:val="13"/>
                <w:szCs w:val="22"/>
                <w:lang w:eastAsia="en-US" w:bidi="ar-SA"/>
              </w:rPr>
              <w:t>lavori o</w:t>
            </w:r>
            <w:r>
              <w:rPr>
                <w:spacing w:val="-4"/>
                <w:w w:val="105"/>
                <w:kern w:val="0"/>
                <w:sz w:val="13"/>
                <w:szCs w:val="22"/>
                <w:lang w:eastAsia="en-US" w:bidi="ar-SA"/>
              </w:rPr>
              <w:t xml:space="preserve"> </w:t>
            </w:r>
            <w:r>
              <w:rPr>
                <w:w w:val="105"/>
                <w:kern w:val="0"/>
                <w:sz w:val="13"/>
                <w:szCs w:val="22"/>
                <w:lang w:eastAsia="en-US" w:bidi="ar-SA"/>
              </w:rPr>
              <w:t>servizi</w:t>
            </w:r>
            <w:r>
              <w:rPr>
                <w:spacing w:val="40"/>
                <w:w w:val="105"/>
                <w:kern w:val="0"/>
                <w:sz w:val="13"/>
                <w:szCs w:val="22"/>
                <w:lang w:eastAsia="en-US" w:bidi="ar-SA"/>
              </w:rPr>
              <w:t xml:space="preserve"> </w:t>
            </w:r>
            <w:r>
              <w:rPr>
                <w:w w:val="105"/>
                <w:kern w:val="0"/>
                <w:sz w:val="13"/>
                <w:szCs w:val="22"/>
                <w:lang w:eastAsia="en-US" w:bidi="ar-SA"/>
              </w:rPr>
              <w:t>di architettura e ingegneria;</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3"/>
              </w:numPr>
              <w:tabs>
                <w:tab w:val="clear" w:pos="720"/>
                <w:tab w:val="left" w:pos="206" w:leader="none"/>
              </w:tabs>
              <w:suppressAutoHyphens w:val="true"/>
              <w:spacing w:before="114" w:after="0"/>
              <w:ind w:hanging="118" w:left="206"/>
              <w:jc w:val="both"/>
              <w:rPr>
                <w:sz w:val="13"/>
              </w:rPr>
            </w:pPr>
            <w:r>
              <w:rPr>
                <w:w w:val="105"/>
                <w:kern w:val="0"/>
                <w:sz w:val="13"/>
                <w:szCs w:val="22"/>
                <w:lang w:eastAsia="en-US" w:bidi="ar-SA"/>
              </w:rPr>
              <w:t>5)</w:t>
            </w:r>
            <w:r>
              <w:rPr>
                <w:spacing w:val="-3"/>
                <w:w w:val="105"/>
                <w:kern w:val="0"/>
                <w:sz w:val="13"/>
                <w:szCs w:val="22"/>
                <w:lang w:eastAsia="en-US" w:bidi="ar-SA"/>
              </w:rPr>
              <w:t xml:space="preserve"> </w:t>
            </w:r>
            <w:r>
              <w:rPr>
                <w:w w:val="105"/>
                <w:kern w:val="0"/>
                <w:sz w:val="13"/>
                <w:szCs w:val="22"/>
                <w:lang w:eastAsia="en-US" w:bidi="ar-SA"/>
              </w:rPr>
              <w:t>i</w:t>
            </w:r>
            <w:r>
              <w:rPr>
                <w:spacing w:val="-4"/>
                <w:w w:val="105"/>
                <w:kern w:val="0"/>
                <w:sz w:val="13"/>
                <w:szCs w:val="22"/>
                <w:lang w:eastAsia="en-US" w:bidi="ar-SA"/>
              </w:rPr>
              <w:t xml:space="preserve"> </w:t>
            </w:r>
            <w:r>
              <w:rPr>
                <w:w w:val="105"/>
                <w:kern w:val="0"/>
                <w:sz w:val="13"/>
                <w:szCs w:val="22"/>
                <w:lang w:eastAsia="en-US" w:bidi="ar-SA"/>
              </w:rPr>
              <w:t>reati</w:t>
            </w:r>
            <w:r>
              <w:rPr>
                <w:spacing w:val="-2"/>
                <w:w w:val="105"/>
                <w:kern w:val="0"/>
                <w:sz w:val="13"/>
                <w:szCs w:val="22"/>
                <w:lang w:eastAsia="en-US" w:bidi="ar-SA"/>
              </w:rPr>
              <w:t xml:space="preserve"> </w:t>
            </w:r>
            <w:r>
              <w:rPr>
                <w:w w:val="105"/>
                <w:kern w:val="0"/>
                <w:sz w:val="13"/>
                <w:szCs w:val="22"/>
                <w:lang w:eastAsia="en-US" w:bidi="ar-SA"/>
              </w:rPr>
              <w:t>previsti</w:t>
            </w:r>
            <w:r>
              <w:rPr>
                <w:spacing w:val="-1"/>
                <w:w w:val="105"/>
                <w:kern w:val="0"/>
                <w:sz w:val="13"/>
                <w:szCs w:val="22"/>
                <w:lang w:eastAsia="en-US" w:bidi="ar-SA"/>
              </w:rPr>
              <w:t xml:space="preserve"> </w:t>
            </w:r>
            <w:r>
              <w:rPr>
                <w:w w:val="105"/>
                <w:kern w:val="0"/>
                <w:sz w:val="13"/>
                <w:szCs w:val="22"/>
                <w:lang w:eastAsia="en-US" w:bidi="ar-SA"/>
              </w:rPr>
              <w:t>dal</w:t>
            </w:r>
            <w:r>
              <w:rPr>
                <w:spacing w:val="-3"/>
                <w:w w:val="105"/>
                <w:kern w:val="0"/>
                <w:sz w:val="13"/>
                <w:szCs w:val="22"/>
                <w:lang w:eastAsia="en-US" w:bidi="ar-SA"/>
              </w:rPr>
              <w:t xml:space="preserve"> </w:t>
            </w:r>
            <w:r>
              <w:rPr>
                <w:w w:val="105"/>
                <w:kern w:val="0"/>
                <w:sz w:val="13"/>
                <w:szCs w:val="22"/>
                <w:lang w:eastAsia="en-US" w:bidi="ar-SA"/>
              </w:rPr>
              <w:t>decreto</w:t>
            </w:r>
            <w:r>
              <w:rPr>
                <w:spacing w:val="-5"/>
                <w:w w:val="105"/>
                <w:kern w:val="0"/>
                <w:sz w:val="13"/>
                <w:szCs w:val="22"/>
                <w:lang w:eastAsia="en-US" w:bidi="ar-SA"/>
              </w:rPr>
              <w:t xml:space="preserve"> </w:t>
            </w:r>
            <w:r>
              <w:rPr>
                <w:w w:val="105"/>
                <w:kern w:val="0"/>
                <w:sz w:val="13"/>
                <w:szCs w:val="22"/>
                <w:lang w:eastAsia="en-US" w:bidi="ar-SA"/>
              </w:rPr>
              <w:t>legislativo</w:t>
            </w:r>
            <w:r>
              <w:rPr>
                <w:spacing w:val="-4"/>
                <w:w w:val="105"/>
                <w:kern w:val="0"/>
                <w:sz w:val="13"/>
                <w:szCs w:val="22"/>
                <w:lang w:eastAsia="en-US" w:bidi="ar-SA"/>
              </w:rPr>
              <w:t xml:space="preserve"> </w:t>
            </w:r>
            <w:r>
              <w:rPr>
                <w:w w:val="105"/>
                <w:kern w:val="0"/>
                <w:sz w:val="13"/>
                <w:szCs w:val="22"/>
                <w:lang w:eastAsia="en-US" w:bidi="ar-SA"/>
              </w:rPr>
              <w:t>8</w:t>
            </w:r>
            <w:r>
              <w:rPr>
                <w:spacing w:val="-2"/>
                <w:w w:val="105"/>
                <w:kern w:val="0"/>
                <w:sz w:val="13"/>
                <w:szCs w:val="22"/>
                <w:lang w:eastAsia="en-US" w:bidi="ar-SA"/>
              </w:rPr>
              <w:t xml:space="preserve"> </w:t>
            </w:r>
            <w:r>
              <w:rPr>
                <w:w w:val="105"/>
                <w:kern w:val="0"/>
                <w:sz w:val="13"/>
                <w:szCs w:val="22"/>
                <w:lang w:eastAsia="en-US" w:bidi="ar-SA"/>
              </w:rPr>
              <w:t>giugno</w:t>
            </w:r>
            <w:r>
              <w:rPr>
                <w:spacing w:val="-2"/>
                <w:w w:val="105"/>
                <w:kern w:val="0"/>
                <w:sz w:val="13"/>
                <w:szCs w:val="22"/>
                <w:lang w:eastAsia="en-US" w:bidi="ar-SA"/>
              </w:rPr>
              <w:t xml:space="preserve"> </w:t>
            </w:r>
            <w:r>
              <w:rPr>
                <w:w w:val="105"/>
                <w:kern w:val="0"/>
                <w:sz w:val="13"/>
                <w:szCs w:val="22"/>
                <w:lang w:eastAsia="en-US" w:bidi="ar-SA"/>
              </w:rPr>
              <w:t>2001,</w:t>
            </w:r>
            <w:r>
              <w:rPr>
                <w:spacing w:val="-2"/>
                <w:w w:val="105"/>
                <w:kern w:val="0"/>
                <w:sz w:val="13"/>
                <w:szCs w:val="22"/>
                <w:lang w:eastAsia="en-US" w:bidi="ar-SA"/>
              </w:rPr>
              <w:t xml:space="preserve"> </w:t>
            </w:r>
            <w:r>
              <w:rPr>
                <w:w w:val="105"/>
                <w:kern w:val="0"/>
                <w:sz w:val="13"/>
                <w:szCs w:val="22"/>
                <w:lang w:eastAsia="en-US" w:bidi="ar-SA"/>
              </w:rPr>
              <w:t>n.</w:t>
            </w:r>
            <w:r>
              <w:rPr>
                <w:spacing w:val="-1"/>
                <w:w w:val="105"/>
                <w:kern w:val="0"/>
                <w:sz w:val="13"/>
                <w:szCs w:val="22"/>
                <w:lang w:eastAsia="en-US" w:bidi="ar-SA"/>
              </w:rPr>
              <w:t xml:space="preserve"> </w:t>
            </w:r>
            <w:r>
              <w:rPr>
                <w:spacing w:val="-4"/>
                <w:w w:val="105"/>
                <w:kern w:val="0"/>
                <w:sz w:val="13"/>
                <w:szCs w:val="22"/>
                <w:lang w:eastAsia="en-US" w:bidi="ar-SA"/>
              </w:rPr>
              <w:t>231.</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1" w:after="0"/>
              <w:ind w:hanging="0" w:left="0"/>
              <w:jc w:val="left"/>
              <w:rPr>
                <w:sz w:val="18"/>
              </w:rPr>
            </w:pPr>
            <w:r>
              <w:rPr>
                <w:sz w:val="18"/>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5"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5" w:after="0"/>
              <w:ind w:hanging="0" w:left="0"/>
              <w:jc w:val="left"/>
              <w:rPr>
                <w:sz w:val="19"/>
              </w:rPr>
            </w:pPr>
            <w:r>
              <w:rPr>
                <w:sz w:val="19"/>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2"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6" w:after="0"/>
              <w:ind w:hanging="0" w:left="0"/>
              <w:jc w:val="left"/>
              <w:rPr>
                <w:sz w:val="19"/>
              </w:rPr>
            </w:pPr>
            <w:r>
              <w:rPr>
                <w:sz w:val="19"/>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4"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8" w:after="0"/>
              <w:ind w:hanging="0" w:left="0"/>
              <w:jc w:val="left"/>
              <w:rPr>
                <w:sz w:val="19"/>
              </w:rPr>
            </w:pPr>
            <w:r>
              <w:rPr>
                <w:sz w:val="19"/>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2"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5" w:after="0"/>
              <w:ind w:hanging="0" w:left="0"/>
              <w:jc w:val="left"/>
              <w:rPr>
                <w:sz w:val="19"/>
              </w:rPr>
            </w:pPr>
            <w:r>
              <w:rPr>
                <w:sz w:val="19"/>
              </w:rPr>
            </w:r>
          </w:p>
          <w:p>
            <w:pPr>
              <w:pStyle w:val="TableParagraph"/>
              <w:widowControl w:val="false"/>
              <w:suppressAutoHyphens w:val="true"/>
              <w:spacing w:before="1"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4" w:after="0"/>
              <w:jc w:val="left"/>
              <w:rPr>
                <w:sz w:val="14"/>
              </w:rPr>
            </w:pPr>
            <w:r>
              <w:rPr>
                <w:spacing w:val="-2"/>
                <w:w w:val="105"/>
                <w:kern w:val="0"/>
                <w:sz w:val="14"/>
                <w:szCs w:val="22"/>
                <w:lang w:eastAsia="en-US" w:bidi="ar-SA"/>
              </w:rPr>
              <w:t>[………………]</w:t>
            </w:r>
          </w:p>
        </w:tc>
      </w:tr>
      <w:tr>
        <w:trPr>
          <w:trHeight w:val="4864"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hanging="0" w:left="88" w:right="92"/>
              <w:jc w:val="both"/>
              <w:rPr>
                <w:sz w:val="14"/>
              </w:rPr>
            </w:pPr>
            <w:r>
              <w:rPr>
                <w:b/>
                <w:w w:val="105"/>
                <w:kern w:val="0"/>
                <w:sz w:val="14"/>
                <w:szCs w:val="22"/>
                <w:lang w:eastAsia="en-US" w:bidi="ar-SA"/>
              </w:rPr>
              <w:t>In caso affermativo</w:t>
            </w:r>
            <w:r>
              <w:rPr>
                <w:w w:val="105"/>
                <w:kern w:val="0"/>
                <w:sz w:val="14"/>
                <w:szCs w:val="22"/>
                <w:lang w:eastAsia="en-US" w:bidi="ar-SA"/>
              </w:rPr>
              <w:t>, l'operatore</w:t>
            </w:r>
            <w:r>
              <w:rPr>
                <w:spacing w:val="-1"/>
                <w:w w:val="105"/>
                <w:kern w:val="0"/>
                <w:sz w:val="14"/>
                <w:szCs w:val="22"/>
                <w:lang w:eastAsia="en-US" w:bidi="ar-SA"/>
              </w:rPr>
              <w:t xml:space="preserve"> </w:t>
            </w:r>
            <w:r>
              <w:rPr>
                <w:w w:val="105"/>
                <w:kern w:val="0"/>
                <w:sz w:val="14"/>
                <w:szCs w:val="22"/>
                <w:lang w:eastAsia="en-US" w:bidi="ar-SA"/>
              </w:rPr>
              <w:t xml:space="preserve">economico ha adottato misure di autodisciplina </w:t>
            </w:r>
            <w:r>
              <w:rPr>
                <w:w w:val="105"/>
                <w:kern w:val="0"/>
                <w:sz w:val="13"/>
                <w:szCs w:val="22"/>
                <w:lang w:eastAsia="en-US" w:bidi="ar-SA"/>
              </w:rPr>
              <w:t xml:space="preserve">o “Self-Cleaning, (cfr. articolo </w:t>
            </w:r>
            <w:r>
              <w:rPr>
                <w:b/>
                <w:w w:val="105"/>
                <w:kern w:val="0"/>
                <w:sz w:val="13"/>
                <w:szCs w:val="22"/>
                <w:lang w:eastAsia="en-US" w:bidi="ar-SA"/>
              </w:rPr>
              <w:t>96, comma 6, del</w:t>
            </w:r>
            <w:r>
              <w:rPr>
                <w:b/>
                <w:spacing w:val="40"/>
                <w:w w:val="105"/>
                <w:kern w:val="0"/>
                <w:sz w:val="13"/>
                <w:szCs w:val="22"/>
                <w:lang w:eastAsia="en-US" w:bidi="ar-SA"/>
              </w:rPr>
              <w:t xml:space="preserve"> </w:t>
            </w:r>
            <w:r>
              <w:rPr>
                <w:b/>
                <w:spacing w:val="-2"/>
                <w:w w:val="105"/>
                <w:kern w:val="0"/>
                <w:sz w:val="13"/>
                <w:szCs w:val="22"/>
                <w:lang w:eastAsia="en-US" w:bidi="ar-SA"/>
              </w:rPr>
              <w:t>Codice)</w:t>
            </w:r>
            <w:r>
              <w:rPr>
                <w:spacing w:val="-2"/>
                <w:w w:val="105"/>
                <w:kern w:val="0"/>
                <w:sz w:val="14"/>
                <w:szCs w:val="22"/>
                <w:lang w:eastAsia="en-US" w:bidi="ar-SA"/>
              </w:rPr>
              <w:t>?</w:t>
            </w:r>
          </w:p>
          <w:p>
            <w:pPr>
              <w:pStyle w:val="TableParagraph"/>
              <w:widowControl w:val="false"/>
              <w:suppressAutoHyphens w:val="true"/>
              <w:spacing w:before="10" w:after="0"/>
              <w:ind w:hanging="0" w:left="0"/>
              <w:jc w:val="left"/>
              <w:rPr>
                <w:sz w:val="23"/>
              </w:rPr>
            </w:pPr>
            <w:r>
              <w:rPr>
                <w:sz w:val="23"/>
              </w:rPr>
            </w:r>
          </w:p>
          <w:p>
            <w:pPr>
              <w:pStyle w:val="TableParagraph"/>
              <w:widowControl w:val="false"/>
              <w:suppressAutoHyphens w:val="true"/>
              <w:spacing w:before="0" w:after="0"/>
              <w:jc w:val="left"/>
              <w:rPr>
                <w:sz w:val="13"/>
              </w:rPr>
            </w:pPr>
            <w:r>
              <w:rPr>
                <w:b/>
                <w:w w:val="105"/>
                <w:kern w:val="0"/>
                <w:sz w:val="13"/>
                <w:szCs w:val="22"/>
                <w:lang w:eastAsia="en-US" w:bidi="ar-SA"/>
              </w:rPr>
              <w:t>In</w:t>
            </w:r>
            <w:r>
              <w:rPr>
                <w:b/>
                <w:spacing w:val="-7"/>
                <w:w w:val="105"/>
                <w:kern w:val="0"/>
                <w:sz w:val="13"/>
                <w:szCs w:val="22"/>
                <w:lang w:eastAsia="en-US" w:bidi="ar-SA"/>
              </w:rPr>
              <w:t xml:space="preserve"> </w:t>
            </w:r>
            <w:r>
              <w:rPr>
                <w:b/>
                <w:w w:val="105"/>
                <w:kern w:val="0"/>
                <w:sz w:val="13"/>
                <w:szCs w:val="22"/>
                <w:lang w:eastAsia="en-US" w:bidi="ar-SA"/>
              </w:rPr>
              <w:t>caso</w:t>
            </w:r>
            <w:r>
              <w:rPr>
                <w:b/>
                <w:spacing w:val="-4"/>
                <w:w w:val="105"/>
                <w:kern w:val="0"/>
                <w:sz w:val="13"/>
                <w:szCs w:val="22"/>
                <w:lang w:eastAsia="en-US" w:bidi="ar-SA"/>
              </w:rPr>
              <w:t xml:space="preserve"> </w:t>
            </w:r>
            <w:r>
              <w:rPr>
                <w:b/>
                <w:w w:val="105"/>
                <w:kern w:val="0"/>
                <w:sz w:val="13"/>
                <w:szCs w:val="22"/>
                <w:lang w:eastAsia="en-US" w:bidi="ar-SA"/>
              </w:rPr>
              <w:t>affermativo</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descrivere</w:t>
            </w:r>
            <w:r>
              <w:rPr>
                <w:spacing w:val="-3"/>
                <w:w w:val="105"/>
                <w:kern w:val="0"/>
                <w:sz w:val="13"/>
                <w:szCs w:val="22"/>
                <w:lang w:eastAsia="en-US" w:bidi="ar-SA"/>
              </w:rPr>
              <w:t xml:space="preserve"> </w:t>
            </w:r>
            <w:r>
              <w:rPr>
                <w:w w:val="105"/>
                <w:kern w:val="0"/>
                <w:sz w:val="13"/>
                <w:szCs w:val="22"/>
                <w:lang w:eastAsia="en-US" w:bidi="ar-SA"/>
              </w:rPr>
              <w:t>tali</w:t>
            </w:r>
            <w:r>
              <w:rPr>
                <w:spacing w:val="-4"/>
                <w:w w:val="105"/>
                <w:kern w:val="0"/>
                <w:sz w:val="13"/>
                <w:szCs w:val="22"/>
                <w:lang w:eastAsia="en-US" w:bidi="ar-SA"/>
              </w:rPr>
              <w:t xml:space="preserve"> </w:t>
            </w:r>
            <w:r>
              <w:rPr>
                <w:spacing w:val="-2"/>
                <w:w w:val="105"/>
                <w:kern w:val="0"/>
                <w:sz w:val="13"/>
                <w:szCs w:val="22"/>
                <w:lang w:eastAsia="en-US" w:bidi="ar-SA"/>
              </w:rPr>
              <w:t>misure:</w:t>
            </w:r>
          </w:p>
          <w:p>
            <w:pPr>
              <w:pStyle w:val="TableParagraph"/>
              <w:widowControl w:val="false"/>
              <w:suppressAutoHyphens w:val="true"/>
              <w:spacing w:lineRule="auto" w:line="247" w:before="124" w:after="0"/>
              <w:ind w:hanging="0" w:left="88" w:right="220"/>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risarcito</w:t>
            </w:r>
            <w:r>
              <w:rPr>
                <w:spacing w:val="-8"/>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si</w:t>
            </w:r>
            <w:r>
              <w:rPr>
                <w:spacing w:val="-6"/>
                <w:w w:val="105"/>
                <w:kern w:val="0"/>
                <w:sz w:val="13"/>
                <w:szCs w:val="22"/>
                <w:lang w:eastAsia="en-US" w:bidi="ar-SA"/>
              </w:rPr>
              <w:t xml:space="preserve"> </w:t>
            </w:r>
            <w:r>
              <w:rPr>
                <w:w w:val="105"/>
                <w:kern w:val="0"/>
                <w:sz w:val="13"/>
                <w:szCs w:val="22"/>
                <w:lang w:eastAsia="en-US" w:bidi="ar-SA"/>
              </w:rPr>
              <w:t>è</w:t>
            </w:r>
            <w:r>
              <w:rPr>
                <w:spacing w:val="-7"/>
                <w:w w:val="105"/>
                <w:kern w:val="0"/>
                <w:sz w:val="13"/>
                <w:szCs w:val="22"/>
                <w:lang w:eastAsia="en-US" w:bidi="ar-SA"/>
              </w:rPr>
              <w:t xml:space="preserve"> </w:t>
            </w:r>
            <w:r>
              <w:rPr>
                <w:w w:val="105"/>
                <w:kern w:val="0"/>
                <w:sz w:val="13"/>
                <w:szCs w:val="22"/>
                <w:lang w:eastAsia="en-US" w:bidi="ar-SA"/>
              </w:rPr>
              <w:t>impegnato</w:t>
            </w:r>
            <w:r>
              <w:rPr>
                <w:spacing w:val="-6"/>
                <w:w w:val="105"/>
                <w:kern w:val="0"/>
                <w:sz w:val="13"/>
                <w:szCs w:val="22"/>
                <w:lang w:eastAsia="en-US" w:bidi="ar-SA"/>
              </w:rPr>
              <w:t xml:space="preserve"> </w:t>
            </w:r>
            <w:r>
              <w:rPr>
                <w:w w:val="105"/>
                <w:kern w:val="0"/>
                <w:sz w:val="13"/>
                <w:szCs w:val="22"/>
                <w:lang w:eastAsia="en-US" w:bidi="ar-SA"/>
              </w:rPr>
              <w:t>a</w:t>
            </w:r>
            <w:r>
              <w:rPr>
                <w:spacing w:val="-7"/>
                <w:w w:val="105"/>
                <w:kern w:val="0"/>
                <w:sz w:val="13"/>
                <w:szCs w:val="22"/>
                <w:lang w:eastAsia="en-US" w:bidi="ar-SA"/>
              </w:rPr>
              <w:t xml:space="preserve"> </w:t>
            </w:r>
            <w:r>
              <w:rPr>
                <w:w w:val="105"/>
                <w:kern w:val="0"/>
                <w:sz w:val="13"/>
                <w:szCs w:val="22"/>
                <w:lang w:eastAsia="en-US" w:bidi="ar-SA"/>
              </w:rPr>
              <w:t>risarcire</w:t>
            </w:r>
            <w:r>
              <w:rPr>
                <w:spacing w:val="40"/>
                <w:w w:val="105"/>
                <w:kern w:val="0"/>
                <w:sz w:val="13"/>
                <w:szCs w:val="22"/>
                <w:lang w:eastAsia="en-US" w:bidi="ar-SA"/>
              </w:rPr>
              <w:t xml:space="preserve"> </w:t>
            </w:r>
            <w:r>
              <w:rPr>
                <w:w w:val="105"/>
                <w:kern w:val="0"/>
                <w:sz w:val="13"/>
                <w:szCs w:val="22"/>
                <w:lang w:eastAsia="en-US" w:bidi="ar-SA"/>
              </w:rPr>
              <w:t>qualunque danno causato dal reato o dall'illecito</w:t>
            </w:r>
          </w:p>
          <w:p>
            <w:pPr>
              <w:pStyle w:val="TableParagraph"/>
              <w:widowControl w:val="false"/>
              <w:suppressAutoHyphens w:val="true"/>
              <w:spacing w:lineRule="auto" w:line="247" w:before="119" w:after="0"/>
              <w:ind w:hanging="0" w:left="88" w:right="220"/>
              <w:jc w:val="left"/>
              <w:rPr>
                <w:sz w:val="13"/>
              </w:rPr>
            </w:pP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ha</w:t>
            </w:r>
            <w:r>
              <w:rPr>
                <w:spacing w:val="-5"/>
                <w:w w:val="105"/>
                <w:kern w:val="0"/>
                <w:sz w:val="13"/>
                <w:szCs w:val="22"/>
                <w:lang w:eastAsia="en-US" w:bidi="ar-SA"/>
              </w:rPr>
              <w:t xml:space="preserve"> </w:t>
            </w:r>
            <w:r>
              <w:rPr>
                <w:w w:val="105"/>
                <w:kern w:val="0"/>
                <w:sz w:val="13"/>
                <w:szCs w:val="22"/>
                <w:lang w:eastAsia="en-US" w:bidi="ar-SA"/>
              </w:rPr>
              <w:t>chiarito</w:t>
            </w:r>
            <w:r>
              <w:rPr>
                <w:spacing w:val="-8"/>
                <w:w w:val="105"/>
                <w:kern w:val="0"/>
                <w:sz w:val="13"/>
                <w:szCs w:val="22"/>
                <w:lang w:eastAsia="en-US" w:bidi="ar-SA"/>
              </w:rPr>
              <w:t xml:space="preserve"> </w:t>
            </w:r>
            <w:r>
              <w:rPr>
                <w:w w:val="105"/>
                <w:kern w:val="0"/>
                <w:sz w:val="13"/>
                <w:szCs w:val="22"/>
                <w:lang w:eastAsia="en-US" w:bidi="ar-SA"/>
              </w:rPr>
              <w:t>i</w:t>
            </w:r>
            <w:r>
              <w:rPr>
                <w:spacing w:val="-5"/>
                <w:w w:val="105"/>
                <w:kern w:val="0"/>
                <w:sz w:val="13"/>
                <w:szCs w:val="22"/>
                <w:lang w:eastAsia="en-US" w:bidi="ar-SA"/>
              </w:rPr>
              <w:t xml:space="preserve"> </w:t>
            </w:r>
            <w:r>
              <w:rPr>
                <w:w w:val="105"/>
                <w:kern w:val="0"/>
                <w:sz w:val="13"/>
                <w:szCs w:val="22"/>
                <w:lang w:eastAsia="en-US" w:bidi="ar-SA"/>
              </w:rPr>
              <w:t>fatti</w:t>
            </w:r>
            <w:r>
              <w:rPr>
                <w:spacing w:val="-2"/>
                <w:w w:val="105"/>
                <w:kern w:val="0"/>
                <w:sz w:val="13"/>
                <w:szCs w:val="22"/>
                <w:lang w:eastAsia="en-US" w:bidi="ar-SA"/>
              </w:rPr>
              <w:t xml:space="preserve"> </w:t>
            </w:r>
            <w:r>
              <w:rPr>
                <w:w w:val="105"/>
                <w:kern w:val="0"/>
                <w:sz w:val="13"/>
                <w:szCs w:val="22"/>
                <w:lang w:eastAsia="en-US" w:bidi="ar-SA"/>
              </w:rPr>
              <w:t>e</w:t>
            </w:r>
            <w:r>
              <w:rPr>
                <w:spacing w:val="-9"/>
                <w:w w:val="105"/>
                <w:kern w:val="0"/>
                <w:sz w:val="13"/>
                <w:szCs w:val="22"/>
                <w:lang w:eastAsia="en-US" w:bidi="ar-SA"/>
              </w:rPr>
              <w:t xml:space="preserve"> </w:t>
            </w:r>
            <w:r>
              <w:rPr>
                <w:w w:val="105"/>
                <w:kern w:val="0"/>
                <w:sz w:val="13"/>
                <w:szCs w:val="22"/>
                <w:lang w:eastAsia="en-US" w:bidi="ar-SA"/>
              </w:rPr>
              <w:t>le</w:t>
            </w:r>
            <w:r>
              <w:rPr>
                <w:spacing w:val="-5"/>
                <w:w w:val="105"/>
                <w:kern w:val="0"/>
                <w:sz w:val="13"/>
                <w:szCs w:val="22"/>
                <w:lang w:eastAsia="en-US" w:bidi="ar-SA"/>
              </w:rPr>
              <w:t xml:space="preserve"> </w:t>
            </w:r>
            <w:r>
              <w:rPr>
                <w:w w:val="105"/>
                <w:kern w:val="0"/>
                <w:sz w:val="13"/>
                <w:szCs w:val="22"/>
                <w:lang w:eastAsia="en-US" w:bidi="ar-SA"/>
              </w:rPr>
              <w:t>circostanze</w:t>
            </w:r>
            <w:r>
              <w:rPr>
                <w:spacing w:val="10"/>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modo</w:t>
            </w:r>
            <w:r>
              <w:rPr>
                <w:spacing w:val="40"/>
                <w:w w:val="105"/>
                <w:kern w:val="0"/>
                <w:sz w:val="13"/>
                <w:szCs w:val="22"/>
                <w:lang w:eastAsia="en-US" w:bidi="ar-SA"/>
              </w:rPr>
              <w:t xml:space="preserve"> </w:t>
            </w:r>
            <w:r>
              <w:rPr>
                <w:w w:val="105"/>
                <w:kern w:val="0"/>
                <w:sz w:val="13"/>
                <w:szCs w:val="22"/>
                <w:lang w:eastAsia="en-US" w:bidi="ar-SA"/>
              </w:rPr>
              <w:t>globale collaborando attivamente con le autorità investigative</w:t>
            </w:r>
          </w:p>
          <w:p>
            <w:pPr>
              <w:pStyle w:val="TableParagraph"/>
              <w:widowControl w:val="false"/>
              <w:suppressAutoHyphens w:val="true"/>
              <w:spacing w:lineRule="auto" w:line="247" w:before="119" w:after="0"/>
              <w:ind w:hanging="0" w:left="88" w:right="181"/>
              <w:jc w:val="both"/>
              <w:rPr>
                <w:sz w:val="13"/>
              </w:rPr>
            </w:pPr>
            <w:r>
              <w:rPr>
                <w:w w:val="105"/>
                <w:kern w:val="0"/>
                <w:sz w:val="13"/>
                <w:szCs w:val="22"/>
                <w:lang w:eastAsia="en-US" w:bidi="ar-SA"/>
              </w:rPr>
              <w:t>L’operatore</w:t>
            </w:r>
            <w:r>
              <w:rPr>
                <w:spacing w:val="-4"/>
                <w:w w:val="105"/>
                <w:kern w:val="0"/>
                <w:sz w:val="13"/>
                <w:szCs w:val="22"/>
                <w:lang w:eastAsia="en-US" w:bidi="ar-SA"/>
              </w:rPr>
              <w:t xml:space="preserve"> </w:t>
            </w:r>
            <w:r>
              <w:rPr>
                <w:w w:val="105"/>
                <w:kern w:val="0"/>
                <w:sz w:val="13"/>
                <w:szCs w:val="22"/>
                <w:lang w:eastAsia="en-US" w:bidi="ar-SA"/>
              </w:rPr>
              <w:t>economico</w:t>
            </w:r>
            <w:r>
              <w:rPr>
                <w:spacing w:val="-4"/>
                <w:w w:val="105"/>
                <w:kern w:val="0"/>
                <w:sz w:val="13"/>
                <w:szCs w:val="22"/>
                <w:lang w:eastAsia="en-US" w:bidi="ar-SA"/>
              </w:rPr>
              <w:t xml:space="preserve"> </w:t>
            </w:r>
            <w:r>
              <w:rPr>
                <w:w w:val="105"/>
                <w:kern w:val="0"/>
                <w:sz w:val="13"/>
                <w:szCs w:val="22"/>
                <w:lang w:eastAsia="en-US" w:bidi="ar-SA"/>
              </w:rPr>
              <w:t>ha</w:t>
            </w:r>
            <w:r>
              <w:rPr>
                <w:spacing w:val="-4"/>
                <w:w w:val="105"/>
                <w:kern w:val="0"/>
                <w:sz w:val="13"/>
                <w:szCs w:val="22"/>
                <w:lang w:eastAsia="en-US" w:bidi="ar-SA"/>
              </w:rPr>
              <w:t xml:space="preserve"> </w:t>
            </w:r>
            <w:r>
              <w:rPr>
                <w:w w:val="105"/>
                <w:kern w:val="0"/>
                <w:sz w:val="13"/>
                <w:szCs w:val="22"/>
                <w:lang w:eastAsia="en-US" w:bidi="ar-SA"/>
              </w:rPr>
              <w:t>adottato</w:t>
            </w:r>
            <w:r>
              <w:rPr>
                <w:spacing w:val="-4"/>
                <w:w w:val="105"/>
                <w:kern w:val="0"/>
                <w:sz w:val="13"/>
                <w:szCs w:val="22"/>
                <w:lang w:eastAsia="en-US" w:bidi="ar-SA"/>
              </w:rPr>
              <w:t xml:space="preserve"> </w:t>
            </w:r>
            <w:r>
              <w:rPr>
                <w:w w:val="105"/>
                <w:kern w:val="0"/>
                <w:sz w:val="13"/>
                <w:szCs w:val="22"/>
                <w:lang w:eastAsia="en-US" w:bidi="ar-SA"/>
              </w:rPr>
              <w:t>provvedimenti</w:t>
            </w:r>
            <w:r>
              <w:rPr>
                <w:spacing w:val="-5"/>
                <w:w w:val="105"/>
                <w:kern w:val="0"/>
                <w:sz w:val="13"/>
                <w:szCs w:val="22"/>
                <w:lang w:eastAsia="en-US" w:bidi="ar-SA"/>
              </w:rPr>
              <w:t xml:space="preserve"> </w:t>
            </w:r>
            <w:r>
              <w:rPr>
                <w:w w:val="105"/>
                <w:kern w:val="0"/>
                <w:sz w:val="13"/>
                <w:szCs w:val="22"/>
                <w:lang w:eastAsia="en-US" w:bidi="ar-SA"/>
              </w:rPr>
              <w:t>concreti</w:t>
            </w:r>
            <w:r>
              <w:rPr>
                <w:spacing w:val="-5"/>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carattere</w:t>
            </w:r>
            <w:r>
              <w:rPr>
                <w:spacing w:val="40"/>
                <w:w w:val="105"/>
                <w:kern w:val="0"/>
                <w:sz w:val="13"/>
                <w:szCs w:val="22"/>
                <w:lang w:eastAsia="en-US" w:bidi="ar-SA"/>
              </w:rPr>
              <w:t xml:space="preserve"> </w:t>
            </w:r>
            <w:r>
              <w:rPr>
                <w:w w:val="105"/>
                <w:kern w:val="0"/>
                <w:sz w:val="13"/>
                <w:szCs w:val="22"/>
                <w:lang w:eastAsia="en-US" w:bidi="ar-SA"/>
              </w:rPr>
              <w:t>tecnico,</w:t>
            </w:r>
            <w:r>
              <w:rPr>
                <w:spacing w:val="-5"/>
                <w:w w:val="105"/>
                <w:kern w:val="0"/>
                <w:sz w:val="13"/>
                <w:szCs w:val="22"/>
                <w:lang w:eastAsia="en-US" w:bidi="ar-SA"/>
              </w:rPr>
              <w:t xml:space="preserve"> </w:t>
            </w:r>
            <w:r>
              <w:rPr>
                <w:w w:val="105"/>
                <w:kern w:val="0"/>
                <w:sz w:val="13"/>
                <w:szCs w:val="22"/>
                <w:lang w:eastAsia="en-US" w:bidi="ar-SA"/>
              </w:rPr>
              <w:t>organizzativo</w:t>
            </w:r>
            <w:r>
              <w:rPr>
                <w:spacing w:val="-5"/>
                <w:w w:val="105"/>
                <w:kern w:val="0"/>
                <w:sz w:val="13"/>
                <w:szCs w:val="22"/>
                <w:lang w:eastAsia="en-US" w:bidi="ar-SA"/>
              </w:rPr>
              <w:t xml:space="preserve"> </w:t>
            </w:r>
            <w:r>
              <w:rPr>
                <w:w w:val="105"/>
                <w:kern w:val="0"/>
                <w:sz w:val="13"/>
                <w:szCs w:val="22"/>
                <w:lang w:eastAsia="en-US" w:bidi="ar-SA"/>
              </w:rPr>
              <w:t>e</w:t>
            </w:r>
            <w:r>
              <w:rPr>
                <w:spacing w:val="-10"/>
                <w:w w:val="105"/>
                <w:kern w:val="0"/>
                <w:sz w:val="13"/>
                <w:szCs w:val="22"/>
                <w:lang w:eastAsia="en-US" w:bidi="ar-SA"/>
              </w:rPr>
              <w:t xml:space="preserve"> </w:t>
            </w:r>
            <w:r>
              <w:rPr>
                <w:w w:val="105"/>
                <w:kern w:val="0"/>
                <w:sz w:val="13"/>
                <w:szCs w:val="22"/>
                <w:lang w:eastAsia="en-US" w:bidi="ar-SA"/>
              </w:rPr>
              <w:t>relativi</w:t>
            </w:r>
            <w:r>
              <w:rPr>
                <w:spacing w:val="-3"/>
                <w:w w:val="105"/>
                <w:kern w:val="0"/>
                <w:sz w:val="13"/>
                <w:szCs w:val="22"/>
                <w:lang w:eastAsia="en-US" w:bidi="ar-SA"/>
              </w:rPr>
              <w:t xml:space="preserve"> </w:t>
            </w:r>
            <w:r>
              <w:rPr>
                <w:w w:val="105"/>
                <w:kern w:val="0"/>
                <w:sz w:val="13"/>
                <w:szCs w:val="22"/>
                <w:lang w:eastAsia="en-US" w:bidi="ar-SA"/>
              </w:rPr>
              <w:t>al</w:t>
            </w:r>
            <w:r>
              <w:rPr>
                <w:spacing w:val="-4"/>
                <w:w w:val="105"/>
                <w:kern w:val="0"/>
                <w:sz w:val="13"/>
                <w:szCs w:val="22"/>
                <w:lang w:eastAsia="en-US" w:bidi="ar-SA"/>
              </w:rPr>
              <w:t xml:space="preserve"> </w:t>
            </w:r>
            <w:r>
              <w:rPr>
                <w:w w:val="105"/>
                <w:kern w:val="0"/>
                <w:sz w:val="13"/>
                <w:szCs w:val="22"/>
                <w:lang w:eastAsia="en-US" w:bidi="ar-SA"/>
              </w:rPr>
              <w:t>personale</w:t>
            </w:r>
            <w:r>
              <w:rPr>
                <w:spacing w:val="-5"/>
                <w:w w:val="105"/>
                <w:kern w:val="0"/>
                <w:sz w:val="13"/>
                <w:szCs w:val="22"/>
                <w:lang w:eastAsia="en-US" w:bidi="ar-SA"/>
              </w:rPr>
              <w:t xml:space="preserve"> </w:t>
            </w:r>
            <w:r>
              <w:rPr>
                <w:w w:val="105"/>
                <w:kern w:val="0"/>
                <w:sz w:val="13"/>
                <w:szCs w:val="22"/>
                <w:lang w:eastAsia="en-US" w:bidi="ar-SA"/>
              </w:rPr>
              <w:t>idonei</w:t>
            </w:r>
            <w:r>
              <w:rPr>
                <w:spacing w:val="-6"/>
                <w:w w:val="105"/>
                <w:kern w:val="0"/>
                <w:sz w:val="13"/>
                <w:szCs w:val="22"/>
                <w:lang w:eastAsia="en-US" w:bidi="ar-SA"/>
              </w:rPr>
              <w:t xml:space="preserve"> </w:t>
            </w:r>
            <w:r>
              <w:rPr>
                <w:w w:val="105"/>
                <w:kern w:val="0"/>
                <w:sz w:val="13"/>
                <w:szCs w:val="22"/>
                <w:lang w:eastAsia="en-US" w:bidi="ar-SA"/>
              </w:rPr>
              <w:t>a</w:t>
            </w:r>
            <w:r>
              <w:rPr>
                <w:spacing w:val="-5"/>
                <w:w w:val="105"/>
                <w:kern w:val="0"/>
                <w:sz w:val="13"/>
                <w:szCs w:val="22"/>
                <w:lang w:eastAsia="en-US" w:bidi="ar-SA"/>
              </w:rPr>
              <w:t xml:space="preserve"> </w:t>
            </w:r>
            <w:r>
              <w:rPr>
                <w:w w:val="105"/>
                <w:kern w:val="0"/>
                <w:sz w:val="13"/>
                <w:szCs w:val="22"/>
                <w:lang w:eastAsia="en-US" w:bidi="ar-SA"/>
              </w:rPr>
              <w:t>prevenire</w:t>
            </w:r>
            <w:r>
              <w:rPr>
                <w:spacing w:val="-5"/>
                <w:w w:val="105"/>
                <w:kern w:val="0"/>
                <w:sz w:val="13"/>
                <w:szCs w:val="22"/>
                <w:lang w:eastAsia="en-US" w:bidi="ar-SA"/>
              </w:rPr>
              <w:t xml:space="preserve"> </w:t>
            </w:r>
            <w:r>
              <w:rPr>
                <w:w w:val="105"/>
                <w:kern w:val="0"/>
                <w:sz w:val="13"/>
                <w:szCs w:val="22"/>
                <w:lang w:eastAsia="en-US" w:bidi="ar-SA"/>
              </w:rPr>
              <w:t>ulteriori</w:t>
            </w:r>
            <w:r>
              <w:rPr>
                <w:spacing w:val="40"/>
                <w:w w:val="105"/>
                <w:kern w:val="0"/>
                <w:sz w:val="13"/>
                <w:szCs w:val="22"/>
                <w:lang w:eastAsia="en-US" w:bidi="ar-SA"/>
              </w:rPr>
              <w:t xml:space="preserve"> </w:t>
            </w:r>
            <w:r>
              <w:rPr>
                <w:w w:val="105"/>
                <w:kern w:val="0"/>
                <w:sz w:val="13"/>
                <w:szCs w:val="22"/>
                <w:lang w:eastAsia="en-US" w:bidi="ar-SA"/>
              </w:rPr>
              <w:t>reati o illeciti</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1" w:after="0"/>
              <w:ind w:hanging="0" w:left="0"/>
              <w:jc w:val="left"/>
              <w:rPr>
                <w:sz w:val="20"/>
              </w:rPr>
            </w:pPr>
            <w:r>
              <w:rPr>
                <w:sz w:val="20"/>
              </w:rPr>
            </w:r>
          </w:p>
          <w:p>
            <w:pPr>
              <w:pStyle w:val="TableParagraph"/>
              <w:widowControl w:val="false"/>
              <w:suppressAutoHyphens w:val="true"/>
              <w:spacing w:before="0" w:after="0"/>
              <w:jc w:val="left"/>
              <w:rPr>
                <w:sz w:val="13"/>
              </w:rPr>
            </w:pPr>
            <w:r>
              <w:rPr>
                <w:spacing w:val="-4"/>
                <w:w w:val="105"/>
                <w:kern w:val="0"/>
                <w:sz w:val="13"/>
                <w:szCs w:val="22"/>
                <w:lang w:eastAsia="en-US" w:bidi="ar-SA"/>
              </w:rPr>
              <w:t>Altro</w:t>
            </w:r>
          </w:p>
          <w:p>
            <w:pPr>
              <w:pStyle w:val="TableParagraph"/>
              <w:widowControl w:val="false"/>
              <w:suppressAutoHyphens w:val="true"/>
              <w:spacing w:before="0" w:after="0"/>
              <w:ind w:hanging="0" w:left="0"/>
              <w:jc w:val="left"/>
              <w:rPr>
                <w:sz w:val="11"/>
              </w:rPr>
            </w:pPr>
            <w:r>
              <w:rPr>
                <w:sz w:val="11"/>
              </w:rPr>
            </w:r>
          </w:p>
          <w:p>
            <w:pPr>
              <w:pStyle w:val="TableParagraph"/>
              <w:widowControl w:val="false"/>
              <w:suppressAutoHyphens w:val="true"/>
              <w:spacing w:before="1" w:after="0"/>
              <w:jc w:val="left"/>
              <w:rPr>
                <w:sz w:val="13"/>
              </w:rPr>
            </w:pPr>
            <w:r>
              <w:rPr>
                <w:w w:val="105"/>
                <w:kern w:val="0"/>
                <w:sz w:val="13"/>
                <w:szCs w:val="22"/>
                <w:lang w:eastAsia="en-US" w:bidi="ar-SA"/>
              </w:rPr>
              <w:t>Le</w:t>
            </w:r>
            <w:r>
              <w:rPr>
                <w:spacing w:val="-2"/>
                <w:w w:val="105"/>
                <w:kern w:val="0"/>
                <w:sz w:val="13"/>
                <w:szCs w:val="22"/>
                <w:lang w:eastAsia="en-US" w:bidi="ar-SA"/>
              </w:rPr>
              <w:t xml:space="preserve"> </w:t>
            </w:r>
            <w:r>
              <w:rPr>
                <w:w w:val="105"/>
                <w:kern w:val="0"/>
                <w:sz w:val="13"/>
                <w:szCs w:val="22"/>
                <w:lang w:eastAsia="en-US" w:bidi="ar-SA"/>
              </w:rPr>
              <w:t>misure</w:t>
            </w:r>
            <w:r>
              <w:rPr>
                <w:spacing w:val="-1"/>
                <w:w w:val="105"/>
                <w:kern w:val="0"/>
                <w:sz w:val="13"/>
                <w:szCs w:val="22"/>
                <w:lang w:eastAsia="en-US" w:bidi="ar-SA"/>
              </w:rPr>
              <w:t xml:space="preserve"> </w:t>
            </w:r>
            <w:r>
              <w:rPr>
                <w:w w:val="105"/>
                <w:kern w:val="0"/>
                <w:sz w:val="13"/>
                <w:szCs w:val="22"/>
                <w:lang w:eastAsia="en-US" w:bidi="ar-SA"/>
              </w:rPr>
              <w:t>sono</w:t>
            </w:r>
            <w:r>
              <w:rPr>
                <w:spacing w:val="-4"/>
                <w:w w:val="105"/>
                <w:kern w:val="0"/>
                <w:sz w:val="13"/>
                <w:szCs w:val="22"/>
                <w:lang w:eastAsia="en-US" w:bidi="ar-SA"/>
              </w:rPr>
              <w:t xml:space="preserve"> </w:t>
            </w:r>
            <w:r>
              <w:rPr>
                <w:w w:val="105"/>
                <w:kern w:val="0"/>
                <w:sz w:val="13"/>
                <w:szCs w:val="22"/>
                <w:lang w:eastAsia="en-US" w:bidi="ar-SA"/>
              </w:rPr>
              <w:t>state</w:t>
            </w:r>
            <w:r>
              <w:rPr>
                <w:spacing w:val="-5"/>
                <w:w w:val="105"/>
                <w:kern w:val="0"/>
                <w:sz w:val="13"/>
                <w:szCs w:val="22"/>
                <w:lang w:eastAsia="en-US" w:bidi="ar-SA"/>
              </w:rPr>
              <w:t xml:space="preserve"> </w:t>
            </w:r>
            <w:r>
              <w:rPr>
                <w:w w:val="105"/>
                <w:kern w:val="0"/>
                <w:sz w:val="13"/>
                <w:szCs w:val="22"/>
                <w:lang w:eastAsia="en-US" w:bidi="ar-SA"/>
              </w:rPr>
              <w:t>adottate</w:t>
            </w:r>
            <w:r>
              <w:rPr>
                <w:spacing w:val="-5"/>
                <w:w w:val="105"/>
                <w:kern w:val="0"/>
                <w:sz w:val="13"/>
                <w:szCs w:val="22"/>
                <w:lang w:eastAsia="en-US" w:bidi="ar-SA"/>
              </w:rPr>
              <w:t xml:space="preserve"> </w:t>
            </w:r>
            <w:r>
              <w:rPr>
                <w:w w:val="105"/>
                <w:kern w:val="0"/>
                <w:sz w:val="13"/>
                <w:szCs w:val="22"/>
                <w:lang w:eastAsia="en-US" w:bidi="ar-SA"/>
              </w:rPr>
              <w:t>o</w:t>
            </w:r>
            <w:r>
              <w:rPr>
                <w:spacing w:val="-1"/>
                <w:w w:val="105"/>
                <w:kern w:val="0"/>
                <w:sz w:val="13"/>
                <w:szCs w:val="22"/>
                <w:lang w:eastAsia="en-US" w:bidi="ar-SA"/>
              </w:rPr>
              <w:t xml:space="preserve"> </w:t>
            </w:r>
            <w:r>
              <w:rPr>
                <w:w w:val="105"/>
                <w:kern w:val="0"/>
                <w:sz w:val="13"/>
                <w:szCs w:val="22"/>
                <w:lang w:eastAsia="en-US" w:bidi="ar-SA"/>
              </w:rPr>
              <w:t>devono</w:t>
            </w:r>
            <w:r>
              <w:rPr>
                <w:spacing w:val="-5"/>
                <w:w w:val="105"/>
                <w:kern w:val="0"/>
                <w:sz w:val="13"/>
                <w:szCs w:val="22"/>
                <w:lang w:eastAsia="en-US" w:bidi="ar-SA"/>
              </w:rPr>
              <w:t xml:space="preserve"> </w:t>
            </w:r>
            <w:r>
              <w:rPr>
                <w:w w:val="105"/>
                <w:kern w:val="0"/>
                <w:sz w:val="13"/>
                <w:szCs w:val="22"/>
                <w:lang w:eastAsia="en-US" w:bidi="ar-SA"/>
              </w:rPr>
              <w:t>essere</w:t>
            </w:r>
            <w:r>
              <w:rPr>
                <w:spacing w:val="-5"/>
                <w:w w:val="105"/>
                <w:kern w:val="0"/>
                <w:sz w:val="13"/>
                <w:szCs w:val="22"/>
                <w:lang w:eastAsia="en-US" w:bidi="ar-SA"/>
              </w:rPr>
              <w:t xml:space="preserve"> </w:t>
            </w:r>
            <w:r>
              <w:rPr>
                <w:w w:val="105"/>
                <w:kern w:val="0"/>
                <w:sz w:val="13"/>
                <w:szCs w:val="22"/>
                <w:lang w:eastAsia="en-US" w:bidi="ar-SA"/>
              </w:rPr>
              <w:t>ancora</w:t>
            </w:r>
            <w:r>
              <w:rPr>
                <w:spacing w:val="-1"/>
                <w:w w:val="105"/>
                <w:kern w:val="0"/>
                <w:sz w:val="13"/>
                <w:szCs w:val="22"/>
                <w:lang w:eastAsia="en-US" w:bidi="ar-SA"/>
              </w:rPr>
              <w:t xml:space="preserve"> </w:t>
            </w:r>
            <w:r>
              <w:rPr>
                <w:spacing w:val="-2"/>
                <w:w w:val="105"/>
                <w:kern w:val="0"/>
                <w:sz w:val="13"/>
                <w:szCs w:val="22"/>
                <w:lang w:eastAsia="en-US" w:bidi="ar-SA"/>
              </w:rPr>
              <w:t>adottate?</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6" w:after="0"/>
              <w:ind w:hanging="0" w:left="0"/>
              <w:jc w:val="left"/>
              <w:rPr>
                <w:sz w:val="20"/>
              </w:rPr>
            </w:pPr>
            <w:r>
              <w:rPr>
                <w:sz w:val="20"/>
              </w:rPr>
            </w:r>
          </w:p>
          <w:p>
            <w:pPr>
              <w:pStyle w:val="TableParagraph"/>
              <w:widowControl w:val="false"/>
              <w:suppressAutoHyphens w:val="true"/>
              <w:spacing w:lineRule="auto" w:line="247" w:before="0" w:after="0"/>
              <w:ind w:hanging="0" w:left="88" w:right="157"/>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descritto</w:t>
            </w:r>
            <w:r>
              <w:rPr>
                <w:spacing w:val="-7"/>
                <w:w w:val="105"/>
                <w:kern w:val="0"/>
                <w:sz w:val="13"/>
                <w:szCs w:val="22"/>
                <w:lang w:eastAsia="en-US" w:bidi="ar-SA"/>
              </w:rPr>
              <w:t xml:space="preserve"> </w:t>
            </w:r>
            <w:r>
              <w:rPr>
                <w:w w:val="105"/>
                <w:kern w:val="0"/>
                <w:sz w:val="13"/>
                <w:szCs w:val="22"/>
                <w:lang w:eastAsia="en-US" w:bidi="ar-SA"/>
              </w:rPr>
              <w:t>le</w:t>
            </w:r>
            <w:r>
              <w:rPr>
                <w:spacing w:val="-6"/>
                <w:w w:val="105"/>
                <w:kern w:val="0"/>
                <w:sz w:val="13"/>
                <w:szCs w:val="22"/>
                <w:lang w:eastAsia="en-US" w:bidi="ar-SA"/>
              </w:rPr>
              <w:t xml:space="preserve"> </w:t>
            </w:r>
            <w:r>
              <w:rPr>
                <w:w w:val="105"/>
                <w:kern w:val="0"/>
                <w:sz w:val="13"/>
                <w:szCs w:val="22"/>
                <w:lang w:eastAsia="en-US" w:bidi="ar-SA"/>
              </w:rPr>
              <w:t>misure</w:t>
            </w:r>
            <w:r>
              <w:rPr>
                <w:spacing w:val="-9"/>
                <w:w w:val="105"/>
                <w:kern w:val="0"/>
                <w:sz w:val="13"/>
                <w:szCs w:val="22"/>
                <w:lang w:eastAsia="en-US" w:bidi="ar-SA"/>
              </w:rPr>
              <w:t xml:space="preserve"> </w:t>
            </w:r>
            <w:r>
              <w:rPr>
                <w:w w:val="105"/>
                <w:kern w:val="0"/>
                <w:sz w:val="13"/>
                <w:szCs w:val="22"/>
                <w:lang w:eastAsia="en-US" w:bidi="ar-SA"/>
              </w:rPr>
              <w:t>in</w:t>
            </w:r>
            <w:r>
              <w:rPr>
                <w:spacing w:val="-7"/>
                <w:w w:val="105"/>
                <w:kern w:val="0"/>
                <w:sz w:val="13"/>
                <w:szCs w:val="22"/>
                <w:lang w:eastAsia="en-US" w:bidi="ar-SA"/>
              </w:rPr>
              <w:t xml:space="preserve"> </w:t>
            </w:r>
            <w:r>
              <w:rPr>
                <w:w w:val="105"/>
                <w:kern w:val="0"/>
                <w:sz w:val="13"/>
                <w:szCs w:val="22"/>
                <w:lang w:eastAsia="en-US" w:bidi="ar-SA"/>
              </w:rPr>
              <w:t>un</w:t>
            </w:r>
            <w:r>
              <w:rPr>
                <w:spacing w:val="-7"/>
                <w:w w:val="105"/>
                <w:kern w:val="0"/>
                <w:sz w:val="13"/>
                <w:szCs w:val="22"/>
                <w:lang w:eastAsia="en-US" w:bidi="ar-SA"/>
              </w:rPr>
              <w:t xml:space="preserve"> </w:t>
            </w:r>
            <w:r>
              <w:rPr>
                <w:w w:val="105"/>
                <w:kern w:val="0"/>
                <w:sz w:val="13"/>
                <w:szCs w:val="22"/>
                <w:lang w:eastAsia="en-US" w:bidi="ar-SA"/>
              </w:rPr>
              <w:t>documento</w:t>
            </w:r>
            <w:r>
              <w:rPr>
                <w:spacing w:val="40"/>
                <w:w w:val="105"/>
                <w:kern w:val="0"/>
                <w:sz w:val="13"/>
                <w:szCs w:val="22"/>
                <w:lang w:eastAsia="en-US" w:bidi="ar-SA"/>
              </w:rPr>
              <w:t xml:space="preserve"> </w:t>
            </w:r>
            <w:r>
              <w:rPr>
                <w:w w:val="105"/>
                <w:kern w:val="0"/>
                <w:sz w:val="13"/>
                <w:szCs w:val="22"/>
                <w:lang w:eastAsia="en-US" w:bidi="ar-SA"/>
              </w:rPr>
              <w:t>separato, allegato al DGUE?</w:t>
            </w:r>
          </w:p>
          <w:p>
            <w:pPr>
              <w:pStyle w:val="TableParagraph"/>
              <w:widowControl w:val="false"/>
              <w:suppressAutoHyphens w:val="true"/>
              <w:spacing w:before="119" w:after="0"/>
              <w:jc w:val="left"/>
              <w:rPr>
                <w:sz w:val="13"/>
              </w:rPr>
            </w:pPr>
            <w:r>
              <w:rPr>
                <w:w w:val="105"/>
                <w:kern w:val="0"/>
                <w:sz w:val="13"/>
                <w:szCs w:val="22"/>
                <w:lang w:eastAsia="en-US" w:bidi="ar-SA"/>
              </w:rPr>
              <w:t>Documentazione</w:t>
            </w:r>
            <w:r>
              <w:rPr>
                <w:spacing w:val="-7"/>
                <w:w w:val="105"/>
                <w:kern w:val="0"/>
                <w:sz w:val="13"/>
                <w:szCs w:val="22"/>
                <w:lang w:eastAsia="en-US" w:bidi="ar-SA"/>
              </w:rPr>
              <w:t xml:space="preserve"> </w:t>
            </w:r>
            <w:r>
              <w:rPr>
                <w:w w:val="105"/>
                <w:kern w:val="0"/>
                <w:sz w:val="13"/>
                <w:szCs w:val="22"/>
                <w:lang w:eastAsia="en-US" w:bidi="ar-SA"/>
              </w:rPr>
              <w:t>presente</w:t>
            </w:r>
            <w:r>
              <w:rPr>
                <w:spacing w:val="-5"/>
                <w:w w:val="105"/>
                <w:kern w:val="0"/>
                <w:sz w:val="13"/>
                <w:szCs w:val="22"/>
                <w:lang w:eastAsia="en-US" w:bidi="ar-SA"/>
              </w:rPr>
              <w:t xml:space="preserve"> </w:t>
            </w:r>
            <w:r>
              <w:rPr>
                <w:w w:val="105"/>
                <w:kern w:val="0"/>
                <w:sz w:val="13"/>
                <w:szCs w:val="22"/>
                <w:lang w:eastAsia="en-US" w:bidi="ar-SA"/>
              </w:rPr>
              <w:t>nel</w:t>
            </w:r>
            <w:r>
              <w:rPr>
                <w:spacing w:val="-4"/>
                <w:w w:val="105"/>
                <w:kern w:val="0"/>
                <w:sz w:val="13"/>
                <w:szCs w:val="22"/>
                <w:lang w:eastAsia="en-US" w:bidi="ar-SA"/>
              </w:rPr>
              <w:t xml:space="preserve"> </w:t>
            </w:r>
            <w:r>
              <w:rPr>
                <w:spacing w:val="-2"/>
                <w:w w:val="105"/>
                <w:kern w:val="0"/>
                <w:sz w:val="13"/>
                <w:szCs w:val="22"/>
                <w:lang w:eastAsia="en-US" w:bidi="ar-SA"/>
              </w:rPr>
              <w:t>FVOE?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118" w:after="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6" w:after="0"/>
              <w:ind w:hanging="0" w:left="0"/>
              <w:jc w:val="left"/>
              <w:rPr>
                <w:sz w:val="20"/>
              </w:rPr>
            </w:pPr>
            <w:r>
              <w:rPr>
                <w:sz w:val="20"/>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7" w:after="0"/>
              <w:ind w:hanging="0" w:left="0"/>
              <w:jc w:val="left"/>
              <w:rPr>
                <w:sz w:val="20"/>
              </w:rPr>
            </w:pPr>
            <w:r>
              <w:rPr>
                <w:sz w:val="20"/>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4"/>
                <w:w w:val="105"/>
                <w:kern w:val="0"/>
                <w:sz w:val="13"/>
                <w:szCs w:val="22"/>
                <w:lang w:eastAsia="en-US" w:bidi="ar-SA"/>
              </w:rPr>
              <w:t xml:space="preserve"> </w:t>
            </w:r>
            <w:r>
              <w:rPr>
                <w:w w:val="105"/>
                <w:kern w:val="0"/>
                <w:sz w:val="13"/>
                <w:szCs w:val="22"/>
                <w:lang w:eastAsia="en-US" w:bidi="ar-SA"/>
              </w:rPr>
              <w:t>Sì</w:t>
            </w:r>
            <w:r>
              <w:rPr>
                <w:spacing w:val="72"/>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2" w:after="0"/>
              <w:ind w:hanging="0" w:left="0"/>
              <w:jc w:val="left"/>
              <w:rPr>
                <w:sz w:val="16"/>
              </w:rPr>
            </w:pPr>
            <w:r>
              <w:rPr>
                <w:sz w:val="16"/>
              </w:rPr>
            </w:r>
          </w:p>
          <w:p>
            <w:pPr>
              <w:pStyle w:val="TableParagraph"/>
              <w:widowControl w:val="false"/>
              <w:suppressAutoHyphens w:val="true"/>
              <w:spacing w:lineRule="auto" w:line="434" w:before="0" w:after="0"/>
              <w:ind w:hanging="0" w:left="88" w:right="2763"/>
              <w:jc w:val="left"/>
              <w:rPr>
                <w:sz w:val="13"/>
              </w:rPr>
            </w:pPr>
            <w:r>
              <w:rPr>
                <w:spacing w:val="-2"/>
                <w:kern w:val="0"/>
                <w:sz w:val="13"/>
                <w:szCs w:val="22"/>
                <w:lang w:eastAsia="en-US" w:bidi="ar-SA"/>
              </w:rPr>
              <w:t>[………………………..…]</w:t>
            </w:r>
            <w:r>
              <w:rPr>
                <w:spacing w:val="40"/>
                <w:kern w:val="0"/>
                <w:sz w:val="13"/>
                <w:szCs w:val="22"/>
                <w:lang w:eastAsia="en-US" w:bidi="ar-SA"/>
              </w:rPr>
              <w:t xml:space="preserve"> </w:t>
            </w:r>
            <w:r>
              <w:rPr>
                <w:spacing w:val="-2"/>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115" w:after="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5"/>
                <w:w w:val="105"/>
                <w:kern w:val="0"/>
                <w:sz w:val="13"/>
                <w:szCs w:val="22"/>
                <w:lang w:eastAsia="en-US" w:bidi="ar-SA"/>
              </w:rPr>
              <w:t xml:space="preserve"> […]</w:t>
            </w:r>
          </w:p>
          <w:p>
            <w:pPr>
              <w:pStyle w:val="TableParagraph"/>
              <w:widowControl w:val="false"/>
              <w:suppressAutoHyphens w:val="true"/>
              <w:spacing w:before="124" w:after="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5"/>
                <w:w w:val="105"/>
                <w:kern w:val="0"/>
                <w:sz w:val="13"/>
                <w:szCs w:val="22"/>
                <w:lang w:eastAsia="en-US" w:bidi="ar-SA"/>
              </w:rPr>
              <w:t xml:space="preserve"> […]</w:t>
            </w:r>
          </w:p>
        </w:tc>
      </w:tr>
      <w:tr>
        <w:trPr>
          <w:trHeight w:val="1355"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88" w:right="92"/>
              <w:jc w:val="both"/>
              <w:rPr>
                <w:sz w:val="14"/>
              </w:rPr>
            </w:pPr>
            <w:r>
              <w:rPr>
                <w:b/>
                <w:color w:val="00000A"/>
                <w:w w:val="105"/>
                <w:kern w:val="0"/>
                <w:sz w:val="14"/>
                <w:szCs w:val="22"/>
                <w:lang w:eastAsia="en-US" w:bidi="ar-SA"/>
              </w:rPr>
              <w:t>L'operatore</w:t>
            </w:r>
            <w:r>
              <w:rPr>
                <w:b/>
                <w:color w:val="00000A"/>
                <w:spacing w:val="-11"/>
                <w:w w:val="105"/>
                <w:kern w:val="0"/>
                <w:sz w:val="14"/>
                <w:szCs w:val="22"/>
                <w:lang w:eastAsia="en-US" w:bidi="ar-SA"/>
              </w:rPr>
              <w:t xml:space="preserve"> </w:t>
            </w:r>
            <w:r>
              <w:rPr>
                <w:b/>
                <w:color w:val="00000A"/>
                <w:w w:val="105"/>
                <w:kern w:val="0"/>
                <w:sz w:val="14"/>
                <w:szCs w:val="22"/>
                <w:lang w:eastAsia="en-US" w:bidi="ar-SA"/>
              </w:rPr>
              <w:t>economico</w:t>
            </w:r>
            <w:r>
              <w:rPr>
                <w:b/>
                <w:color w:val="00000A"/>
                <w:spacing w:val="-10"/>
                <w:w w:val="105"/>
                <w:kern w:val="0"/>
                <w:sz w:val="14"/>
                <w:szCs w:val="22"/>
                <w:lang w:eastAsia="en-US" w:bidi="ar-SA"/>
              </w:rPr>
              <w:t xml:space="preserve"> </w:t>
            </w:r>
            <w:r>
              <w:rPr>
                <w:b/>
                <w:color w:val="00000A"/>
                <w:w w:val="105"/>
                <w:kern w:val="0"/>
                <w:sz w:val="14"/>
                <w:szCs w:val="22"/>
                <w:lang w:eastAsia="en-US" w:bidi="ar-SA"/>
              </w:rPr>
              <w:t>è</w:t>
            </w:r>
            <w:r>
              <w:rPr>
                <w:b/>
                <w:color w:val="00000A"/>
                <w:spacing w:val="-10"/>
                <w:w w:val="105"/>
                <w:kern w:val="0"/>
                <w:sz w:val="14"/>
                <w:szCs w:val="22"/>
                <w:lang w:eastAsia="en-US" w:bidi="ar-SA"/>
              </w:rPr>
              <w:t xml:space="preserve"> </w:t>
            </w:r>
            <w:r>
              <w:rPr>
                <w:b/>
                <w:color w:val="00000A"/>
                <w:w w:val="105"/>
                <w:kern w:val="0"/>
                <w:sz w:val="14"/>
                <w:szCs w:val="22"/>
                <w:lang w:eastAsia="en-US" w:bidi="ar-SA"/>
              </w:rPr>
              <w:t>a</w:t>
            </w:r>
            <w:r>
              <w:rPr>
                <w:b/>
                <w:color w:val="00000A"/>
                <w:spacing w:val="-10"/>
                <w:w w:val="105"/>
                <w:kern w:val="0"/>
                <w:sz w:val="14"/>
                <w:szCs w:val="22"/>
                <w:lang w:eastAsia="en-US" w:bidi="ar-SA"/>
              </w:rPr>
              <w:t xml:space="preserve"> </w:t>
            </w:r>
            <w:r>
              <w:rPr>
                <w:b/>
                <w:color w:val="00000A"/>
                <w:w w:val="105"/>
                <w:kern w:val="0"/>
                <w:sz w:val="14"/>
                <w:szCs w:val="22"/>
                <w:lang w:eastAsia="en-US" w:bidi="ar-SA"/>
              </w:rPr>
              <w:t>conoscenza</w:t>
            </w:r>
            <w:r>
              <w:rPr>
                <w:b/>
                <w:color w:val="00000A"/>
                <w:spacing w:val="-11"/>
                <w:w w:val="105"/>
                <w:kern w:val="0"/>
                <w:sz w:val="14"/>
                <w:szCs w:val="22"/>
                <w:lang w:eastAsia="en-US" w:bidi="ar-SA"/>
              </w:rPr>
              <w:t xml:space="preserve"> </w:t>
            </w:r>
            <w:r>
              <w:rPr>
                <w:b/>
                <w:color w:val="00000A"/>
                <w:w w:val="105"/>
                <w:kern w:val="0"/>
                <w:sz w:val="14"/>
                <w:szCs w:val="22"/>
                <w:lang w:eastAsia="en-US" w:bidi="ar-SA"/>
              </w:rPr>
              <w:t>di</w:t>
            </w:r>
            <w:r>
              <w:rPr>
                <w:b/>
                <w:color w:val="00000A"/>
                <w:spacing w:val="-10"/>
                <w:w w:val="105"/>
                <w:kern w:val="0"/>
                <w:sz w:val="14"/>
                <w:szCs w:val="22"/>
                <w:lang w:eastAsia="en-US" w:bidi="ar-SA"/>
              </w:rPr>
              <w:t xml:space="preserve"> </w:t>
            </w:r>
            <w:r>
              <w:rPr>
                <w:b/>
                <w:color w:val="00000A"/>
                <w:w w:val="105"/>
                <w:kern w:val="0"/>
                <w:sz w:val="14"/>
                <w:szCs w:val="22"/>
                <w:lang w:eastAsia="en-US" w:bidi="ar-SA"/>
              </w:rPr>
              <w:t>qualsiasi</w:t>
            </w:r>
            <w:r>
              <w:rPr>
                <w:b/>
                <w:color w:val="00000A"/>
                <w:spacing w:val="-10"/>
                <w:w w:val="105"/>
                <w:kern w:val="0"/>
                <w:sz w:val="14"/>
                <w:szCs w:val="22"/>
                <w:lang w:eastAsia="en-US" w:bidi="ar-SA"/>
              </w:rPr>
              <w:t xml:space="preserve"> </w:t>
            </w:r>
            <w:r>
              <w:rPr>
                <w:b/>
                <w:color w:val="00000A"/>
                <w:w w:val="105"/>
                <w:kern w:val="0"/>
                <w:sz w:val="14"/>
                <w:szCs w:val="22"/>
                <w:lang w:eastAsia="en-US" w:bidi="ar-SA"/>
              </w:rPr>
              <w:t>conflitto</w:t>
            </w:r>
            <w:r>
              <w:rPr>
                <w:b/>
                <w:color w:val="00000A"/>
                <w:spacing w:val="-10"/>
                <w:w w:val="105"/>
                <w:kern w:val="0"/>
                <w:sz w:val="14"/>
                <w:szCs w:val="22"/>
                <w:lang w:eastAsia="en-US" w:bidi="ar-SA"/>
              </w:rPr>
              <w:t xml:space="preserve"> </w:t>
            </w:r>
            <w:r>
              <w:rPr>
                <w:b/>
                <w:color w:val="00000A"/>
                <w:w w:val="105"/>
                <w:kern w:val="0"/>
                <w:sz w:val="14"/>
                <w:szCs w:val="22"/>
                <w:lang w:eastAsia="en-US" w:bidi="ar-SA"/>
              </w:rPr>
              <w:t>di interessi(</w:t>
            </w:r>
            <w:r>
              <w:rPr>
                <w:b/>
                <w:color w:val="00000A"/>
                <w:w w:val="105"/>
                <w:kern w:val="0"/>
                <w:position w:val="5"/>
                <w:sz w:val="10"/>
                <w:szCs w:val="22"/>
                <w:lang w:eastAsia="en-US" w:bidi="ar-SA"/>
              </w:rPr>
              <w:t>24</w:t>
            </w:r>
            <w:r>
              <w:rPr>
                <w:b/>
                <w:color w:val="00000A"/>
                <w:w w:val="105"/>
                <w:kern w:val="0"/>
                <w:sz w:val="14"/>
                <w:szCs w:val="22"/>
                <w:lang w:eastAsia="en-US" w:bidi="ar-SA"/>
              </w:rPr>
              <w:t xml:space="preserve">) </w:t>
            </w:r>
            <w:r>
              <w:rPr>
                <w:color w:val="00000A"/>
                <w:w w:val="105"/>
                <w:kern w:val="0"/>
                <w:sz w:val="14"/>
                <w:szCs w:val="22"/>
                <w:lang w:eastAsia="en-US" w:bidi="ar-SA"/>
              </w:rPr>
              <w:t>legato alla sua partecipazione alla procedura di appalto</w:t>
            </w:r>
            <w:r>
              <w:rPr>
                <w:color w:val="00000A"/>
                <w:spacing w:val="43"/>
                <w:w w:val="105"/>
                <w:kern w:val="0"/>
                <w:sz w:val="14"/>
                <w:szCs w:val="22"/>
                <w:lang w:eastAsia="en-US" w:bidi="ar-SA"/>
              </w:rPr>
              <w:t xml:space="preserve">  </w:t>
            </w:r>
            <w:r>
              <w:rPr>
                <w:w w:val="105"/>
                <w:kern w:val="0"/>
                <w:sz w:val="14"/>
                <w:szCs w:val="22"/>
                <w:lang w:eastAsia="en-US" w:bidi="ar-SA"/>
              </w:rPr>
              <w:t>(articolo</w:t>
            </w:r>
            <w:r>
              <w:rPr>
                <w:spacing w:val="44"/>
                <w:w w:val="105"/>
                <w:kern w:val="0"/>
                <w:sz w:val="14"/>
                <w:szCs w:val="22"/>
                <w:lang w:eastAsia="en-US" w:bidi="ar-SA"/>
              </w:rPr>
              <w:t xml:space="preserve">  </w:t>
            </w:r>
            <w:r>
              <w:rPr>
                <w:w w:val="105"/>
                <w:kern w:val="0"/>
                <w:sz w:val="14"/>
                <w:szCs w:val="22"/>
                <w:lang w:eastAsia="en-US" w:bidi="ar-SA"/>
              </w:rPr>
              <w:t>95,</w:t>
            </w:r>
            <w:r>
              <w:rPr>
                <w:spacing w:val="44"/>
                <w:w w:val="105"/>
                <w:kern w:val="0"/>
                <w:sz w:val="14"/>
                <w:szCs w:val="22"/>
                <w:lang w:eastAsia="en-US" w:bidi="ar-SA"/>
              </w:rPr>
              <w:t xml:space="preserve">  </w:t>
            </w:r>
            <w:r>
              <w:rPr>
                <w:w w:val="105"/>
                <w:kern w:val="0"/>
                <w:sz w:val="14"/>
                <w:szCs w:val="22"/>
                <w:lang w:eastAsia="en-US" w:bidi="ar-SA"/>
              </w:rPr>
              <w:t>comma</w:t>
            </w:r>
            <w:r>
              <w:rPr>
                <w:spacing w:val="42"/>
                <w:w w:val="105"/>
                <w:kern w:val="0"/>
                <w:sz w:val="14"/>
                <w:szCs w:val="22"/>
                <w:lang w:eastAsia="en-US" w:bidi="ar-SA"/>
              </w:rPr>
              <w:t xml:space="preserve">  </w:t>
            </w:r>
            <w:r>
              <w:rPr>
                <w:w w:val="105"/>
                <w:kern w:val="0"/>
                <w:sz w:val="14"/>
                <w:szCs w:val="22"/>
                <w:lang w:eastAsia="en-US" w:bidi="ar-SA"/>
              </w:rPr>
              <w:t>1,</w:t>
            </w:r>
            <w:r>
              <w:rPr>
                <w:spacing w:val="45"/>
                <w:w w:val="105"/>
                <w:kern w:val="0"/>
                <w:sz w:val="14"/>
                <w:szCs w:val="22"/>
                <w:lang w:eastAsia="en-US" w:bidi="ar-SA"/>
              </w:rPr>
              <w:t xml:space="preserve">  </w:t>
            </w:r>
            <w:r>
              <w:rPr>
                <w:w w:val="105"/>
                <w:kern w:val="0"/>
                <w:sz w:val="14"/>
                <w:szCs w:val="22"/>
                <w:lang w:eastAsia="en-US" w:bidi="ar-SA"/>
              </w:rPr>
              <w:t>lett.</w:t>
            </w:r>
            <w:r>
              <w:rPr>
                <w:spacing w:val="44"/>
                <w:w w:val="105"/>
                <w:kern w:val="0"/>
                <w:sz w:val="14"/>
                <w:szCs w:val="22"/>
                <w:lang w:eastAsia="en-US" w:bidi="ar-SA"/>
              </w:rPr>
              <w:t xml:space="preserve">  </w:t>
            </w:r>
            <w:r>
              <w:rPr>
                <w:w w:val="105"/>
                <w:kern w:val="0"/>
                <w:sz w:val="14"/>
                <w:szCs w:val="22"/>
                <w:lang w:eastAsia="en-US" w:bidi="ar-SA"/>
              </w:rPr>
              <w:t>b,</w:t>
            </w:r>
            <w:r>
              <w:rPr>
                <w:spacing w:val="45"/>
                <w:w w:val="105"/>
                <w:kern w:val="0"/>
                <w:sz w:val="14"/>
                <w:szCs w:val="22"/>
                <w:lang w:eastAsia="en-US" w:bidi="ar-SA"/>
              </w:rPr>
              <w:t xml:space="preserve">  </w:t>
            </w:r>
            <w:r>
              <w:rPr>
                <w:w w:val="105"/>
                <w:kern w:val="0"/>
                <w:sz w:val="14"/>
                <w:szCs w:val="22"/>
                <w:lang w:eastAsia="en-US" w:bidi="ar-SA"/>
              </w:rPr>
              <w:t>del</w:t>
            </w:r>
            <w:r>
              <w:rPr>
                <w:spacing w:val="43"/>
                <w:w w:val="105"/>
                <w:kern w:val="0"/>
                <w:sz w:val="14"/>
                <w:szCs w:val="22"/>
                <w:lang w:eastAsia="en-US" w:bidi="ar-SA"/>
              </w:rPr>
              <w:t xml:space="preserve">  </w:t>
            </w:r>
            <w:r>
              <w:rPr>
                <w:spacing w:val="-2"/>
                <w:w w:val="105"/>
                <w:kern w:val="0"/>
                <w:sz w:val="14"/>
                <w:szCs w:val="22"/>
                <w:lang w:eastAsia="en-US" w:bidi="ar-SA"/>
              </w:rPr>
              <w:t>Codice)?</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lineRule="auto" w:line="247" w:before="107" w:after="0"/>
              <w:ind w:hanging="0" w:left="88" w:right="94"/>
              <w:jc w:val="both"/>
              <w:rPr>
                <w:sz w:val="14"/>
              </w:rPr>
            </w:pPr>
            <w:r>
              <w:rPr>
                <w:b/>
                <w:color w:val="00000A"/>
                <w:w w:val="105"/>
                <w:kern w:val="0"/>
                <w:sz w:val="14"/>
                <w:szCs w:val="22"/>
                <w:lang w:eastAsia="en-US" w:bidi="ar-SA"/>
              </w:rPr>
              <w:t>In</w:t>
            </w:r>
            <w:r>
              <w:rPr>
                <w:b/>
                <w:color w:val="00000A"/>
                <w:spacing w:val="-7"/>
                <w:w w:val="105"/>
                <w:kern w:val="0"/>
                <w:sz w:val="14"/>
                <w:szCs w:val="22"/>
                <w:lang w:eastAsia="en-US" w:bidi="ar-SA"/>
              </w:rPr>
              <w:t xml:space="preserve"> </w:t>
            </w:r>
            <w:r>
              <w:rPr>
                <w:b/>
                <w:color w:val="00000A"/>
                <w:w w:val="105"/>
                <w:kern w:val="0"/>
                <w:sz w:val="14"/>
                <w:szCs w:val="22"/>
                <w:lang w:eastAsia="en-US" w:bidi="ar-SA"/>
              </w:rPr>
              <w:t>caso</w:t>
            </w:r>
            <w:r>
              <w:rPr>
                <w:b/>
                <w:color w:val="00000A"/>
                <w:spacing w:val="-7"/>
                <w:w w:val="105"/>
                <w:kern w:val="0"/>
                <w:sz w:val="14"/>
                <w:szCs w:val="22"/>
                <w:lang w:eastAsia="en-US" w:bidi="ar-SA"/>
              </w:rPr>
              <w:t xml:space="preserve"> </w:t>
            </w:r>
            <w:r>
              <w:rPr>
                <w:b/>
                <w:color w:val="00000A"/>
                <w:w w:val="105"/>
                <w:kern w:val="0"/>
                <w:sz w:val="14"/>
                <w:szCs w:val="22"/>
                <w:lang w:eastAsia="en-US" w:bidi="ar-SA"/>
              </w:rPr>
              <w:t>affermativo</w:t>
            </w:r>
            <w:r>
              <w:rPr>
                <w:color w:val="00000A"/>
                <w:w w:val="105"/>
                <w:kern w:val="0"/>
                <w:sz w:val="14"/>
                <w:szCs w:val="22"/>
                <w:lang w:eastAsia="en-US" w:bidi="ar-SA"/>
              </w:rPr>
              <w:t>,</w:t>
            </w:r>
            <w:r>
              <w:rPr>
                <w:color w:val="00000A"/>
                <w:spacing w:val="-7"/>
                <w:w w:val="105"/>
                <w:kern w:val="0"/>
                <w:sz w:val="14"/>
                <w:szCs w:val="22"/>
                <w:lang w:eastAsia="en-US" w:bidi="ar-SA"/>
              </w:rPr>
              <w:t xml:space="preserve"> </w:t>
            </w:r>
            <w:r>
              <w:rPr>
                <w:color w:val="00000A"/>
                <w:w w:val="105"/>
                <w:kern w:val="0"/>
                <w:sz w:val="14"/>
                <w:szCs w:val="22"/>
                <w:lang w:eastAsia="en-US" w:bidi="ar-SA"/>
              </w:rPr>
              <w:t>fornire</w:t>
            </w:r>
            <w:r>
              <w:rPr>
                <w:color w:val="00000A"/>
                <w:spacing w:val="-5"/>
                <w:w w:val="105"/>
                <w:kern w:val="0"/>
                <w:sz w:val="14"/>
                <w:szCs w:val="22"/>
                <w:lang w:eastAsia="en-US" w:bidi="ar-SA"/>
              </w:rPr>
              <w:t xml:space="preserve"> </w:t>
            </w:r>
            <w:r>
              <w:rPr>
                <w:color w:val="00000A"/>
                <w:w w:val="105"/>
                <w:kern w:val="0"/>
                <w:sz w:val="14"/>
                <w:szCs w:val="22"/>
                <w:lang w:eastAsia="en-US" w:bidi="ar-SA"/>
              </w:rPr>
              <w:t>informazioni</w:t>
            </w:r>
            <w:r>
              <w:rPr>
                <w:color w:val="00000A"/>
                <w:spacing w:val="-7"/>
                <w:w w:val="105"/>
                <w:kern w:val="0"/>
                <w:sz w:val="14"/>
                <w:szCs w:val="22"/>
                <w:lang w:eastAsia="en-US" w:bidi="ar-SA"/>
              </w:rPr>
              <w:t xml:space="preserve"> </w:t>
            </w:r>
            <w:r>
              <w:rPr>
                <w:color w:val="00000A"/>
                <w:w w:val="105"/>
                <w:kern w:val="0"/>
                <w:sz w:val="14"/>
                <w:szCs w:val="22"/>
                <w:lang w:eastAsia="en-US" w:bidi="ar-SA"/>
              </w:rPr>
              <w:t>dettagliate</w:t>
            </w:r>
            <w:r>
              <w:rPr>
                <w:color w:val="00000A"/>
                <w:spacing w:val="-6"/>
                <w:w w:val="105"/>
                <w:kern w:val="0"/>
                <w:sz w:val="14"/>
                <w:szCs w:val="22"/>
                <w:lang w:eastAsia="en-US" w:bidi="ar-SA"/>
              </w:rPr>
              <w:t xml:space="preserve"> </w:t>
            </w:r>
            <w:r>
              <w:rPr>
                <w:color w:val="00000A"/>
                <w:w w:val="105"/>
                <w:kern w:val="0"/>
                <w:sz w:val="14"/>
                <w:szCs w:val="22"/>
                <w:lang w:eastAsia="en-US" w:bidi="ar-SA"/>
              </w:rPr>
              <w:t>sulle</w:t>
            </w:r>
            <w:r>
              <w:rPr>
                <w:color w:val="00000A"/>
                <w:spacing w:val="-7"/>
                <w:w w:val="105"/>
                <w:kern w:val="0"/>
                <w:sz w:val="14"/>
                <w:szCs w:val="22"/>
                <w:lang w:eastAsia="en-US" w:bidi="ar-SA"/>
              </w:rPr>
              <w:t xml:space="preserve"> </w:t>
            </w:r>
            <w:r>
              <w:rPr>
                <w:color w:val="00000A"/>
                <w:w w:val="105"/>
                <w:kern w:val="0"/>
                <w:sz w:val="14"/>
                <w:szCs w:val="22"/>
                <w:lang w:eastAsia="en-US" w:bidi="ar-SA"/>
              </w:rPr>
              <w:t>modalità con cui è stato risolto il conflitto di interessi:</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5" w:after="0"/>
              <w:ind w:hanging="0" w:left="0"/>
              <w:jc w:val="left"/>
              <w:rPr>
                <w:sz w:val="14"/>
              </w:rPr>
            </w:pPr>
            <w:r>
              <w:rPr>
                <w:sz w:val="14"/>
              </w:rPr>
            </w:r>
          </w:p>
          <w:p>
            <w:pPr>
              <w:pStyle w:val="TableParagraph"/>
              <w:widowControl w:val="false"/>
              <w:suppressAutoHyphens w:val="true"/>
              <w:spacing w:before="0" w:after="0"/>
              <w:jc w:val="left"/>
              <w:rPr>
                <w:sz w:val="14"/>
              </w:rPr>
            </w:pPr>
            <w:r>
              <w:rPr>
                <w:color w:val="00000A"/>
                <w:spacing w:val="-2"/>
                <w:w w:val="105"/>
                <w:kern w:val="0"/>
                <w:sz w:val="14"/>
                <w:szCs w:val="22"/>
                <w:lang w:eastAsia="en-US" w:bidi="ar-SA"/>
              </w:rPr>
              <w:t>[………….]</w:t>
            </w:r>
          </w:p>
        </w:tc>
      </w:tr>
    </w:tbl>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spacing w:before="4" w:after="0"/>
        <w:rPr>
          <w:sz w:val="14"/>
        </w:rPr>
      </w:pPr>
      <w:r>
        <w:rPr>
          <w:sz w:val="14"/>
        </w:rPr>
        <mc:AlternateContent>
          <mc:Choice Requires="wps">
            <w:drawing>
              <wp:anchor behindDoc="1" distT="0" distB="0" distL="0" distR="0" simplePos="0" locked="0" layoutInCell="0" allowOverlap="1" relativeHeight="66" wp14:anchorId="46CA164E">
                <wp:simplePos x="0" y="0"/>
                <wp:positionH relativeFrom="page">
                  <wp:posOffset>1112520</wp:posOffset>
                </wp:positionH>
                <wp:positionV relativeFrom="paragraph">
                  <wp:posOffset>120015</wp:posOffset>
                </wp:positionV>
                <wp:extent cx="1782445" cy="9525"/>
                <wp:effectExtent l="0" t="0" r="0" b="0"/>
                <wp:wrapTopAndBottom/>
                <wp:docPr id="58" name="Graphic 51"/>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600 w 1010520"/>
                            <a:gd name="textAreaTop" fmla="*/ 0 h 5400"/>
                            <a:gd name="textAreaBottom" fmla="*/ 648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sectPr>
          <w:headerReference w:type="default" r:id="rId44"/>
          <w:headerReference w:type="first" r:id="rId45"/>
          <w:footerReference w:type="default" r:id="rId46"/>
          <w:footerReference w:type="first" r:id="rId47"/>
          <w:type w:val="nextPage"/>
          <w:pgSz w:w="11906" w:h="16838"/>
          <w:pgMar w:left="1100" w:right="420" w:gutter="0" w:header="0" w:top="1920" w:footer="1906" w:bottom="2100"/>
          <w:pgNumType w:start="1" w:fmt="decimal"/>
          <w:formProt w:val="false"/>
          <w:textDirection w:val="lrTb"/>
          <w:docGrid w:type="default" w:linePitch="100" w:charSpace="4096"/>
        </w:sectPr>
        <w:pStyle w:val="Normal"/>
        <w:spacing w:before="93" w:after="0"/>
        <w:ind w:hanging="0" w:left="652"/>
        <w:rPr>
          <w:b/>
          <w:sz w:val="11"/>
        </w:rPr>
      </w:pPr>
      <w:r>
        <w:rPr>
          <w:rFonts w:ascii="Times New Roman" w:hAnsi="Times New Roman"/>
          <w:color w:val="00000A"/>
          <w:w w:val="105"/>
          <w:position w:val="4"/>
          <w:sz w:val="7"/>
        </w:rPr>
        <w:t>(</w:t>
      </w:r>
      <w:r>
        <w:rPr>
          <w:color w:val="00000A"/>
          <w:w w:val="105"/>
          <w:position w:val="5"/>
          <w:sz w:val="7"/>
        </w:rPr>
        <w:t>24</w:t>
      </w:r>
      <w:r>
        <w:rPr>
          <w:rFonts w:ascii="Times New Roman" w:hAnsi="Times New Roman"/>
          <w:color w:val="00000A"/>
          <w:w w:val="105"/>
          <w:position w:val="4"/>
          <w:sz w:val="7"/>
        </w:rPr>
        <w:t>)</w:t>
      </w:r>
      <w:r>
        <w:rPr>
          <w:rFonts w:ascii="Times New Roman" w:hAnsi="Times New Roman"/>
          <w:color w:val="00000A"/>
          <w:spacing w:val="55"/>
          <w:w w:val="105"/>
          <w:position w:val="4"/>
          <w:sz w:val="7"/>
        </w:rPr>
        <w:t xml:space="preserve">  </w:t>
      </w:r>
      <w:r>
        <w:rPr>
          <w:b/>
          <w:color w:val="00000A"/>
          <w:w w:val="105"/>
          <w:sz w:val="11"/>
        </w:rPr>
        <w:t>Come</w:t>
      </w:r>
      <w:r>
        <w:rPr>
          <w:b/>
          <w:color w:val="00000A"/>
          <w:spacing w:val="3"/>
          <w:w w:val="105"/>
          <w:sz w:val="11"/>
        </w:rPr>
        <w:t xml:space="preserve"> </w:t>
      </w:r>
      <w:r>
        <w:rPr>
          <w:b/>
          <w:color w:val="00000A"/>
          <w:w w:val="105"/>
          <w:sz w:val="11"/>
        </w:rPr>
        <w:t>indicato</w:t>
      </w:r>
      <w:r>
        <w:rPr>
          <w:b/>
          <w:color w:val="00000A"/>
          <w:spacing w:val="-2"/>
          <w:w w:val="105"/>
          <w:sz w:val="11"/>
        </w:rPr>
        <w:t xml:space="preserve"> </w:t>
      </w:r>
      <w:r>
        <w:rPr>
          <w:b/>
          <w:color w:val="00000A"/>
          <w:w w:val="105"/>
          <w:sz w:val="11"/>
        </w:rPr>
        <w:t>nel</w:t>
      </w:r>
      <w:r>
        <w:rPr>
          <w:b/>
          <w:color w:val="00000A"/>
          <w:spacing w:val="1"/>
          <w:w w:val="105"/>
          <w:sz w:val="11"/>
        </w:rPr>
        <w:t xml:space="preserve"> </w:t>
      </w:r>
      <w:r>
        <w:rPr>
          <w:b/>
          <w:color w:val="00000A"/>
          <w:w w:val="105"/>
          <w:sz w:val="11"/>
        </w:rPr>
        <w:t>diritto</w:t>
      </w:r>
      <w:r>
        <w:rPr>
          <w:b/>
          <w:color w:val="00000A"/>
          <w:spacing w:val="2"/>
          <w:w w:val="105"/>
          <w:sz w:val="11"/>
        </w:rPr>
        <w:t xml:space="preserve"> </w:t>
      </w:r>
      <w:r>
        <w:rPr>
          <w:b/>
          <w:color w:val="00000A"/>
          <w:w w:val="105"/>
          <w:sz w:val="11"/>
        </w:rPr>
        <w:t>nazionale,</w:t>
      </w:r>
      <w:r>
        <w:rPr>
          <w:b/>
          <w:color w:val="00000A"/>
          <w:spacing w:val="-1"/>
          <w:w w:val="105"/>
          <w:sz w:val="11"/>
        </w:rPr>
        <w:t xml:space="preserve"> </w:t>
      </w:r>
      <w:r>
        <w:rPr>
          <w:b/>
          <w:color w:val="00000A"/>
          <w:w w:val="105"/>
          <w:sz w:val="11"/>
        </w:rPr>
        <w:t>nell'avviso</w:t>
      </w:r>
      <w:r>
        <w:rPr>
          <w:b/>
          <w:color w:val="00000A"/>
          <w:spacing w:val="2"/>
          <w:w w:val="105"/>
          <w:sz w:val="11"/>
        </w:rPr>
        <w:t xml:space="preserve"> </w:t>
      </w:r>
      <w:r>
        <w:rPr>
          <w:b/>
          <w:color w:val="00000A"/>
          <w:w w:val="105"/>
          <w:sz w:val="11"/>
        </w:rPr>
        <w:t>o</w:t>
      </w:r>
      <w:r>
        <w:rPr>
          <w:b/>
          <w:color w:val="00000A"/>
          <w:spacing w:val="4"/>
          <w:w w:val="105"/>
          <w:sz w:val="11"/>
        </w:rPr>
        <w:t xml:space="preserve"> </w:t>
      </w:r>
      <w:r>
        <w:rPr>
          <w:b/>
          <w:color w:val="00000A"/>
          <w:w w:val="105"/>
          <w:sz w:val="11"/>
        </w:rPr>
        <w:t>bando</w:t>
      </w:r>
      <w:r>
        <w:rPr>
          <w:b/>
          <w:color w:val="00000A"/>
          <w:spacing w:val="2"/>
          <w:w w:val="105"/>
          <w:sz w:val="11"/>
        </w:rPr>
        <w:t xml:space="preserve"> </w:t>
      </w:r>
      <w:r>
        <w:rPr>
          <w:b/>
          <w:color w:val="00000A"/>
          <w:w w:val="105"/>
          <w:sz w:val="11"/>
        </w:rPr>
        <w:t>pertinente</w:t>
      </w:r>
      <w:r>
        <w:rPr>
          <w:b/>
          <w:color w:val="00000A"/>
          <w:spacing w:val="1"/>
          <w:w w:val="105"/>
          <w:sz w:val="11"/>
        </w:rPr>
        <w:t xml:space="preserve"> </w:t>
      </w:r>
      <w:r>
        <w:rPr>
          <w:b/>
          <w:color w:val="00000A"/>
          <w:w w:val="105"/>
          <w:sz w:val="11"/>
        </w:rPr>
        <w:t>o nei</w:t>
      </w:r>
      <w:r>
        <w:rPr>
          <w:b/>
          <w:color w:val="00000A"/>
          <w:spacing w:val="1"/>
          <w:w w:val="105"/>
          <w:sz w:val="11"/>
        </w:rPr>
        <w:t xml:space="preserve"> </w:t>
      </w:r>
      <w:r>
        <w:rPr>
          <w:b/>
          <w:color w:val="00000A"/>
          <w:w w:val="105"/>
          <w:sz w:val="11"/>
        </w:rPr>
        <w:t>documenti</w:t>
      </w:r>
      <w:r>
        <w:rPr>
          <w:b/>
          <w:color w:val="00000A"/>
          <w:spacing w:val="1"/>
          <w:w w:val="105"/>
          <w:sz w:val="11"/>
        </w:rPr>
        <w:t xml:space="preserve"> </w:t>
      </w:r>
      <w:r>
        <w:rPr>
          <w:b/>
          <w:color w:val="00000A"/>
          <w:w w:val="105"/>
          <w:sz w:val="11"/>
        </w:rPr>
        <w:t>di</w:t>
      </w:r>
      <w:r>
        <w:rPr>
          <w:b/>
          <w:color w:val="00000A"/>
          <w:spacing w:val="-1"/>
          <w:w w:val="105"/>
          <w:sz w:val="11"/>
        </w:rPr>
        <w:t xml:space="preserve"> </w:t>
      </w:r>
      <w:r>
        <w:rPr>
          <w:b/>
          <w:color w:val="00000A"/>
          <w:spacing w:val="-2"/>
          <w:w w:val="105"/>
          <w:sz w:val="11"/>
        </w:rPr>
        <w:t>gara.</w:t>
      </w:r>
    </w:p>
    <w:p>
      <w:pPr>
        <w:pStyle w:val="BodyText"/>
        <w:spacing w:before="5" w:after="1"/>
        <w:rPr>
          <w:b/>
          <w:sz w:val="15"/>
        </w:rPr>
      </w:pPr>
      <w:r>
        <w:rPr>
          <w:b/>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1742"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jc w:val="left"/>
              <w:rPr>
                <w:sz w:val="14"/>
              </w:rPr>
            </w:pPr>
            <w:r>
              <w:rPr>
                <w:b/>
                <w:color w:val="00000A"/>
                <w:w w:val="105"/>
                <w:kern w:val="0"/>
                <w:sz w:val="14"/>
                <w:szCs w:val="22"/>
                <w:lang w:eastAsia="en-US" w:bidi="ar-SA"/>
              </w:rPr>
              <w:t>L'operatore</w:t>
            </w:r>
            <w:r>
              <w:rPr>
                <w:b/>
                <w:color w:val="00000A"/>
                <w:spacing w:val="-7"/>
                <w:w w:val="105"/>
                <w:kern w:val="0"/>
                <w:sz w:val="14"/>
                <w:szCs w:val="22"/>
                <w:lang w:eastAsia="en-US" w:bidi="ar-SA"/>
              </w:rPr>
              <w:t xml:space="preserve"> </w:t>
            </w:r>
            <w:r>
              <w:rPr>
                <w:b/>
                <w:color w:val="00000A"/>
                <w:w w:val="105"/>
                <w:kern w:val="0"/>
                <w:sz w:val="14"/>
                <w:szCs w:val="22"/>
                <w:lang w:eastAsia="en-US" w:bidi="ar-SA"/>
              </w:rPr>
              <w:t>economico</w:t>
            </w:r>
            <w:r>
              <w:rPr>
                <w:b/>
                <w:color w:val="00000A"/>
                <w:spacing w:val="-9"/>
                <w:w w:val="105"/>
                <w:kern w:val="0"/>
                <w:sz w:val="14"/>
                <w:szCs w:val="22"/>
                <w:lang w:eastAsia="en-US" w:bidi="ar-SA"/>
              </w:rPr>
              <w:t xml:space="preserve"> </w:t>
            </w:r>
            <w:r>
              <w:rPr>
                <w:b/>
                <w:color w:val="00000A"/>
                <w:w w:val="105"/>
                <w:kern w:val="0"/>
                <w:sz w:val="14"/>
                <w:szCs w:val="22"/>
                <w:lang w:eastAsia="en-US" w:bidi="ar-SA"/>
              </w:rPr>
              <w:t>o</w:t>
            </w:r>
            <w:r>
              <w:rPr>
                <w:b/>
                <w:color w:val="00000A"/>
                <w:spacing w:val="-8"/>
                <w:w w:val="105"/>
                <w:kern w:val="0"/>
                <w:sz w:val="14"/>
                <w:szCs w:val="22"/>
                <w:lang w:eastAsia="en-US" w:bidi="ar-SA"/>
              </w:rPr>
              <w:t xml:space="preserve"> </w:t>
            </w:r>
            <w:r>
              <w:rPr>
                <w:color w:val="00000A"/>
                <w:w w:val="105"/>
                <w:kern w:val="0"/>
                <w:sz w:val="14"/>
                <w:szCs w:val="22"/>
                <w:lang w:eastAsia="en-US" w:bidi="ar-SA"/>
              </w:rPr>
              <w:t>un'impresa</w:t>
            </w:r>
            <w:r>
              <w:rPr>
                <w:color w:val="00000A"/>
                <w:spacing w:val="-10"/>
                <w:w w:val="105"/>
                <w:kern w:val="0"/>
                <w:sz w:val="14"/>
                <w:szCs w:val="22"/>
                <w:lang w:eastAsia="en-US" w:bidi="ar-SA"/>
              </w:rPr>
              <w:t xml:space="preserve"> </w:t>
            </w:r>
            <w:r>
              <w:rPr>
                <w:color w:val="00000A"/>
                <w:w w:val="105"/>
                <w:kern w:val="0"/>
                <w:sz w:val="14"/>
                <w:szCs w:val="22"/>
                <w:lang w:eastAsia="en-US" w:bidi="ar-SA"/>
              </w:rPr>
              <w:t>a</w:t>
            </w:r>
            <w:r>
              <w:rPr>
                <w:color w:val="00000A"/>
                <w:spacing w:val="-7"/>
                <w:w w:val="105"/>
                <w:kern w:val="0"/>
                <w:sz w:val="14"/>
                <w:szCs w:val="22"/>
                <w:lang w:eastAsia="en-US" w:bidi="ar-SA"/>
              </w:rPr>
              <w:t xml:space="preserve"> </w:t>
            </w:r>
            <w:r>
              <w:rPr>
                <w:color w:val="00000A"/>
                <w:w w:val="105"/>
                <w:kern w:val="0"/>
                <w:sz w:val="14"/>
                <w:szCs w:val="22"/>
                <w:lang w:eastAsia="en-US" w:bidi="ar-SA"/>
              </w:rPr>
              <w:t>lui</w:t>
            </w:r>
            <w:r>
              <w:rPr>
                <w:color w:val="00000A"/>
                <w:spacing w:val="-9"/>
                <w:w w:val="105"/>
                <w:kern w:val="0"/>
                <w:sz w:val="14"/>
                <w:szCs w:val="22"/>
                <w:lang w:eastAsia="en-US" w:bidi="ar-SA"/>
              </w:rPr>
              <w:t xml:space="preserve"> </w:t>
            </w:r>
            <w:r>
              <w:rPr>
                <w:color w:val="00000A"/>
                <w:w w:val="105"/>
                <w:kern w:val="0"/>
                <w:sz w:val="14"/>
                <w:szCs w:val="22"/>
                <w:lang w:eastAsia="en-US" w:bidi="ar-SA"/>
              </w:rPr>
              <w:t>collegata</w:t>
            </w:r>
            <w:r>
              <w:rPr>
                <w:color w:val="00000A"/>
                <w:spacing w:val="-7"/>
                <w:w w:val="105"/>
                <w:kern w:val="0"/>
                <w:sz w:val="14"/>
                <w:szCs w:val="22"/>
                <w:lang w:eastAsia="en-US" w:bidi="ar-SA"/>
              </w:rPr>
              <w:t xml:space="preserve"> </w:t>
            </w:r>
            <w:r>
              <w:rPr>
                <w:b/>
                <w:color w:val="00000A"/>
                <w:w w:val="105"/>
                <w:kern w:val="0"/>
                <w:sz w:val="14"/>
                <w:szCs w:val="22"/>
                <w:lang w:eastAsia="en-US" w:bidi="ar-SA"/>
              </w:rPr>
              <w:t>ha</w:t>
            </w:r>
            <w:r>
              <w:rPr>
                <w:b/>
                <w:color w:val="00000A"/>
                <w:spacing w:val="-10"/>
                <w:w w:val="105"/>
                <w:kern w:val="0"/>
                <w:sz w:val="14"/>
                <w:szCs w:val="22"/>
                <w:lang w:eastAsia="en-US" w:bidi="ar-SA"/>
              </w:rPr>
              <w:t xml:space="preserve"> </w:t>
            </w:r>
            <w:r>
              <w:rPr>
                <w:b/>
                <w:color w:val="00000A"/>
                <w:w w:val="105"/>
                <w:kern w:val="0"/>
                <w:sz w:val="14"/>
                <w:szCs w:val="22"/>
                <w:lang w:eastAsia="en-US" w:bidi="ar-SA"/>
              </w:rPr>
              <w:t>fornito consulenza</w:t>
            </w:r>
            <w:r>
              <w:rPr>
                <w:b/>
                <w:color w:val="00000A"/>
                <w:spacing w:val="-4"/>
                <w:w w:val="105"/>
                <w:kern w:val="0"/>
                <w:sz w:val="14"/>
                <w:szCs w:val="22"/>
                <w:lang w:eastAsia="en-US" w:bidi="ar-SA"/>
              </w:rPr>
              <w:t xml:space="preserve"> </w:t>
            </w:r>
            <w:r>
              <w:rPr>
                <w:color w:val="00000A"/>
                <w:w w:val="105"/>
                <w:kern w:val="0"/>
                <w:sz w:val="14"/>
                <w:szCs w:val="22"/>
                <w:lang w:eastAsia="en-US" w:bidi="ar-SA"/>
              </w:rPr>
              <w:t>alla</w:t>
            </w:r>
            <w:r>
              <w:rPr>
                <w:color w:val="00000A"/>
                <w:spacing w:val="-5"/>
                <w:w w:val="105"/>
                <w:kern w:val="0"/>
                <w:sz w:val="14"/>
                <w:szCs w:val="22"/>
                <w:lang w:eastAsia="en-US" w:bidi="ar-SA"/>
              </w:rPr>
              <w:t xml:space="preserve"> </w:t>
            </w:r>
            <w:r>
              <w:rPr>
                <w:color w:val="00000A"/>
                <w:w w:val="105"/>
                <w:kern w:val="0"/>
                <w:sz w:val="14"/>
                <w:szCs w:val="22"/>
                <w:lang w:eastAsia="en-US" w:bidi="ar-SA"/>
              </w:rPr>
              <w:t>stazione</w:t>
            </w:r>
            <w:r>
              <w:rPr>
                <w:color w:val="00000A"/>
                <w:spacing w:val="-5"/>
                <w:w w:val="105"/>
                <w:kern w:val="0"/>
                <w:sz w:val="14"/>
                <w:szCs w:val="22"/>
                <w:lang w:eastAsia="en-US" w:bidi="ar-SA"/>
              </w:rPr>
              <w:t xml:space="preserve"> </w:t>
            </w:r>
            <w:r>
              <w:rPr>
                <w:color w:val="00000A"/>
                <w:w w:val="105"/>
                <w:kern w:val="0"/>
                <w:sz w:val="14"/>
                <w:szCs w:val="22"/>
                <w:lang w:eastAsia="en-US" w:bidi="ar-SA"/>
              </w:rPr>
              <w:t>appaltante</w:t>
            </w:r>
            <w:r>
              <w:rPr>
                <w:color w:val="00000A"/>
                <w:spacing w:val="-5"/>
                <w:w w:val="105"/>
                <w:kern w:val="0"/>
                <w:sz w:val="14"/>
                <w:szCs w:val="22"/>
                <w:lang w:eastAsia="en-US" w:bidi="ar-SA"/>
              </w:rPr>
              <w:t xml:space="preserve"> </w:t>
            </w:r>
            <w:r>
              <w:rPr>
                <w:color w:val="00000A"/>
                <w:w w:val="105"/>
                <w:kern w:val="0"/>
                <w:sz w:val="14"/>
                <w:szCs w:val="22"/>
                <w:lang w:eastAsia="en-US" w:bidi="ar-SA"/>
              </w:rPr>
              <w:t>o</w:t>
            </w:r>
            <w:r>
              <w:rPr>
                <w:color w:val="00000A"/>
                <w:spacing w:val="-7"/>
                <w:w w:val="105"/>
                <w:kern w:val="0"/>
                <w:sz w:val="14"/>
                <w:szCs w:val="22"/>
                <w:lang w:eastAsia="en-US" w:bidi="ar-SA"/>
              </w:rPr>
              <w:t xml:space="preserve"> </w:t>
            </w:r>
            <w:r>
              <w:rPr>
                <w:color w:val="00000A"/>
                <w:w w:val="105"/>
                <w:kern w:val="0"/>
                <w:sz w:val="14"/>
                <w:szCs w:val="22"/>
                <w:lang w:eastAsia="en-US" w:bidi="ar-SA"/>
              </w:rPr>
              <w:t>all’ente</w:t>
            </w:r>
            <w:r>
              <w:rPr>
                <w:color w:val="00000A"/>
                <w:spacing w:val="-8"/>
                <w:w w:val="105"/>
                <w:kern w:val="0"/>
                <w:sz w:val="14"/>
                <w:szCs w:val="22"/>
                <w:lang w:eastAsia="en-US" w:bidi="ar-SA"/>
              </w:rPr>
              <w:t xml:space="preserve"> </w:t>
            </w:r>
            <w:r>
              <w:rPr>
                <w:color w:val="00000A"/>
                <w:w w:val="105"/>
                <w:kern w:val="0"/>
                <w:sz w:val="14"/>
                <w:szCs w:val="22"/>
                <w:lang w:eastAsia="en-US" w:bidi="ar-SA"/>
              </w:rPr>
              <w:t>concedente</w:t>
            </w:r>
            <w:r>
              <w:rPr>
                <w:color w:val="00000A"/>
                <w:spacing w:val="-7"/>
                <w:w w:val="105"/>
                <w:kern w:val="0"/>
                <w:sz w:val="14"/>
                <w:szCs w:val="22"/>
                <w:lang w:eastAsia="en-US" w:bidi="ar-SA"/>
              </w:rPr>
              <w:t xml:space="preserve"> </w:t>
            </w:r>
            <w:r>
              <w:rPr>
                <w:color w:val="00000A"/>
                <w:w w:val="105"/>
                <w:kern w:val="0"/>
                <w:sz w:val="14"/>
                <w:szCs w:val="22"/>
                <w:lang w:eastAsia="en-US" w:bidi="ar-SA"/>
              </w:rPr>
              <w:t>o</w:t>
            </w:r>
            <w:r>
              <w:rPr>
                <w:color w:val="00000A"/>
                <w:spacing w:val="-5"/>
                <w:w w:val="105"/>
                <w:kern w:val="0"/>
                <w:sz w:val="14"/>
                <w:szCs w:val="22"/>
                <w:lang w:eastAsia="en-US" w:bidi="ar-SA"/>
              </w:rPr>
              <w:t xml:space="preserve"> </w:t>
            </w:r>
            <w:r>
              <w:rPr>
                <w:color w:val="00000A"/>
                <w:w w:val="105"/>
                <w:kern w:val="0"/>
                <w:sz w:val="14"/>
                <w:szCs w:val="22"/>
                <w:lang w:eastAsia="en-US" w:bidi="ar-SA"/>
              </w:rPr>
              <w:t xml:space="preserve">ha </w:t>
            </w:r>
            <w:r>
              <w:rPr>
                <w:w w:val="105"/>
                <w:kern w:val="0"/>
                <w:sz w:val="14"/>
                <w:szCs w:val="22"/>
                <w:lang w:eastAsia="en-US" w:bidi="ar-SA"/>
              </w:rPr>
              <w:t xml:space="preserve">altrimenti </w:t>
            </w:r>
            <w:r>
              <w:rPr>
                <w:b/>
                <w:w w:val="105"/>
                <w:kern w:val="0"/>
                <w:sz w:val="14"/>
                <w:szCs w:val="22"/>
                <w:lang w:eastAsia="en-US" w:bidi="ar-SA"/>
              </w:rPr>
              <w:t xml:space="preserve">partecipato alla preparazione </w:t>
            </w:r>
            <w:r>
              <w:rPr>
                <w:w w:val="105"/>
                <w:kern w:val="0"/>
                <w:sz w:val="14"/>
                <w:szCs w:val="22"/>
                <w:lang w:eastAsia="en-US" w:bidi="ar-SA"/>
              </w:rPr>
              <w:t>della procedura d'aggiudicazione (articolo 95, comma 1, lett. c, del Codice)?</w:t>
            </w:r>
          </w:p>
          <w:p>
            <w:pPr>
              <w:pStyle w:val="TableParagraph"/>
              <w:widowControl w:val="false"/>
              <w:suppressAutoHyphens w:val="true"/>
              <w:spacing w:lineRule="auto" w:line="247" w:before="119" w:after="0"/>
              <w:jc w:val="left"/>
              <w:rPr>
                <w:sz w:val="14"/>
              </w:rPr>
            </w:pPr>
            <w:r>
              <w:rPr>
                <w:b/>
                <w:w w:val="105"/>
                <w:kern w:val="0"/>
                <w:sz w:val="14"/>
                <w:szCs w:val="22"/>
                <w:lang w:eastAsia="en-US" w:bidi="ar-SA"/>
              </w:rPr>
              <w:t>In caso affermativo</w:t>
            </w:r>
            <w:r>
              <w:rPr>
                <w:w w:val="105"/>
                <w:kern w:val="0"/>
                <w:sz w:val="14"/>
                <w:szCs w:val="22"/>
                <w:lang w:eastAsia="en-US" w:bidi="ar-SA"/>
              </w:rPr>
              <w:t>, fornire informazioni dettagliate sulle misure adottate per prevenire le possibili distorsioni della concorrenza: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suppressAutoHyphens w:val="true"/>
              <w:spacing w:before="0" w:after="0"/>
              <w:ind w:hanging="0" w:left="0"/>
              <w:jc w:val="left"/>
              <w:rPr>
                <w:b/>
                <w:sz w:val="16"/>
              </w:rPr>
            </w:pPr>
            <w:r>
              <w:rPr>
                <w:b/>
                <w:sz w:val="16"/>
              </w:rPr>
            </w:r>
          </w:p>
          <w:p>
            <w:pPr>
              <w:pStyle w:val="TableParagraph"/>
              <w:widowControl w:val="false"/>
              <w:suppressAutoHyphens w:val="true"/>
              <w:spacing w:before="0" w:after="0"/>
              <w:ind w:hanging="0" w:left="0"/>
              <w:jc w:val="left"/>
              <w:rPr>
                <w:b/>
                <w:sz w:val="16"/>
              </w:rPr>
            </w:pPr>
            <w:r>
              <w:rPr>
                <w:b/>
                <w:sz w:val="16"/>
              </w:rPr>
            </w:r>
          </w:p>
          <w:p>
            <w:pPr>
              <w:pStyle w:val="TableParagraph"/>
              <w:widowControl w:val="false"/>
              <w:suppressAutoHyphens w:val="true"/>
              <w:spacing w:before="143" w:after="0"/>
              <w:ind w:hanging="0" w:left="129"/>
              <w:jc w:val="left"/>
              <w:rPr>
                <w:sz w:val="14"/>
              </w:rPr>
            </w:pPr>
            <w:r>
              <w:rPr>
                <w:color w:val="00000A"/>
                <w:spacing w:val="-2"/>
                <w:w w:val="105"/>
                <w:kern w:val="0"/>
                <w:sz w:val="14"/>
                <w:szCs w:val="22"/>
                <w:lang w:eastAsia="en-US" w:bidi="ar-SA"/>
              </w:rPr>
              <w:t>[…………………]</w:t>
            </w:r>
          </w:p>
        </w:tc>
      </w:tr>
      <w:tr>
        <w:trPr>
          <w:trHeight w:val="347"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before="125" w:after="0"/>
              <w:jc w:val="left"/>
              <w:rPr>
                <w:sz w:val="14"/>
              </w:rPr>
            </w:pPr>
            <w:r>
              <w:rPr>
                <w:w w:val="105"/>
                <w:kern w:val="0"/>
                <w:sz w:val="14"/>
                <w:szCs w:val="22"/>
                <w:lang w:eastAsia="en-US" w:bidi="ar-SA"/>
              </w:rPr>
              <w:t>L'operatore</w:t>
            </w:r>
            <w:r>
              <w:rPr>
                <w:spacing w:val="-8"/>
                <w:w w:val="105"/>
                <w:kern w:val="0"/>
                <w:sz w:val="14"/>
                <w:szCs w:val="22"/>
                <w:lang w:eastAsia="en-US" w:bidi="ar-SA"/>
              </w:rPr>
              <w:t xml:space="preserve"> </w:t>
            </w:r>
            <w:r>
              <w:rPr>
                <w:w w:val="105"/>
                <w:kern w:val="0"/>
                <w:sz w:val="14"/>
                <w:szCs w:val="22"/>
                <w:lang w:eastAsia="en-US" w:bidi="ar-SA"/>
              </w:rPr>
              <w:t>economico</w:t>
            </w:r>
            <w:r>
              <w:rPr>
                <w:spacing w:val="-5"/>
                <w:w w:val="105"/>
                <w:kern w:val="0"/>
                <w:sz w:val="14"/>
                <w:szCs w:val="22"/>
                <w:lang w:eastAsia="en-US" w:bidi="ar-SA"/>
              </w:rPr>
              <w:t xml:space="preserve"> </w:t>
            </w:r>
            <w:r>
              <w:rPr>
                <w:w w:val="105"/>
                <w:kern w:val="0"/>
                <w:sz w:val="14"/>
                <w:szCs w:val="22"/>
                <w:lang w:eastAsia="en-US" w:bidi="ar-SA"/>
              </w:rPr>
              <w:t>può</w:t>
            </w:r>
            <w:r>
              <w:rPr>
                <w:spacing w:val="-7"/>
                <w:w w:val="105"/>
                <w:kern w:val="0"/>
                <w:sz w:val="14"/>
                <w:szCs w:val="22"/>
                <w:lang w:eastAsia="en-US" w:bidi="ar-SA"/>
              </w:rPr>
              <w:t xml:space="preserve"> </w:t>
            </w:r>
            <w:r>
              <w:rPr>
                <w:w w:val="105"/>
                <w:kern w:val="0"/>
                <w:sz w:val="14"/>
                <w:szCs w:val="22"/>
                <w:lang w:eastAsia="en-US" w:bidi="ar-SA"/>
              </w:rPr>
              <w:t>confermare</w:t>
            </w:r>
            <w:r>
              <w:rPr>
                <w:spacing w:val="-6"/>
                <w:w w:val="105"/>
                <w:kern w:val="0"/>
                <w:sz w:val="14"/>
                <w:szCs w:val="22"/>
                <w:lang w:eastAsia="en-US" w:bidi="ar-SA"/>
              </w:rPr>
              <w:t xml:space="preserve"> </w:t>
            </w:r>
            <w:r>
              <w:rPr>
                <w:spacing w:val="-5"/>
                <w:w w:val="105"/>
                <w:kern w:val="0"/>
                <w:sz w:val="14"/>
                <w:szCs w:val="22"/>
                <w:lang w:eastAsia="en-US" w:bidi="ar-SA"/>
              </w:rPr>
              <w:t>di:</w:t>
            </w:r>
          </w:p>
        </w:tc>
        <w:tc>
          <w:tcPr>
            <w:tcW w:w="4520" w:type="dxa"/>
            <w:tcBorders>
              <w:top w:val="single" w:sz="4" w:space="0" w:color="00000A"/>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2"/>
              </w:rPr>
            </w:pPr>
            <w:r>
              <w:rPr>
                <w:rFonts w:ascii="Times New Roman" w:hAnsi="Times New Roman"/>
                <w:sz w:val="12"/>
              </w:rPr>
            </w:r>
          </w:p>
        </w:tc>
      </w:tr>
      <w:tr>
        <w:trPr>
          <w:trHeight w:val="577"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52" w:before="61" w:after="0"/>
              <w:ind w:hanging="276" w:left="388" w:right="97"/>
              <w:jc w:val="both"/>
              <w:rPr>
                <w:sz w:val="13"/>
              </w:rPr>
            </w:pPr>
            <w:r>
              <w:rPr>
                <w:w w:val="105"/>
                <w:kern w:val="0"/>
                <w:sz w:val="13"/>
                <w:szCs w:val="22"/>
                <w:lang w:eastAsia="en-US" w:bidi="ar-SA"/>
              </w:rPr>
              <w:t>a)</w:t>
            </w:r>
            <w:r>
              <w:rPr>
                <w:spacing w:val="80"/>
                <w:w w:val="105"/>
                <w:kern w:val="0"/>
                <w:sz w:val="13"/>
                <w:szCs w:val="22"/>
                <w:lang w:eastAsia="en-US" w:bidi="ar-SA"/>
              </w:rPr>
              <w:t xml:space="preserve"> </w:t>
            </w:r>
            <w:r>
              <w:rPr>
                <w:b/>
                <w:w w:val="105"/>
                <w:kern w:val="0"/>
                <w:sz w:val="13"/>
                <w:szCs w:val="22"/>
                <w:lang w:eastAsia="en-US" w:bidi="ar-SA"/>
              </w:rPr>
              <w:t>non</w:t>
            </w:r>
            <w:r>
              <w:rPr>
                <w:b/>
                <w:spacing w:val="-5"/>
                <w:w w:val="105"/>
                <w:kern w:val="0"/>
                <w:sz w:val="13"/>
                <w:szCs w:val="22"/>
                <w:lang w:eastAsia="en-US" w:bidi="ar-SA"/>
              </w:rPr>
              <w:t xml:space="preserve"> </w:t>
            </w:r>
            <w:r>
              <w:rPr>
                <w:b/>
                <w:w w:val="105"/>
                <w:kern w:val="0"/>
                <w:sz w:val="13"/>
                <w:szCs w:val="22"/>
                <w:lang w:eastAsia="en-US" w:bidi="ar-SA"/>
              </w:rPr>
              <w:t>essersi</w:t>
            </w:r>
            <w:r>
              <w:rPr>
                <w:b/>
                <w:spacing w:val="-7"/>
                <w:w w:val="105"/>
                <w:kern w:val="0"/>
                <w:sz w:val="13"/>
                <w:szCs w:val="22"/>
                <w:lang w:eastAsia="en-US" w:bidi="ar-SA"/>
              </w:rPr>
              <w:t xml:space="preserve"> </w:t>
            </w:r>
            <w:r>
              <w:rPr>
                <w:b/>
                <w:w w:val="105"/>
                <w:kern w:val="0"/>
                <w:sz w:val="13"/>
                <w:szCs w:val="22"/>
                <w:lang w:eastAsia="en-US" w:bidi="ar-SA"/>
              </w:rPr>
              <w:t>reso</w:t>
            </w:r>
            <w:r>
              <w:rPr>
                <w:b/>
                <w:spacing w:val="-4"/>
                <w:w w:val="105"/>
                <w:kern w:val="0"/>
                <w:sz w:val="13"/>
                <w:szCs w:val="22"/>
                <w:lang w:eastAsia="en-US" w:bidi="ar-SA"/>
              </w:rPr>
              <w:t xml:space="preserve"> </w:t>
            </w:r>
            <w:r>
              <w:rPr>
                <w:w w:val="105"/>
                <w:kern w:val="0"/>
                <w:sz w:val="13"/>
                <w:szCs w:val="22"/>
                <w:lang w:eastAsia="en-US" w:bidi="ar-SA"/>
              </w:rPr>
              <w:t>gravemente</w:t>
            </w:r>
            <w:r>
              <w:rPr>
                <w:spacing w:val="-7"/>
                <w:w w:val="105"/>
                <w:kern w:val="0"/>
                <w:sz w:val="13"/>
                <w:szCs w:val="22"/>
                <w:lang w:eastAsia="en-US" w:bidi="ar-SA"/>
              </w:rPr>
              <w:t xml:space="preserve"> </w:t>
            </w:r>
            <w:r>
              <w:rPr>
                <w:w w:val="105"/>
                <w:kern w:val="0"/>
                <w:sz w:val="13"/>
                <w:szCs w:val="22"/>
                <w:lang w:eastAsia="en-US" w:bidi="ar-SA"/>
              </w:rPr>
              <w:t>colpevole</w:t>
            </w:r>
            <w:r>
              <w:rPr>
                <w:spacing w:val="-10"/>
                <w:w w:val="105"/>
                <w:kern w:val="0"/>
                <w:sz w:val="13"/>
                <w:szCs w:val="22"/>
                <w:lang w:eastAsia="en-US" w:bidi="ar-SA"/>
              </w:rPr>
              <w:t xml:space="preserve"> </w:t>
            </w:r>
            <w:r>
              <w:rPr>
                <w:w w:val="105"/>
                <w:kern w:val="0"/>
                <w:sz w:val="13"/>
                <w:szCs w:val="22"/>
                <w:lang w:eastAsia="en-US" w:bidi="ar-SA"/>
              </w:rPr>
              <w:t>di</w:t>
            </w:r>
            <w:r>
              <w:rPr>
                <w:spacing w:val="-4"/>
                <w:w w:val="105"/>
                <w:kern w:val="0"/>
                <w:sz w:val="13"/>
                <w:szCs w:val="22"/>
                <w:lang w:eastAsia="en-US" w:bidi="ar-SA"/>
              </w:rPr>
              <w:t xml:space="preserve"> </w:t>
            </w:r>
            <w:r>
              <w:rPr>
                <w:b/>
                <w:w w:val="105"/>
                <w:kern w:val="0"/>
                <w:sz w:val="13"/>
                <w:szCs w:val="22"/>
                <w:lang w:eastAsia="en-US" w:bidi="ar-SA"/>
              </w:rPr>
              <w:t>false</w:t>
            </w:r>
            <w:r>
              <w:rPr>
                <w:b/>
                <w:spacing w:val="-6"/>
                <w:w w:val="105"/>
                <w:kern w:val="0"/>
                <w:sz w:val="13"/>
                <w:szCs w:val="22"/>
                <w:lang w:eastAsia="en-US" w:bidi="ar-SA"/>
              </w:rPr>
              <w:t xml:space="preserve"> </w:t>
            </w:r>
            <w:r>
              <w:rPr>
                <w:b/>
                <w:w w:val="105"/>
                <w:kern w:val="0"/>
                <w:sz w:val="13"/>
                <w:szCs w:val="22"/>
                <w:lang w:eastAsia="en-US" w:bidi="ar-SA"/>
              </w:rPr>
              <w:t>dichiarazioni</w:t>
            </w:r>
            <w:r>
              <w:rPr>
                <w:b/>
                <w:spacing w:val="-5"/>
                <w:w w:val="105"/>
                <w:kern w:val="0"/>
                <w:sz w:val="13"/>
                <w:szCs w:val="22"/>
                <w:lang w:eastAsia="en-US" w:bidi="ar-SA"/>
              </w:rPr>
              <w:t xml:space="preserve"> </w:t>
            </w:r>
            <w:r>
              <w:rPr>
                <w:w w:val="105"/>
                <w:kern w:val="0"/>
                <w:sz w:val="13"/>
                <w:szCs w:val="22"/>
                <w:lang w:eastAsia="en-US" w:bidi="ar-SA"/>
              </w:rPr>
              <w:t>nel</w:t>
            </w:r>
            <w:r>
              <w:rPr>
                <w:spacing w:val="40"/>
                <w:w w:val="105"/>
                <w:kern w:val="0"/>
                <w:sz w:val="13"/>
                <w:szCs w:val="22"/>
                <w:lang w:eastAsia="en-US" w:bidi="ar-SA"/>
              </w:rPr>
              <w:t xml:space="preserve"> </w:t>
            </w:r>
            <w:r>
              <w:rPr>
                <w:w w:val="105"/>
                <w:kern w:val="0"/>
                <w:sz w:val="13"/>
                <w:szCs w:val="22"/>
                <w:lang w:eastAsia="en-US" w:bidi="ar-SA"/>
              </w:rPr>
              <w:t>fornire le informazioni richieste per verificare</w:t>
            </w:r>
            <w:r>
              <w:rPr>
                <w:spacing w:val="-2"/>
                <w:w w:val="105"/>
                <w:kern w:val="0"/>
                <w:sz w:val="13"/>
                <w:szCs w:val="22"/>
                <w:lang w:eastAsia="en-US" w:bidi="ar-SA"/>
              </w:rPr>
              <w:t xml:space="preserve"> </w:t>
            </w:r>
            <w:r>
              <w:rPr>
                <w:w w:val="105"/>
                <w:kern w:val="0"/>
                <w:sz w:val="13"/>
                <w:szCs w:val="22"/>
                <w:lang w:eastAsia="en-US" w:bidi="ar-SA"/>
              </w:rPr>
              <w:t>l'assenza</w:t>
            </w:r>
            <w:r>
              <w:rPr>
                <w:spacing w:val="-1"/>
                <w:w w:val="105"/>
                <w:kern w:val="0"/>
                <w:sz w:val="13"/>
                <w:szCs w:val="22"/>
                <w:lang w:eastAsia="en-US" w:bidi="ar-SA"/>
              </w:rPr>
              <w:t xml:space="preserve"> </w:t>
            </w:r>
            <w:r>
              <w:rPr>
                <w:w w:val="105"/>
                <w:kern w:val="0"/>
                <w:sz w:val="13"/>
                <w:szCs w:val="22"/>
                <w:lang w:eastAsia="en-US" w:bidi="ar-SA"/>
              </w:rPr>
              <w:t>di motivi di</w:t>
            </w:r>
            <w:r>
              <w:rPr>
                <w:spacing w:val="40"/>
                <w:w w:val="105"/>
                <w:kern w:val="0"/>
                <w:sz w:val="13"/>
                <w:szCs w:val="22"/>
                <w:lang w:eastAsia="en-US" w:bidi="ar-SA"/>
              </w:rPr>
              <w:t xml:space="preserve"> </w:t>
            </w:r>
            <w:r>
              <w:rPr>
                <w:w w:val="105"/>
                <w:kern w:val="0"/>
                <w:sz w:val="13"/>
                <w:szCs w:val="22"/>
                <w:lang w:eastAsia="en-US" w:bidi="ar-SA"/>
              </w:rPr>
              <w:t>esclusione o il rispetto dei criteri di selezione?</w:t>
            </w:r>
          </w:p>
        </w:tc>
        <w:tc>
          <w:tcPr>
            <w:tcW w:w="4520" w:type="dxa"/>
            <w:tcBorders>
              <w:left w:val="single" w:sz="4" w:space="0" w:color="00000A"/>
              <w:right w:val="single" w:sz="4" w:space="0" w:color="00000A"/>
            </w:tcBorders>
          </w:tcPr>
          <w:p>
            <w:pPr>
              <w:pStyle w:val="TableParagraph"/>
              <w:widowControl w:val="false"/>
              <w:suppressAutoHyphens w:val="true"/>
              <w:spacing w:before="61"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r>
        <w:trPr>
          <w:trHeight w:val="283" w:hRule="atLeast"/>
        </w:trPr>
        <w:tc>
          <w:tcPr>
            <w:tcW w:w="4522" w:type="dxa"/>
            <w:tcBorders>
              <w:left w:val="single" w:sz="4" w:space="0" w:color="00000A"/>
              <w:right w:val="single" w:sz="4" w:space="0" w:color="00000A"/>
            </w:tcBorders>
          </w:tcPr>
          <w:p>
            <w:pPr>
              <w:pStyle w:val="TableParagraph"/>
              <w:widowControl w:val="false"/>
              <w:suppressAutoHyphens w:val="true"/>
              <w:spacing w:before="72" w:after="0"/>
              <w:ind w:hanging="0" w:left="112"/>
              <w:jc w:val="left"/>
              <w:rPr>
                <w:sz w:val="13"/>
              </w:rPr>
            </w:pPr>
            <w:r>
              <w:rPr>
                <w:w w:val="105"/>
                <w:kern w:val="0"/>
                <w:sz w:val="13"/>
                <w:szCs w:val="22"/>
                <w:lang w:eastAsia="en-US" w:bidi="ar-SA"/>
              </w:rPr>
              <w:t>b)</w:t>
            </w:r>
            <w:r>
              <w:rPr>
                <w:spacing w:val="34"/>
                <w:w w:val="105"/>
                <w:kern w:val="0"/>
                <w:sz w:val="13"/>
                <w:szCs w:val="22"/>
                <w:lang w:eastAsia="en-US" w:bidi="ar-SA"/>
              </w:rPr>
              <w:t xml:space="preserve">  </w:t>
            </w:r>
            <w:r>
              <w:rPr>
                <w:b/>
                <w:w w:val="105"/>
                <w:kern w:val="0"/>
                <w:sz w:val="13"/>
                <w:szCs w:val="22"/>
                <w:lang w:eastAsia="en-US" w:bidi="ar-SA"/>
              </w:rPr>
              <w:t>non avere</w:t>
            </w:r>
            <w:r>
              <w:rPr>
                <w:b/>
                <w:spacing w:val="-4"/>
                <w:w w:val="105"/>
                <w:kern w:val="0"/>
                <w:sz w:val="13"/>
                <w:szCs w:val="22"/>
                <w:lang w:eastAsia="en-US" w:bidi="ar-SA"/>
              </w:rPr>
              <w:t xml:space="preserve"> </w:t>
            </w:r>
            <w:r>
              <w:rPr>
                <w:b/>
                <w:w w:val="105"/>
                <w:kern w:val="0"/>
                <w:sz w:val="13"/>
                <w:szCs w:val="22"/>
                <w:lang w:eastAsia="en-US" w:bidi="ar-SA"/>
              </w:rPr>
              <w:t>occultato</w:t>
            </w:r>
            <w:r>
              <w:rPr>
                <w:b/>
                <w:spacing w:val="-3"/>
                <w:w w:val="105"/>
                <w:kern w:val="0"/>
                <w:sz w:val="13"/>
                <w:szCs w:val="22"/>
                <w:lang w:eastAsia="en-US" w:bidi="ar-SA"/>
              </w:rPr>
              <w:t xml:space="preserve"> </w:t>
            </w:r>
            <w:r>
              <w:rPr>
                <w:w w:val="105"/>
                <w:kern w:val="0"/>
                <w:sz w:val="13"/>
                <w:szCs w:val="22"/>
                <w:lang w:eastAsia="en-US" w:bidi="ar-SA"/>
              </w:rPr>
              <w:t>tali</w:t>
            </w:r>
            <w:r>
              <w:rPr>
                <w:spacing w:val="-4"/>
                <w:w w:val="105"/>
                <w:kern w:val="0"/>
                <w:sz w:val="13"/>
                <w:szCs w:val="22"/>
                <w:lang w:eastAsia="en-US" w:bidi="ar-SA"/>
              </w:rPr>
              <w:t xml:space="preserve"> </w:t>
            </w:r>
            <w:r>
              <w:rPr>
                <w:spacing w:val="-2"/>
                <w:w w:val="105"/>
                <w:kern w:val="0"/>
                <w:sz w:val="13"/>
                <w:szCs w:val="22"/>
                <w:lang w:eastAsia="en-US" w:bidi="ar-SA"/>
              </w:rPr>
              <w:t>informazioni?</w:t>
            </w:r>
          </w:p>
        </w:tc>
        <w:tc>
          <w:tcPr>
            <w:tcW w:w="4520" w:type="dxa"/>
            <w:tcBorders>
              <w:left w:val="single" w:sz="4" w:space="0" w:color="00000A"/>
              <w:right w:val="single" w:sz="4" w:space="0" w:color="00000A"/>
            </w:tcBorders>
          </w:tcPr>
          <w:p>
            <w:pPr>
              <w:pStyle w:val="TableParagraph"/>
              <w:widowControl w:val="false"/>
              <w:suppressAutoHyphens w:val="true"/>
              <w:spacing w:before="53"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r>
        <w:trPr>
          <w:trHeight w:val="744"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52" w:before="62" w:after="0"/>
              <w:ind w:hanging="276" w:left="388" w:right="94"/>
              <w:jc w:val="both"/>
              <w:rPr>
                <w:sz w:val="13"/>
              </w:rPr>
            </w:pPr>
            <w:r>
              <w:rPr>
                <w:w w:val="105"/>
                <w:kern w:val="0"/>
                <w:sz w:val="13"/>
                <w:szCs w:val="22"/>
                <w:lang w:eastAsia="en-US" w:bidi="ar-SA"/>
              </w:rPr>
              <w:t>c)</w:t>
            </w:r>
            <w:r>
              <w:rPr>
                <w:spacing w:val="80"/>
                <w:w w:val="105"/>
                <w:kern w:val="0"/>
                <w:sz w:val="13"/>
                <w:szCs w:val="22"/>
                <w:lang w:eastAsia="en-US" w:bidi="ar-SA"/>
              </w:rPr>
              <w:t xml:space="preserve"> </w:t>
            </w:r>
            <w:r>
              <w:rPr>
                <w:b/>
                <w:w w:val="105"/>
                <w:kern w:val="0"/>
                <w:sz w:val="13"/>
                <w:szCs w:val="22"/>
                <w:lang w:eastAsia="en-US" w:bidi="ar-SA"/>
              </w:rPr>
              <w:t>non</w:t>
            </w:r>
            <w:r>
              <w:rPr>
                <w:b/>
                <w:spacing w:val="-7"/>
                <w:w w:val="105"/>
                <w:kern w:val="0"/>
                <w:sz w:val="13"/>
                <w:szCs w:val="22"/>
                <w:lang w:eastAsia="en-US" w:bidi="ar-SA"/>
              </w:rPr>
              <w:t xml:space="preserve"> </w:t>
            </w:r>
            <w:r>
              <w:rPr>
                <w:b/>
                <w:w w:val="105"/>
                <w:kern w:val="0"/>
                <w:sz w:val="13"/>
                <w:szCs w:val="22"/>
                <w:lang w:eastAsia="en-US" w:bidi="ar-SA"/>
              </w:rPr>
              <w:t>essere</w:t>
            </w:r>
            <w:r>
              <w:rPr>
                <w:b/>
                <w:spacing w:val="-10"/>
                <w:w w:val="105"/>
                <w:kern w:val="0"/>
                <w:sz w:val="13"/>
                <w:szCs w:val="22"/>
                <w:lang w:eastAsia="en-US" w:bidi="ar-SA"/>
              </w:rPr>
              <w:t xml:space="preserve"> </w:t>
            </w:r>
            <w:r>
              <w:rPr>
                <w:b/>
                <w:w w:val="105"/>
                <w:kern w:val="0"/>
                <w:sz w:val="13"/>
                <w:szCs w:val="22"/>
                <w:lang w:eastAsia="en-US" w:bidi="ar-SA"/>
              </w:rPr>
              <w:t>iscritto</w:t>
            </w:r>
            <w:r>
              <w:rPr>
                <w:b/>
                <w:spacing w:val="-6"/>
                <w:w w:val="105"/>
                <w:kern w:val="0"/>
                <w:sz w:val="13"/>
                <w:szCs w:val="22"/>
                <w:lang w:eastAsia="en-US" w:bidi="ar-SA"/>
              </w:rPr>
              <w:t xml:space="preserve"> </w:t>
            </w:r>
            <w:r>
              <w:rPr>
                <w:w w:val="105"/>
                <w:kern w:val="0"/>
                <w:sz w:val="13"/>
                <w:szCs w:val="22"/>
                <w:lang w:eastAsia="en-US" w:bidi="ar-SA"/>
              </w:rPr>
              <w:t>nel</w:t>
            </w:r>
            <w:r>
              <w:rPr>
                <w:spacing w:val="-8"/>
                <w:w w:val="105"/>
                <w:kern w:val="0"/>
                <w:sz w:val="13"/>
                <w:szCs w:val="22"/>
                <w:lang w:eastAsia="en-US" w:bidi="ar-SA"/>
              </w:rPr>
              <w:t xml:space="preserve"> </w:t>
            </w:r>
            <w:r>
              <w:rPr>
                <w:w w:val="105"/>
                <w:kern w:val="0"/>
                <w:sz w:val="13"/>
                <w:szCs w:val="22"/>
                <w:lang w:eastAsia="en-US" w:bidi="ar-SA"/>
              </w:rPr>
              <w:t>casellario</w:t>
            </w:r>
            <w:r>
              <w:rPr>
                <w:spacing w:val="-7"/>
                <w:w w:val="105"/>
                <w:kern w:val="0"/>
                <w:sz w:val="13"/>
                <w:szCs w:val="22"/>
                <w:lang w:eastAsia="en-US" w:bidi="ar-SA"/>
              </w:rPr>
              <w:t xml:space="preserve"> </w:t>
            </w:r>
            <w:r>
              <w:rPr>
                <w:w w:val="105"/>
                <w:kern w:val="0"/>
                <w:sz w:val="13"/>
                <w:szCs w:val="22"/>
                <w:lang w:eastAsia="en-US" w:bidi="ar-SA"/>
              </w:rPr>
              <w:t>informatico</w:t>
            </w:r>
            <w:r>
              <w:rPr>
                <w:spacing w:val="-8"/>
                <w:w w:val="105"/>
                <w:kern w:val="0"/>
                <w:sz w:val="13"/>
                <w:szCs w:val="22"/>
                <w:lang w:eastAsia="en-US" w:bidi="ar-SA"/>
              </w:rPr>
              <w:t xml:space="preserve"> </w:t>
            </w:r>
            <w:r>
              <w:rPr>
                <w:w w:val="105"/>
                <w:kern w:val="0"/>
                <w:sz w:val="13"/>
                <w:szCs w:val="22"/>
                <w:lang w:eastAsia="en-US" w:bidi="ar-SA"/>
              </w:rPr>
              <w:t>tenuto</w:t>
            </w:r>
            <w:r>
              <w:rPr>
                <w:spacing w:val="-7"/>
                <w:w w:val="105"/>
                <w:kern w:val="0"/>
                <w:sz w:val="13"/>
                <w:szCs w:val="22"/>
                <w:lang w:eastAsia="en-US" w:bidi="ar-SA"/>
              </w:rPr>
              <w:t xml:space="preserve"> </w:t>
            </w:r>
            <w:r>
              <w:rPr>
                <w:w w:val="105"/>
                <w:kern w:val="0"/>
                <w:sz w:val="13"/>
                <w:szCs w:val="22"/>
                <w:lang w:eastAsia="en-US" w:bidi="ar-SA"/>
              </w:rPr>
              <w:t>dall'ANAC</w:t>
            </w:r>
            <w:r>
              <w:rPr>
                <w:spacing w:val="-8"/>
                <w:w w:val="105"/>
                <w:kern w:val="0"/>
                <w:sz w:val="13"/>
                <w:szCs w:val="22"/>
                <w:lang w:eastAsia="en-US" w:bidi="ar-SA"/>
              </w:rPr>
              <w:t xml:space="preserve"> </w:t>
            </w:r>
            <w:r>
              <w:rPr>
                <w:w w:val="105"/>
                <w:kern w:val="0"/>
                <w:sz w:val="13"/>
                <w:szCs w:val="22"/>
                <w:lang w:eastAsia="en-US" w:bidi="ar-SA"/>
              </w:rPr>
              <w:t>per</w:t>
            </w:r>
            <w:r>
              <w:rPr>
                <w:spacing w:val="40"/>
                <w:w w:val="105"/>
                <w:kern w:val="0"/>
                <w:sz w:val="13"/>
                <w:szCs w:val="22"/>
                <w:lang w:eastAsia="en-US" w:bidi="ar-SA"/>
              </w:rPr>
              <w:t xml:space="preserve"> </w:t>
            </w:r>
            <w:r>
              <w:rPr>
                <w:w w:val="105"/>
                <w:kern w:val="0"/>
                <w:sz w:val="13"/>
                <w:szCs w:val="22"/>
                <w:lang w:eastAsia="en-US" w:bidi="ar-SA"/>
              </w:rPr>
              <w:t>aver presentato false dichiarazioni o falsa documentazione nelle</w:t>
            </w:r>
            <w:r>
              <w:rPr>
                <w:spacing w:val="40"/>
                <w:w w:val="105"/>
                <w:kern w:val="0"/>
                <w:sz w:val="13"/>
                <w:szCs w:val="22"/>
                <w:lang w:eastAsia="en-US" w:bidi="ar-SA"/>
              </w:rPr>
              <w:t xml:space="preserve"> </w:t>
            </w:r>
            <w:r>
              <w:rPr>
                <w:w w:val="105"/>
                <w:kern w:val="0"/>
                <w:sz w:val="13"/>
                <w:szCs w:val="22"/>
                <w:lang w:eastAsia="en-US" w:bidi="ar-SA"/>
              </w:rPr>
              <w:t>procedure</w:t>
            </w:r>
            <w:r>
              <w:rPr>
                <w:spacing w:val="-10"/>
                <w:w w:val="105"/>
                <w:kern w:val="0"/>
                <w:sz w:val="13"/>
                <w:szCs w:val="22"/>
                <w:lang w:eastAsia="en-US" w:bidi="ar-SA"/>
              </w:rPr>
              <w:t xml:space="preserve"> </w:t>
            </w:r>
            <w:r>
              <w:rPr>
                <w:w w:val="105"/>
                <w:kern w:val="0"/>
                <w:sz w:val="13"/>
                <w:szCs w:val="22"/>
                <w:lang w:eastAsia="en-US" w:bidi="ar-SA"/>
              </w:rPr>
              <w:t>di</w:t>
            </w:r>
            <w:r>
              <w:rPr>
                <w:spacing w:val="-9"/>
                <w:w w:val="105"/>
                <w:kern w:val="0"/>
                <w:sz w:val="13"/>
                <w:szCs w:val="22"/>
                <w:lang w:eastAsia="en-US" w:bidi="ar-SA"/>
              </w:rPr>
              <w:t xml:space="preserve"> </w:t>
            </w:r>
            <w:r>
              <w:rPr>
                <w:w w:val="105"/>
                <w:kern w:val="0"/>
                <w:sz w:val="13"/>
                <w:szCs w:val="22"/>
                <w:lang w:eastAsia="en-US" w:bidi="ar-SA"/>
              </w:rPr>
              <w:t>gara</w:t>
            </w:r>
            <w:r>
              <w:rPr>
                <w:spacing w:val="-10"/>
                <w:w w:val="105"/>
                <w:kern w:val="0"/>
                <w:sz w:val="13"/>
                <w:szCs w:val="22"/>
                <w:lang w:eastAsia="en-US" w:bidi="ar-SA"/>
              </w:rPr>
              <w:t xml:space="preserve"> </w:t>
            </w:r>
            <w:r>
              <w:rPr>
                <w:w w:val="105"/>
                <w:kern w:val="0"/>
                <w:sz w:val="13"/>
                <w:szCs w:val="22"/>
                <w:lang w:eastAsia="en-US" w:bidi="ar-SA"/>
              </w:rPr>
              <w:t>e</w:t>
            </w:r>
            <w:r>
              <w:rPr>
                <w:spacing w:val="-9"/>
                <w:w w:val="105"/>
                <w:kern w:val="0"/>
                <w:sz w:val="13"/>
                <w:szCs w:val="22"/>
                <w:lang w:eastAsia="en-US" w:bidi="ar-SA"/>
              </w:rPr>
              <w:t xml:space="preserve"> </w:t>
            </w:r>
            <w:r>
              <w:rPr>
                <w:w w:val="105"/>
                <w:kern w:val="0"/>
                <w:sz w:val="13"/>
                <w:szCs w:val="22"/>
                <w:lang w:eastAsia="en-US" w:bidi="ar-SA"/>
              </w:rPr>
              <w:t>negli</w:t>
            </w:r>
            <w:r>
              <w:rPr>
                <w:spacing w:val="-10"/>
                <w:w w:val="105"/>
                <w:kern w:val="0"/>
                <w:sz w:val="13"/>
                <w:szCs w:val="22"/>
                <w:lang w:eastAsia="en-US" w:bidi="ar-SA"/>
              </w:rPr>
              <w:t xml:space="preserve"> </w:t>
            </w:r>
            <w:r>
              <w:rPr>
                <w:w w:val="105"/>
                <w:kern w:val="0"/>
                <w:sz w:val="13"/>
                <w:szCs w:val="22"/>
                <w:lang w:eastAsia="en-US" w:bidi="ar-SA"/>
              </w:rPr>
              <w:t>affidamenti</w:t>
            </w:r>
            <w:r>
              <w:rPr>
                <w:spacing w:val="-9"/>
                <w:w w:val="105"/>
                <w:kern w:val="0"/>
                <w:sz w:val="13"/>
                <w:szCs w:val="22"/>
                <w:lang w:eastAsia="en-US" w:bidi="ar-SA"/>
              </w:rPr>
              <w:t xml:space="preserve"> </w:t>
            </w:r>
            <w:r>
              <w:rPr>
                <w:w w:val="105"/>
                <w:kern w:val="0"/>
                <w:sz w:val="13"/>
                <w:szCs w:val="22"/>
                <w:lang w:eastAsia="en-US" w:bidi="ar-SA"/>
              </w:rPr>
              <w:t>di</w:t>
            </w:r>
            <w:r>
              <w:rPr>
                <w:spacing w:val="-10"/>
                <w:w w:val="105"/>
                <w:kern w:val="0"/>
                <w:sz w:val="13"/>
                <w:szCs w:val="22"/>
                <w:lang w:eastAsia="en-US" w:bidi="ar-SA"/>
              </w:rPr>
              <w:t xml:space="preserve"> </w:t>
            </w:r>
            <w:r>
              <w:rPr>
                <w:w w:val="105"/>
                <w:kern w:val="0"/>
                <w:sz w:val="13"/>
                <w:szCs w:val="22"/>
                <w:lang w:eastAsia="en-US" w:bidi="ar-SA"/>
              </w:rPr>
              <w:t>subappalti?</w:t>
            </w:r>
            <w:r>
              <w:rPr>
                <w:spacing w:val="-9"/>
                <w:w w:val="105"/>
                <w:kern w:val="0"/>
                <w:sz w:val="13"/>
                <w:szCs w:val="22"/>
                <w:lang w:eastAsia="en-US" w:bidi="ar-SA"/>
              </w:rPr>
              <w:t xml:space="preserve"> </w:t>
            </w:r>
            <w:r>
              <w:rPr>
                <w:w w:val="105"/>
                <w:kern w:val="0"/>
                <w:sz w:val="13"/>
                <w:szCs w:val="22"/>
                <w:lang w:eastAsia="en-US" w:bidi="ar-SA"/>
              </w:rPr>
              <w:t>(art.</w:t>
            </w:r>
            <w:r>
              <w:rPr>
                <w:spacing w:val="-10"/>
                <w:w w:val="105"/>
                <w:kern w:val="0"/>
                <w:sz w:val="13"/>
                <w:szCs w:val="22"/>
                <w:lang w:eastAsia="en-US" w:bidi="ar-SA"/>
              </w:rPr>
              <w:t xml:space="preserve"> </w:t>
            </w:r>
            <w:r>
              <w:rPr>
                <w:w w:val="105"/>
                <w:kern w:val="0"/>
                <w:sz w:val="13"/>
                <w:szCs w:val="22"/>
                <w:lang w:eastAsia="en-US" w:bidi="ar-SA"/>
              </w:rPr>
              <w:t>94,</w:t>
            </w:r>
            <w:r>
              <w:rPr>
                <w:spacing w:val="-9"/>
                <w:w w:val="105"/>
                <w:kern w:val="0"/>
                <w:sz w:val="13"/>
                <w:szCs w:val="22"/>
                <w:lang w:eastAsia="en-US" w:bidi="ar-SA"/>
              </w:rPr>
              <w:t xml:space="preserve"> </w:t>
            </w:r>
            <w:r>
              <w:rPr>
                <w:w w:val="105"/>
                <w:kern w:val="0"/>
                <w:sz w:val="13"/>
                <w:szCs w:val="22"/>
                <w:lang w:eastAsia="en-US" w:bidi="ar-SA"/>
              </w:rPr>
              <w:t>comma</w:t>
            </w:r>
            <w:r>
              <w:rPr>
                <w:spacing w:val="40"/>
                <w:w w:val="105"/>
                <w:kern w:val="0"/>
                <w:sz w:val="13"/>
                <w:szCs w:val="22"/>
                <w:lang w:eastAsia="en-US" w:bidi="ar-SA"/>
              </w:rPr>
              <w:t xml:space="preserve"> </w:t>
            </w:r>
            <w:r>
              <w:rPr>
                <w:w w:val="105"/>
                <w:kern w:val="0"/>
                <w:sz w:val="13"/>
                <w:szCs w:val="22"/>
                <w:lang w:eastAsia="en-US" w:bidi="ar-SA"/>
              </w:rPr>
              <w:t>5, lett. e, del Codice)?</w:t>
            </w:r>
          </w:p>
        </w:tc>
        <w:tc>
          <w:tcPr>
            <w:tcW w:w="4520"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b/>
                <w:sz w:val="16"/>
              </w:rPr>
            </w:pPr>
            <w:r>
              <w:rPr>
                <w:b/>
                <w:sz w:val="16"/>
              </w:rPr>
            </w:r>
          </w:p>
          <w:p>
            <w:pPr>
              <w:pStyle w:val="TableParagraph"/>
              <w:widowControl w:val="false"/>
              <w:suppressAutoHyphens w:val="true"/>
              <w:spacing w:before="6" w:after="0"/>
              <w:ind w:hanging="0" w:left="0"/>
              <w:jc w:val="left"/>
              <w:rPr>
                <w:b/>
                <w:sz w:val="13"/>
              </w:rPr>
            </w:pPr>
            <w:r>
              <w:rPr>
                <w:b/>
                <w:sz w:val="13"/>
              </w:rPr>
            </w:r>
          </w:p>
          <w:p>
            <w:pPr>
              <w:pStyle w:val="TableParagraph"/>
              <w:widowControl w:val="false"/>
              <w:suppressAutoHyphens w:val="true"/>
              <w:spacing w:before="1"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r>
        <w:trPr>
          <w:trHeight w:val="964"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47" w:before="62" w:after="0"/>
              <w:ind w:hanging="276" w:left="388" w:right="97"/>
              <w:jc w:val="both"/>
              <w:rPr>
                <w:sz w:val="13"/>
              </w:rPr>
            </w:pPr>
            <w:r>
              <w:rPr>
                <w:w w:val="105"/>
                <w:kern w:val="0"/>
                <w:sz w:val="13"/>
                <w:szCs w:val="22"/>
                <w:lang w:eastAsia="en-US" w:bidi="ar-SA"/>
              </w:rPr>
              <w:t>d)</w:t>
            </w:r>
            <w:r>
              <w:rPr>
                <w:spacing w:val="80"/>
                <w:w w:val="105"/>
                <w:kern w:val="0"/>
                <w:sz w:val="13"/>
                <w:szCs w:val="22"/>
                <w:lang w:eastAsia="en-US" w:bidi="ar-SA"/>
              </w:rPr>
              <w:t xml:space="preserve"> </w:t>
            </w:r>
            <w:r>
              <w:rPr>
                <w:b/>
                <w:w w:val="105"/>
                <w:kern w:val="0"/>
                <w:sz w:val="13"/>
                <w:szCs w:val="22"/>
                <w:lang w:eastAsia="en-US" w:bidi="ar-SA"/>
              </w:rPr>
              <w:t>non</w:t>
            </w:r>
            <w:r>
              <w:rPr>
                <w:b/>
                <w:spacing w:val="-7"/>
                <w:w w:val="105"/>
                <w:kern w:val="0"/>
                <w:sz w:val="13"/>
                <w:szCs w:val="22"/>
                <w:lang w:eastAsia="en-US" w:bidi="ar-SA"/>
              </w:rPr>
              <w:t xml:space="preserve"> </w:t>
            </w:r>
            <w:r>
              <w:rPr>
                <w:b/>
                <w:w w:val="105"/>
                <w:kern w:val="0"/>
                <w:sz w:val="13"/>
                <w:szCs w:val="22"/>
                <w:lang w:eastAsia="en-US" w:bidi="ar-SA"/>
              </w:rPr>
              <w:t>essere</w:t>
            </w:r>
            <w:r>
              <w:rPr>
                <w:b/>
                <w:spacing w:val="-10"/>
                <w:w w:val="105"/>
                <w:kern w:val="0"/>
                <w:sz w:val="13"/>
                <w:szCs w:val="22"/>
                <w:lang w:eastAsia="en-US" w:bidi="ar-SA"/>
              </w:rPr>
              <w:t xml:space="preserve"> </w:t>
            </w:r>
            <w:r>
              <w:rPr>
                <w:b/>
                <w:w w:val="105"/>
                <w:kern w:val="0"/>
                <w:sz w:val="13"/>
                <w:szCs w:val="22"/>
                <w:lang w:eastAsia="en-US" w:bidi="ar-SA"/>
              </w:rPr>
              <w:t>iscritto</w:t>
            </w:r>
            <w:r>
              <w:rPr>
                <w:b/>
                <w:spacing w:val="-7"/>
                <w:w w:val="105"/>
                <w:kern w:val="0"/>
                <w:sz w:val="13"/>
                <w:szCs w:val="22"/>
                <w:lang w:eastAsia="en-US" w:bidi="ar-SA"/>
              </w:rPr>
              <w:t xml:space="preserve"> </w:t>
            </w:r>
            <w:r>
              <w:rPr>
                <w:w w:val="105"/>
                <w:kern w:val="0"/>
                <w:sz w:val="13"/>
                <w:szCs w:val="22"/>
                <w:lang w:eastAsia="en-US" w:bidi="ar-SA"/>
              </w:rPr>
              <w:t>nel</w:t>
            </w:r>
            <w:r>
              <w:rPr>
                <w:spacing w:val="-8"/>
                <w:w w:val="105"/>
                <w:kern w:val="0"/>
                <w:sz w:val="13"/>
                <w:szCs w:val="22"/>
                <w:lang w:eastAsia="en-US" w:bidi="ar-SA"/>
              </w:rPr>
              <w:t xml:space="preserve"> </w:t>
            </w:r>
            <w:r>
              <w:rPr>
                <w:w w:val="105"/>
                <w:kern w:val="0"/>
                <w:sz w:val="13"/>
                <w:szCs w:val="22"/>
                <w:lang w:eastAsia="en-US" w:bidi="ar-SA"/>
              </w:rPr>
              <w:t>casellario</w:t>
            </w:r>
            <w:r>
              <w:rPr>
                <w:spacing w:val="-7"/>
                <w:w w:val="105"/>
                <w:kern w:val="0"/>
                <w:sz w:val="13"/>
                <w:szCs w:val="22"/>
                <w:lang w:eastAsia="en-US" w:bidi="ar-SA"/>
              </w:rPr>
              <w:t xml:space="preserve"> </w:t>
            </w:r>
            <w:r>
              <w:rPr>
                <w:w w:val="105"/>
                <w:kern w:val="0"/>
                <w:sz w:val="13"/>
                <w:szCs w:val="22"/>
                <w:lang w:eastAsia="en-US" w:bidi="ar-SA"/>
              </w:rPr>
              <w:t>informatico</w:t>
            </w:r>
            <w:r>
              <w:rPr>
                <w:spacing w:val="-8"/>
                <w:w w:val="105"/>
                <w:kern w:val="0"/>
                <w:sz w:val="13"/>
                <w:szCs w:val="22"/>
                <w:lang w:eastAsia="en-US" w:bidi="ar-SA"/>
              </w:rPr>
              <w:t xml:space="preserve"> </w:t>
            </w:r>
            <w:r>
              <w:rPr>
                <w:w w:val="105"/>
                <w:kern w:val="0"/>
                <w:sz w:val="13"/>
                <w:szCs w:val="22"/>
                <w:lang w:eastAsia="en-US" w:bidi="ar-SA"/>
              </w:rPr>
              <w:t>tenuto</w:t>
            </w:r>
            <w:r>
              <w:rPr>
                <w:spacing w:val="-7"/>
                <w:w w:val="105"/>
                <w:kern w:val="0"/>
                <w:sz w:val="13"/>
                <w:szCs w:val="22"/>
                <w:lang w:eastAsia="en-US" w:bidi="ar-SA"/>
              </w:rPr>
              <w:t xml:space="preserve"> </w:t>
            </w:r>
            <w:r>
              <w:rPr>
                <w:w w:val="105"/>
                <w:kern w:val="0"/>
                <w:sz w:val="13"/>
                <w:szCs w:val="22"/>
                <w:lang w:eastAsia="en-US" w:bidi="ar-SA"/>
              </w:rPr>
              <w:t>dall'ANAC</w:t>
            </w:r>
            <w:r>
              <w:rPr>
                <w:spacing w:val="-8"/>
                <w:w w:val="105"/>
                <w:kern w:val="0"/>
                <w:sz w:val="13"/>
                <w:szCs w:val="22"/>
                <w:lang w:eastAsia="en-US" w:bidi="ar-SA"/>
              </w:rPr>
              <w:t xml:space="preserve"> </w:t>
            </w:r>
            <w:r>
              <w:rPr>
                <w:w w:val="105"/>
                <w:kern w:val="0"/>
                <w:sz w:val="13"/>
                <w:szCs w:val="22"/>
                <w:lang w:eastAsia="en-US" w:bidi="ar-SA"/>
              </w:rPr>
              <w:t>per</w:t>
            </w:r>
            <w:r>
              <w:rPr>
                <w:spacing w:val="40"/>
                <w:w w:val="105"/>
                <w:kern w:val="0"/>
                <w:sz w:val="13"/>
                <w:szCs w:val="22"/>
                <w:lang w:eastAsia="en-US" w:bidi="ar-SA"/>
              </w:rPr>
              <w:t xml:space="preserve"> </w:t>
            </w:r>
            <w:r>
              <w:rPr>
                <w:w w:val="105"/>
                <w:kern w:val="0"/>
                <w:sz w:val="13"/>
                <w:szCs w:val="22"/>
                <w:lang w:eastAsia="en-US" w:bidi="ar-SA"/>
              </w:rPr>
              <w:t>aver presentato false dichiarazioni o falsa documentazione ai fini</w:t>
            </w:r>
            <w:r>
              <w:rPr>
                <w:spacing w:val="40"/>
                <w:w w:val="105"/>
                <w:kern w:val="0"/>
                <w:sz w:val="13"/>
                <w:szCs w:val="22"/>
                <w:lang w:eastAsia="en-US" w:bidi="ar-SA"/>
              </w:rPr>
              <w:t xml:space="preserve"> </w:t>
            </w:r>
            <w:r>
              <w:rPr>
                <w:w w:val="105"/>
                <w:kern w:val="0"/>
                <w:sz w:val="13"/>
                <w:szCs w:val="22"/>
                <w:lang w:eastAsia="en-US" w:bidi="ar-SA"/>
              </w:rPr>
              <w:t>del rilascio dell'attestazione di qualificazione? (art. 94, comma 5,</w:t>
            </w:r>
            <w:r>
              <w:rPr>
                <w:spacing w:val="40"/>
                <w:w w:val="105"/>
                <w:kern w:val="0"/>
                <w:sz w:val="13"/>
                <w:szCs w:val="22"/>
                <w:lang w:eastAsia="en-US" w:bidi="ar-SA"/>
              </w:rPr>
              <w:t xml:space="preserve"> </w:t>
            </w:r>
            <w:r>
              <w:rPr>
                <w:w w:val="105"/>
                <w:kern w:val="0"/>
                <w:sz w:val="13"/>
                <w:szCs w:val="22"/>
                <w:lang w:eastAsia="en-US" w:bidi="ar-SA"/>
              </w:rPr>
              <w:t>lett. f, del Codice)?</w:t>
            </w:r>
          </w:p>
        </w:tc>
        <w:tc>
          <w:tcPr>
            <w:tcW w:w="4520" w:type="dxa"/>
            <w:tcBorders>
              <w:left w:val="single" w:sz="4" w:space="0" w:color="00000A"/>
              <w:right w:val="single" w:sz="4" w:space="0" w:color="00000A"/>
            </w:tcBorders>
          </w:tcPr>
          <w:p>
            <w:pPr>
              <w:pStyle w:val="TableParagraph"/>
              <w:widowControl w:val="false"/>
              <w:suppressAutoHyphens w:val="true"/>
              <w:spacing w:before="4" w:after="0"/>
              <w:ind w:hanging="0" w:left="0"/>
              <w:jc w:val="left"/>
              <w:rPr>
                <w:b/>
                <w:sz w:val="14"/>
              </w:rPr>
            </w:pPr>
            <w:r>
              <w:rPr>
                <w:b/>
                <w:sz w:val="14"/>
              </w:rPr>
            </w:r>
          </w:p>
          <w:p>
            <w:pPr>
              <w:pStyle w:val="TableParagraph"/>
              <w:widowControl w:val="false"/>
              <w:suppressAutoHyphens w:val="true"/>
              <w:spacing w:before="0" w:after="0"/>
              <w:jc w:val="both"/>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lineRule="auto" w:line="252" w:before="124" w:after="0"/>
              <w:ind w:hanging="0" w:left="88" w:right="95"/>
              <w:jc w:val="both"/>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4"/>
                <w:w w:val="105"/>
                <w:kern w:val="0"/>
                <w:sz w:val="13"/>
                <w:szCs w:val="22"/>
                <w:lang w:eastAsia="en-US" w:bidi="ar-SA"/>
              </w:rPr>
              <w:t xml:space="preserve"> </w:t>
            </w:r>
            <w:r>
              <w:rPr>
                <w:w w:val="105"/>
                <w:kern w:val="0"/>
                <w:sz w:val="13"/>
                <w:szCs w:val="22"/>
                <w:lang w:eastAsia="en-US" w:bidi="ar-SA"/>
              </w:rPr>
              <w:t>indirizzo</w:t>
            </w:r>
            <w:r>
              <w:rPr>
                <w:spacing w:val="-4"/>
                <w:w w:val="105"/>
                <w:kern w:val="0"/>
                <w:sz w:val="13"/>
                <w:szCs w:val="22"/>
                <w:lang w:eastAsia="en-US" w:bidi="ar-SA"/>
              </w:rPr>
              <w:t xml:space="preserve"> </w:t>
            </w:r>
            <w:r>
              <w:rPr>
                <w:w w:val="105"/>
                <w:kern w:val="0"/>
                <w:sz w:val="13"/>
                <w:szCs w:val="22"/>
                <w:lang w:eastAsia="en-US" w:bidi="ar-SA"/>
              </w:rPr>
              <w:t>web,</w:t>
            </w:r>
            <w:r>
              <w:rPr>
                <w:spacing w:val="-4"/>
                <w:w w:val="105"/>
                <w:kern w:val="0"/>
                <w:sz w:val="13"/>
                <w:szCs w:val="22"/>
                <w:lang w:eastAsia="en-US" w:bidi="ar-SA"/>
              </w:rPr>
              <w:t xml:space="preserve"> </w:t>
            </w:r>
            <w:r>
              <w:rPr>
                <w:w w:val="105"/>
                <w:kern w:val="0"/>
                <w:sz w:val="13"/>
                <w:szCs w:val="22"/>
                <w:lang w:eastAsia="en-US" w:bidi="ar-SA"/>
              </w:rPr>
              <w:t>autorità</w:t>
            </w:r>
            <w:r>
              <w:rPr>
                <w:spacing w:val="-4"/>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organismo</w:t>
            </w:r>
            <w:r>
              <w:rPr>
                <w:spacing w:val="-2"/>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emanazione,</w:t>
            </w:r>
            <w:r>
              <w:rPr>
                <w:spacing w:val="-3"/>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tc>
      </w:tr>
      <w:tr>
        <w:trPr>
          <w:trHeight w:val="272" w:hRule="atLeast"/>
        </w:trPr>
        <w:tc>
          <w:tcPr>
            <w:tcW w:w="4522"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2"/>
              </w:rPr>
            </w:pPr>
            <w:r>
              <w:rPr>
                <w:rFonts w:ascii="Times New Roman" w:hAnsi="Times New Roman"/>
                <w:sz w:val="12"/>
              </w:rPr>
            </w:r>
          </w:p>
        </w:tc>
        <w:tc>
          <w:tcPr>
            <w:tcW w:w="4520" w:type="dxa"/>
            <w:tcBorders>
              <w:left w:val="single" w:sz="4" w:space="0" w:color="00000A"/>
              <w:right w:val="single" w:sz="4" w:space="0" w:color="00000A"/>
            </w:tcBorders>
          </w:tcPr>
          <w:p>
            <w:pPr>
              <w:pStyle w:val="TableParagraph"/>
              <w:widowControl w:val="false"/>
              <w:tabs>
                <w:tab w:val="clear" w:pos="720"/>
                <w:tab w:val="left" w:pos="2061" w:leader="dot"/>
              </w:tabs>
              <w:suppressAutoHyphens w:val="true"/>
              <w:spacing w:before="62"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860"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52" w:before="113" w:after="0"/>
              <w:ind w:hanging="276" w:left="388"/>
              <w:jc w:val="left"/>
              <w:rPr>
                <w:sz w:val="13"/>
              </w:rPr>
            </w:pPr>
            <w:r>
              <w:rPr>
                <w:w w:val="105"/>
                <w:kern w:val="0"/>
                <w:sz w:val="13"/>
                <w:szCs w:val="22"/>
                <w:lang w:eastAsia="en-US" w:bidi="ar-SA"/>
              </w:rPr>
              <w:t>e)</w:t>
            </w:r>
            <w:r>
              <w:rPr>
                <w:spacing w:val="80"/>
                <w:w w:val="150"/>
                <w:kern w:val="0"/>
                <w:sz w:val="13"/>
                <w:szCs w:val="22"/>
                <w:lang w:eastAsia="en-US" w:bidi="ar-SA"/>
              </w:rPr>
              <w:t xml:space="preserve"> </w:t>
            </w:r>
            <w:r>
              <w:rPr>
                <w:w w:val="105"/>
                <w:kern w:val="0"/>
                <w:sz w:val="13"/>
                <w:szCs w:val="22"/>
                <w:lang w:eastAsia="en-US" w:bidi="ar-SA"/>
              </w:rPr>
              <w:t>non</w:t>
            </w:r>
            <w:r>
              <w:rPr>
                <w:spacing w:val="40"/>
                <w:w w:val="105"/>
                <w:kern w:val="0"/>
                <w:sz w:val="13"/>
                <w:szCs w:val="22"/>
                <w:lang w:eastAsia="en-US" w:bidi="ar-SA"/>
              </w:rPr>
              <w:t xml:space="preserve"> </w:t>
            </w:r>
            <w:r>
              <w:rPr>
                <w:w w:val="105"/>
                <w:kern w:val="0"/>
                <w:sz w:val="13"/>
                <w:szCs w:val="22"/>
                <w:lang w:eastAsia="en-US" w:bidi="ar-SA"/>
              </w:rPr>
              <w:t>aver</w:t>
            </w:r>
            <w:r>
              <w:rPr>
                <w:spacing w:val="40"/>
                <w:w w:val="105"/>
                <w:kern w:val="0"/>
                <w:sz w:val="13"/>
                <w:szCs w:val="22"/>
                <w:lang w:eastAsia="en-US" w:bidi="ar-SA"/>
              </w:rPr>
              <w:t xml:space="preserve"> </w:t>
            </w:r>
            <w:r>
              <w:rPr>
                <w:w w:val="105"/>
                <w:kern w:val="0"/>
                <w:sz w:val="13"/>
                <w:szCs w:val="22"/>
                <w:lang w:eastAsia="en-US" w:bidi="ar-SA"/>
              </w:rPr>
              <w:t>reso</w:t>
            </w:r>
            <w:r>
              <w:rPr>
                <w:spacing w:val="40"/>
                <w:w w:val="105"/>
                <w:kern w:val="0"/>
                <w:sz w:val="13"/>
                <w:szCs w:val="22"/>
                <w:lang w:eastAsia="en-US" w:bidi="ar-SA"/>
              </w:rPr>
              <w:t xml:space="preserve"> </w:t>
            </w:r>
            <w:r>
              <w:rPr>
                <w:w w:val="105"/>
                <w:kern w:val="0"/>
                <w:sz w:val="13"/>
                <w:szCs w:val="22"/>
                <w:lang w:eastAsia="en-US" w:bidi="ar-SA"/>
              </w:rPr>
              <w:t>false</w:t>
            </w:r>
            <w:r>
              <w:rPr>
                <w:spacing w:val="40"/>
                <w:w w:val="105"/>
                <w:kern w:val="0"/>
                <w:sz w:val="13"/>
                <w:szCs w:val="22"/>
                <w:lang w:eastAsia="en-US" w:bidi="ar-SA"/>
              </w:rPr>
              <w:t xml:space="preserve"> </w:t>
            </w:r>
            <w:r>
              <w:rPr>
                <w:w w:val="105"/>
                <w:kern w:val="0"/>
                <w:sz w:val="13"/>
                <w:szCs w:val="22"/>
                <w:lang w:eastAsia="en-US" w:bidi="ar-SA"/>
              </w:rPr>
              <w:t>comunicazioni</w:t>
            </w:r>
            <w:r>
              <w:rPr>
                <w:spacing w:val="40"/>
                <w:w w:val="105"/>
                <w:kern w:val="0"/>
                <w:sz w:val="13"/>
                <w:szCs w:val="22"/>
                <w:lang w:eastAsia="en-US" w:bidi="ar-SA"/>
              </w:rPr>
              <w:t xml:space="preserve"> </w:t>
            </w:r>
            <w:r>
              <w:rPr>
                <w:w w:val="105"/>
                <w:kern w:val="0"/>
                <w:sz w:val="13"/>
                <w:szCs w:val="22"/>
                <w:lang w:eastAsia="en-US" w:bidi="ar-SA"/>
              </w:rPr>
              <w:t>sociali</w:t>
            </w:r>
            <w:r>
              <w:rPr>
                <w:spacing w:val="61"/>
                <w:w w:val="105"/>
                <w:kern w:val="0"/>
                <w:sz w:val="13"/>
                <w:szCs w:val="22"/>
                <w:lang w:eastAsia="en-US" w:bidi="ar-SA"/>
              </w:rPr>
              <w:t xml:space="preserve"> </w:t>
            </w:r>
            <w:r>
              <w:rPr>
                <w:w w:val="105"/>
                <w:kern w:val="0"/>
                <w:sz w:val="13"/>
                <w:szCs w:val="22"/>
                <w:lang w:eastAsia="en-US" w:bidi="ar-SA"/>
              </w:rPr>
              <w:t>di</w:t>
            </w:r>
            <w:r>
              <w:rPr>
                <w:spacing w:val="40"/>
                <w:w w:val="105"/>
                <w:kern w:val="0"/>
                <w:sz w:val="13"/>
                <w:szCs w:val="22"/>
                <w:lang w:eastAsia="en-US" w:bidi="ar-SA"/>
              </w:rPr>
              <w:t xml:space="preserve"> </w:t>
            </w:r>
            <w:r>
              <w:rPr>
                <w:w w:val="105"/>
                <w:kern w:val="0"/>
                <w:sz w:val="13"/>
                <w:szCs w:val="22"/>
                <w:lang w:eastAsia="en-US" w:bidi="ar-SA"/>
              </w:rPr>
              <w:t>cui</w:t>
            </w:r>
            <w:r>
              <w:rPr>
                <w:spacing w:val="40"/>
                <w:w w:val="105"/>
                <w:kern w:val="0"/>
                <w:sz w:val="13"/>
                <w:szCs w:val="22"/>
                <w:lang w:eastAsia="en-US" w:bidi="ar-SA"/>
              </w:rPr>
              <w:t xml:space="preserve"> </w:t>
            </w:r>
            <w:r>
              <w:rPr>
                <w:w w:val="105"/>
                <w:kern w:val="0"/>
                <w:sz w:val="13"/>
                <w:szCs w:val="22"/>
                <w:lang w:eastAsia="en-US" w:bidi="ar-SA"/>
              </w:rPr>
              <w:t>agli articoli</w:t>
            </w:r>
            <w:r>
              <w:rPr>
                <w:spacing w:val="40"/>
                <w:w w:val="105"/>
                <w:kern w:val="0"/>
                <w:sz w:val="13"/>
                <w:szCs w:val="22"/>
                <w:lang w:eastAsia="en-US" w:bidi="ar-SA"/>
              </w:rPr>
              <w:t xml:space="preserve"> </w:t>
            </w:r>
            <w:r>
              <w:rPr>
                <w:w w:val="105"/>
                <w:kern w:val="0"/>
                <w:sz w:val="13"/>
                <w:szCs w:val="22"/>
                <w:lang w:eastAsia="en-US" w:bidi="ar-SA"/>
              </w:rPr>
              <w:t>2621</w:t>
            </w:r>
            <w:r>
              <w:rPr>
                <w:spacing w:val="-10"/>
                <w:w w:val="105"/>
                <w:kern w:val="0"/>
                <w:sz w:val="13"/>
                <w:szCs w:val="22"/>
                <w:lang w:eastAsia="en-US" w:bidi="ar-SA"/>
              </w:rPr>
              <w:t xml:space="preserve"> </w:t>
            </w:r>
            <w:r>
              <w:rPr>
                <w:w w:val="105"/>
                <w:kern w:val="0"/>
                <w:sz w:val="13"/>
                <w:szCs w:val="22"/>
                <w:lang w:eastAsia="en-US" w:bidi="ar-SA"/>
              </w:rPr>
              <w:t>e</w:t>
            </w:r>
            <w:r>
              <w:rPr>
                <w:spacing w:val="-2"/>
                <w:w w:val="105"/>
                <w:kern w:val="0"/>
                <w:sz w:val="13"/>
                <w:szCs w:val="22"/>
                <w:lang w:eastAsia="en-US" w:bidi="ar-SA"/>
              </w:rPr>
              <w:t xml:space="preserve"> </w:t>
            </w:r>
            <w:r>
              <w:rPr>
                <w:w w:val="105"/>
                <w:kern w:val="0"/>
                <w:sz w:val="13"/>
                <w:szCs w:val="22"/>
                <w:lang w:eastAsia="en-US" w:bidi="ar-SA"/>
              </w:rPr>
              <w:t>2622</w:t>
            </w:r>
            <w:r>
              <w:rPr>
                <w:spacing w:val="-8"/>
                <w:w w:val="105"/>
                <w:kern w:val="0"/>
                <w:sz w:val="13"/>
                <w:szCs w:val="22"/>
                <w:lang w:eastAsia="en-US" w:bidi="ar-SA"/>
              </w:rPr>
              <w:t xml:space="preserve"> </w:t>
            </w:r>
            <w:r>
              <w:rPr>
                <w:w w:val="105"/>
                <w:kern w:val="0"/>
                <w:sz w:val="13"/>
                <w:szCs w:val="22"/>
                <w:lang w:eastAsia="en-US" w:bidi="ar-SA"/>
              </w:rPr>
              <w:t>del</w:t>
            </w:r>
            <w:r>
              <w:rPr>
                <w:spacing w:val="-9"/>
                <w:w w:val="105"/>
                <w:kern w:val="0"/>
                <w:sz w:val="13"/>
                <w:szCs w:val="22"/>
                <w:lang w:eastAsia="en-US" w:bidi="ar-SA"/>
              </w:rPr>
              <w:t xml:space="preserve"> </w:t>
            </w:r>
            <w:r>
              <w:rPr>
                <w:w w:val="105"/>
                <w:kern w:val="0"/>
                <w:sz w:val="13"/>
                <w:szCs w:val="22"/>
                <w:lang w:eastAsia="en-US" w:bidi="ar-SA"/>
              </w:rPr>
              <w:t>codice</w:t>
            </w:r>
            <w:r>
              <w:rPr>
                <w:spacing w:val="-10"/>
                <w:w w:val="105"/>
                <w:kern w:val="0"/>
                <w:sz w:val="13"/>
                <w:szCs w:val="22"/>
                <w:lang w:eastAsia="en-US" w:bidi="ar-SA"/>
              </w:rPr>
              <w:t xml:space="preserve"> </w:t>
            </w:r>
            <w:r>
              <w:rPr>
                <w:w w:val="105"/>
                <w:kern w:val="0"/>
                <w:sz w:val="13"/>
                <w:szCs w:val="22"/>
                <w:lang w:eastAsia="en-US" w:bidi="ar-SA"/>
              </w:rPr>
              <w:t>civile</w:t>
            </w:r>
            <w:r>
              <w:rPr>
                <w:spacing w:val="-9"/>
                <w:w w:val="105"/>
                <w:kern w:val="0"/>
                <w:sz w:val="13"/>
                <w:szCs w:val="22"/>
                <w:lang w:eastAsia="en-US" w:bidi="ar-SA"/>
              </w:rPr>
              <w:t xml:space="preserve"> </w:t>
            </w:r>
            <w:r>
              <w:rPr>
                <w:w w:val="105"/>
                <w:kern w:val="0"/>
                <w:sz w:val="13"/>
                <w:szCs w:val="22"/>
                <w:lang w:eastAsia="en-US" w:bidi="ar-SA"/>
              </w:rPr>
              <w:t>(art.</w:t>
            </w:r>
            <w:r>
              <w:rPr>
                <w:spacing w:val="-6"/>
                <w:w w:val="105"/>
                <w:kern w:val="0"/>
                <w:sz w:val="13"/>
                <w:szCs w:val="22"/>
                <w:lang w:eastAsia="en-US" w:bidi="ar-SA"/>
              </w:rPr>
              <w:t xml:space="preserve"> </w:t>
            </w:r>
            <w:r>
              <w:rPr>
                <w:w w:val="105"/>
                <w:kern w:val="0"/>
                <w:sz w:val="13"/>
                <w:szCs w:val="22"/>
                <w:lang w:eastAsia="en-US" w:bidi="ar-SA"/>
              </w:rPr>
              <w:t>94,</w:t>
            </w:r>
            <w:r>
              <w:rPr>
                <w:spacing w:val="-9"/>
                <w:w w:val="105"/>
                <w:kern w:val="0"/>
                <w:sz w:val="13"/>
                <w:szCs w:val="22"/>
                <w:lang w:eastAsia="en-US" w:bidi="ar-SA"/>
              </w:rPr>
              <w:t xml:space="preserve"> </w:t>
            </w:r>
            <w:r>
              <w:rPr>
                <w:w w:val="105"/>
                <w:kern w:val="0"/>
                <w:sz w:val="13"/>
                <w:szCs w:val="22"/>
                <w:lang w:eastAsia="en-US" w:bidi="ar-SA"/>
              </w:rPr>
              <w:t>comma</w:t>
            </w:r>
            <w:r>
              <w:rPr>
                <w:spacing w:val="-8"/>
                <w:w w:val="105"/>
                <w:kern w:val="0"/>
                <w:sz w:val="13"/>
                <w:szCs w:val="22"/>
                <w:lang w:eastAsia="en-US" w:bidi="ar-SA"/>
              </w:rPr>
              <w:t xml:space="preserve"> </w:t>
            </w:r>
            <w:r>
              <w:rPr>
                <w:w w:val="105"/>
                <w:kern w:val="0"/>
                <w:sz w:val="13"/>
                <w:szCs w:val="22"/>
                <w:lang w:eastAsia="en-US" w:bidi="ar-SA"/>
              </w:rPr>
              <w:t>1,</w:t>
            </w:r>
            <w:r>
              <w:rPr>
                <w:spacing w:val="-8"/>
                <w:w w:val="105"/>
                <w:kern w:val="0"/>
                <w:sz w:val="13"/>
                <w:szCs w:val="22"/>
                <w:lang w:eastAsia="en-US" w:bidi="ar-SA"/>
              </w:rPr>
              <w:t xml:space="preserve"> </w:t>
            </w:r>
            <w:r>
              <w:rPr>
                <w:w w:val="105"/>
                <w:kern w:val="0"/>
                <w:sz w:val="13"/>
                <w:szCs w:val="22"/>
                <w:lang w:eastAsia="en-US" w:bidi="ar-SA"/>
              </w:rPr>
              <w:t>lett.</w:t>
            </w:r>
            <w:r>
              <w:rPr>
                <w:spacing w:val="-10"/>
                <w:w w:val="105"/>
                <w:kern w:val="0"/>
                <w:sz w:val="13"/>
                <w:szCs w:val="22"/>
                <w:lang w:eastAsia="en-US" w:bidi="ar-SA"/>
              </w:rPr>
              <w:t xml:space="preserve"> </w:t>
            </w:r>
            <w:r>
              <w:rPr>
                <w:w w:val="105"/>
                <w:kern w:val="0"/>
                <w:sz w:val="13"/>
                <w:szCs w:val="22"/>
                <w:lang w:eastAsia="en-US" w:bidi="ar-SA"/>
              </w:rPr>
              <w:t>c,</w:t>
            </w:r>
            <w:r>
              <w:rPr>
                <w:spacing w:val="-9"/>
                <w:w w:val="105"/>
                <w:kern w:val="0"/>
                <w:sz w:val="13"/>
                <w:szCs w:val="22"/>
                <w:lang w:eastAsia="en-US" w:bidi="ar-SA"/>
              </w:rPr>
              <w:t xml:space="preserve"> </w:t>
            </w:r>
            <w:r>
              <w:rPr>
                <w:w w:val="105"/>
                <w:kern w:val="0"/>
                <w:sz w:val="13"/>
                <w:szCs w:val="22"/>
                <w:lang w:eastAsia="en-US" w:bidi="ar-SA"/>
              </w:rPr>
              <w:t>del</w:t>
            </w:r>
            <w:r>
              <w:rPr>
                <w:spacing w:val="-9"/>
                <w:w w:val="105"/>
                <w:kern w:val="0"/>
                <w:sz w:val="13"/>
                <w:szCs w:val="22"/>
                <w:lang w:eastAsia="en-US" w:bidi="ar-SA"/>
              </w:rPr>
              <w:t xml:space="preserve"> </w:t>
            </w:r>
            <w:r>
              <w:rPr>
                <w:spacing w:val="-2"/>
                <w:w w:val="105"/>
                <w:kern w:val="0"/>
                <w:sz w:val="13"/>
                <w:szCs w:val="22"/>
                <w:lang w:eastAsia="en-US" w:bidi="ar-SA"/>
              </w:rPr>
              <w:t>Codice)?</w:t>
            </w:r>
          </w:p>
        </w:tc>
        <w:tc>
          <w:tcPr>
            <w:tcW w:w="4520" w:type="dxa"/>
            <w:tcBorders>
              <w:left w:val="single" w:sz="4" w:space="0" w:color="00000A"/>
              <w:right w:val="single" w:sz="4" w:space="0" w:color="00000A"/>
            </w:tcBorders>
          </w:tcPr>
          <w:p>
            <w:pPr>
              <w:pStyle w:val="TableParagraph"/>
              <w:widowControl w:val="false"/>
              <w:suppressAutoHyphens w:val="true"/>
              <w:spacing w:before="60"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lineRule="auto" w:line="252" w:before="124" w:after="0"/>
              <w:ind w:hanging="0" w:left="88" w:right="48"/>
              <w:jc w:val="left"/>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8"/>
                <w:w w:val="105"/>
                <w:kern w:val="0"/>
                <w:sz w:val="13"/>
                <w:szCs w:val="22"/>
                <w:lang w:eastAsia="en-US" w:bidi="ar-SA"/>
              </w:rPr>
              <w:t xml:space="preserve"> </w:t>
            </w:r>
            <w:r>
              <w:rPr>
                <w:w w:val="105"/>
                <w:kern w:val="0"/>
                <w:sz w:val="13"/>
                <w:szCs w:val="22"/>
                <w:lang w:eastAsia="en-US" w:bidi="ar-SA"/>
              </w:rPr>
              <w:t>indirizzo</w:t>
            </w:r>
            <w:r>
              <w:rPr>
                <w:spacing w:val="-6"/>
                <w:w w:val="105"/>
                <w:kern w:val="0"/>
                <w:sz w:val="13"/>
                <w:szCs w:val="22"/>
                <w:lang w:eastAsia="en-US" w:bidi="ar-SA"/>
              </w:rPr>
              <w:t xml:space="preserve"> </w:t>
            </w:r>
            <w:r>
              <w:rPr>
                <w:w w:val="105"/>
                <w:kern w:val="0"/>
                <w:sz w:val="13"/>
                <w:szCs w:val="22"/>
                <w:lang w:eastAsia="en-US" w:bidi="ar-SA"/>
              </w:rPr>
              <w:t>web,</w:t>
            </w:r>
            <w:r>
              <w:rPr>
                <w:spacing w:val="-5"/>
                <w:w w:val="105"/>
                <w:kern w:val="0"/>
                <w:sz w:val="13"/>
                <w:szCs w:val="22"/>
                <w:lang w:eastAsia="en-US" w:bidi="ar-SA"/>
              </w:rPr>
              <w:t xml:space="preserve"> </w:t>
            </w:r>
            <w:r>
              <w:rPr>
                <w:w w:val="105"/>
                <w:kern w:val="0"/>
                <w:sz w:val="13"/>
                <w:szCs w:val="22"/>
                <w:lang w:eastAsia="en-US" w:bidi="ar-SA"/>
              </w:rPr>
              <w:t>autorità</w:t>
            </w:r>
            <w:r>
              <w:rPr>
                <w:spacing w:val="-5"/>
                <w:w w:val="105"/>
                <w:kern w:val="0"/>
                <w:sz w:val="13"/>
                <w:szCs w:val="22"/>
                <w:lang w:eastAsia="en-US" w:bidi="ar-SA"/>
              </w:rPr>
              <w:t xml:space="preserve"> </w:t>
            </w:r>
            <w:r>
              <w:rPr>
                <w:w w:val="105"/>
                <w:kern w:val="0"/>
                <w:sz w:val="13"/>
                <w:szCs w:val="22"/>
                <w:lang w:eastAsia="en-US" w:bidi="ar-SA"/>
              </w:rPr>
              <w:t>o</w:t>
            </w:r>
            <w:r>
              <w:rPr>
                <w:spacing w:val="-8"/>
                <w:w w:val="105"/>
                <w:kern w:val="0"/>
                <w:sz w:val="13"/>
                <w:szCs w:val="22"/>
                <w:lang w:eastAsia="en-US" w:bidi="ar-SA"/>
              </w:rPr>
              <w:t xml:space="preserve"> </w:t>
            </w:r>
            <w:r>
              <w:rPr>
                <w:w w:val="105"/>
                <w:kern w:val="0"/>
                <w:sz w:val="13"/>
                <w:szCs w:val="22"/>
                <w:lang w:eastAsia="en-US" w:bidi="ar-SA"/>
              </w:rPr>
              <w:t>organismo</w:t>
            </w:r>
            <w:r>
              <w:rPr>
                <w:spacing w:val="-5"/>
                <w:w w:val="105"/>
                <w:kern w:val="0"/>
                <w:sz w:val="13"/>
                <w:szCs w:val="22"/>
                <w:lang w:eastAsia="en-US" w:bidi="ar-SA"/>
              </w:rPr>
              <w:t xml:space="preserve"> </w:t>
            </w:r>
            <w:r>
              <w:rPr>
                <w:w w:val="105"/>
                <w:kern w:val="0"/>
                <w:sz w:val="13"/>
                <w:szCs w:val="22"/>
                <w:lang w:eastAsia="en-US" w:bidi="ar-SA"/>
              </w:rPr>
              <w:t>di</w:t>
            </w:r>
            <w:r>
              <w:rPr>
                <w:spacing w:val="-8"/>
                <w:w w:val="105"/>
                <w:kern w:val="0"/>
                <w:sz w:val="13"/>
                <w:szCs w:val="22"/>
                <w:lang w:eastAsia="en-US" w:bidi="ar-SA"/>
              </w:rPr>
              <w:t xml:space="preserve"> </w:t>
            </w:r>
            <w:r>
              <w:rPr>
                <w:w w:val="105"/>
                <w:kern w:val="0"/>
                <w:sz w:val="13"/>
                <w:szCs w:val="22"/>
                <w:lang w:eastAsia="en-US" w:bidi="ar-SA"/>
              </w:rPr>
              <w:t>emanazione,</w:t>
            </w:r>
            <w:r>
              <w:rPr>
                <w:spacing w:val="-6"/>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tc>
      </w:tr>
      <w:tr>
        <w:trPr>
          <w:trHeight w:val="987"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2"/>
              </w:rPr>
            </w:pPr>
            <w:r>
              <w:rPr>
                <w:rFonts w:ascii="Times New Roman" w:hAnsi="Times New Roman"/>
                <w:sz w:val="12"/>
              </w:rPr>
            </w:r>
          </w:p>
        </w:tc>
        <w:tc>
          <w:tcPr>
            <w:tcW w:w="4520" w:type="dxa"/>
            <w:tcBorders>
              <w:left w:val="single" w:sz="4" w:space="0" w:color="00000A"/>
              <w:bottom w:val="single" w:sz="4" w:space="0" w:color="00000A"/>
              <w:right w:val="single" w:sz="4" w:space="0" w:color="00000A"/>
            </w:tcBorders>
          </w:tcPr>
          <w:p>
            <w:pPr>
              <w:pStyle w:val="TableParagraph"/>
              <w:widowControl w:val="false"/>
              <w:tabs>
                <w:tab w:val="clear" w:pos="720"/>
                <w:tab w:val="left" w:pos="2061" w:leader="dot"/>
              </w:tabs>
              <w:suppressAutoHyphens w:val="true"/>
              <w:spacing w:before="62"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bl>
    <w:p>
      <w:pPr>
        <w:pStyle w:val="BodyText"/>
        <w:rPr>
          <w:b/>
          <w:sz w:val="20"/>
        </w:rPr>
      </w:pPr>
      <w:r>
        <w:rPr>
          <w:b/>
          <w:sz w:val="20"/>
        </w:rPr>
      </w:r>
    </w:p>
    <w:p>
      <w:pPr>
        <w:pStyle w:val="BodyText"/>
        <w:spacing w:before="11" w:after="0"/>
        <w:rPr>
          <w:b/>
          <w:sz w:val="26"/>
        </w:rPr>
      </w:pPr>
      <w:r>
        <w:rPr>
          <w:b/>
          <w:sz w:val="26"/>
        </w:rPr>
      </w:r>
    </w:p>
    <w:p>
      <w:pPr>
        <w:pStyle w:val="Heading5"/>
        <w:spacing w:lineRule="auto" w:line="252"/>
        <w:ind w:hanging="2151" w:left="2987" w:right="865"/>
        <w:jc w:val="left"/>
        <w:rPr>
          <w:sz w:val="11"/>
        </w:rPr>
      </w:pPr>
      <w:r>
        <w:rPr>
          <w:color w:val="00000A"/>
          <w:w w:val="105"/>
        </w:rPr>
        <w:t>D:</w:t>
      </w:r>
      <w:r>
        <w:rPr>
          <w:color w:val="00000A"/>
          <w:spacing w:val="-11"/>
          <w:w w:val="105"/>
        </w:rPr>
        <w:t xml:space="preserve"> </w:t>
      </w:r>
      <w:r>
        <w:rPr>
          <w:color w:val="00000A"/>
          <w:w w:val="105"/>
        </w:rPr>
        <w:t>ALTRI</w:t>
      </w:r>
      <w:r>
        <w:rPr>
          <w:color w:val="00000A"/>
          <w:spacing w:val="-10"/>
          <w:w w:val="105"/>
        </w:rPr>
        <w:t xml:space="preserve"> </w:t>
      </w:r>
      <w:r>
        <w:rPr>
          <w:color w:val="00000A"/>
          <w:w w:val="105"/>
        </w:rPr>
        <w:t>MOTIVI</w:t>
      </w:r>
      <w:r>
        <w:rPr>
          <w:color w:val="00000A"/>
          <w:spacing w:val="-10"/>
          <w:w w:val="105"/>
        </w:rPr>
        <w:t xml:space="preserve"> </w:t>
      </w:r>
      <w:r>
        <w:rPr>
          <w:color w:val="00000A"/>
          <w:w w:val="105"/>
        </w:rPr>
        <w:t>DI</w:t>
      </w:r>
      <w:r>
        <w:rPr>
          <w:color w:val="00000A"/>
          <w:spacing w:val="-10"/>
          <w:w w:val="105"/>
        </w:rPr>
        <w:t xml:space="preserve"> </w:t>
      </w:r>
      <w:r>
        <w:rPr>
          <w:color w:val="00000A"/>
          <w:w w:val="105"/>
        </w:rPr>
        <w:t>ESCLUSIONE</w:t>
      </w:r>
      <w:r>
        <w:rPr>
          <w:color w:val="00000A"/>
          <w:spacing w:val="-11"/>
          <w:w w:val="105"/>
        </w:rPr>
        <w:t xml:space="preserve"> </w:t>
      </w:r>
      <w:r>
        <w:rPr>
          <w:color w:val="00000A"/>
          <w:w w:val="105"/>
        </w:rPr>
        <w:t>EVENTUALMENTE</w:t>
      </w:r>
      <w:r>
        <w:rPr>
          <w:color w:val="00000A"/>
          <w:spacing w:val="-10"/>
          <w:w w:val="105"/>
        </w:rPr>
        <w:t xml:space="preserve"> </w:t>
      </w:r>
      <w:r>
        <w:rPr>
          <w:color w:val="00000A"/>
          <w:w w:val="105"/>
        </w:rPr>
        <w:t>PREVISTI</w:t>
      </w:r>
      <w:r>
        <w:rPr>
          <w:color w:val="00000A"/>
          <w:spacing w:val="-10"/>
          <w:w w:val="105"/>
        </w:rPr>
        <w:t xml:space="preserve"> </w:t>
      </w:r>
      <w:r>
        <w:rPr>
          <w:color w:val="00000A"/>
          <w:w w:val="105"/>
        </w:rPr>
        <w:t>DALLA</w:t>
      </w:r>
      <w:r>
        <w:rPr>
          <w:color w:val="00000A"/>
          <w:spacing w:val="-10"/>
          <w:w w:val="105"/>
        </w:rPr>
        <w:t xml:space="preserve"> </w:t>
      </w:r>
      <w:r>
        <w:rPr>
          <w:color w:val="00000A"/>
          <w:w w:val="105"/>
        </w:rPr>
        <w:t>LEGISLAZIONE</w:t>
      </w:r>
      <w:r>
        <w:rPr>
          <w:color w:val="00000A"/>
          <w:spacing w:val="-10"/>
          <w:w w:val="105"/>
        </w:rPr>
        <w:t xml:space="preserve"> </w:t>
      </w:r>
      <w:r>
        <w:rPr>
          <w:color w:val="00000A"/>
          <w:w w:val="105"/>
        </w:rPr>
        <w:t>NAZIONALE</w:t>
      </w:r>
      <w:r>
        <w:rPr>
          <w:color w:val="00000A"/>
          <w:spacing w:val="-11"/>
          <w:w w:val="105"/>
        </w:rPr>
        <w:t xml:space="preserve"> </w:t>
      </w:r>
      <w:r>
        <w:rPr>
          <w:color w:val="00000A"/>
          <w:w w:val="105"/>
        </w:rPr>
        <w:t>DELLO</w:t>
      </w:r>
      <w:r>
        <w:rPr>
          <w:color w:val="00000A"/>
          <w:spacing w:val="-10"/>
          <w:w w:val="105"/>
        </w:rPr>
        <w:t xml:space="preserve"> </w:t>
      </w:r>
      <w:r>
        <w:rPr>
          <w:color w:val="00000A"/>
          <w:w w:val="105"/>
        </w:rPr>
        <w:t>STATO</w:t>
      </w:r>
      <w:r>
        <w:rPr>
          <w:color w:val="00000A"/>
          <w:spacing w:val="-10"/>
          <w:w w:val="105"/>
        </w:rPr>
        <w:t xml:space="preserve"> </w:t>
      </w:r>
      <w:r>
        <w:rPr>
          <w:color w:val="00000A"/>
          <w:w w:val="105"/>
        </w:rPr>
        <w:t>MEMBRO DELLA</w:t>
      </w:r>
      <w:r>
        <w:rPr>
          <w:color w:val="00000A"/>
          <w:spacing w:val="-1"/>
          <w:w w:val="105"/>
        </w:rPr>
        <w:t xml:space="preserve"> </w:t>
      </w:r>
      <w:r>
        <w:rPr>
          <w:color w:val="00000A"/>
          <w:w w:val="105"/>
        </w:rPr>
        <w:t>STAZIONE</w:t>
      </w:r>
      <w:r>
        <w:rPr>
          <w:color w:val="00000A"/>
          <w:spacing w:val="-7"/>
          <w:w w:val="105"/>
        </w:rPr>
        <w:t xml:space="preserve"> </w:t>
      </w:r>
      <w:r>
        <w:rPr>
          <w:color w:val="00000A"/>
          <w:w w:val="105"/>
        </w:rPr>
        <w:t>APPALTANTE O DELL’ENTE CONCEDENTE</w:t>
      </w:r>
    </w:p>
    <w:p>
      <w:pPr>
        <w:pStyle w:val="BodyText"/>
        <w:spacing w:before="6" w:after="0"/>
        <w:rPr>
          <w:sz w:val="29"/>
        </w:rPr>
      </w:pPr>
      <w:r>
        <w:rPr>
          <w:sz w:val="29"/>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971"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113" w:right="120"/>
              <w:jc w:val="center"/>
              <w:rPr>
                <w:sz w:val="14"/>
              </w:rPr>
            </w:pPr>
            <w:r>
              <w:rPr>
                <w:smallCaps/>
                <w:w w:val="105"/>
                <w:kern w:val="0"/>
                <w:sz w:val="14"/>
                <w:szCs w:val="22"/>
                <w:lang w:eastAsia="en-US" w:bidi="ar-SA"/>
              </w:rPr>
              <w:t>Motivi</w:t>
            </w:r>
            <w:r>
              <w:rPr>
                <w:smallCaps/>
                <w:spacing w:val="4"/>
                <w:w w:val="105"/>
                <w:kern w:val="0"/>
                <w:sz w:val="14"/>
                <w:szCs w:val="22"/>
                <w:lang w:eastAsia="en-US" w:bidi="ar-SA"/>
              </w:rPr>
              <w:t xml:space="preserve"> </w:t>
            </w:r>
            <w:r>
              <w:rPr>
                <w:smallCaps/>
                <w:w w:val="105"/>
                <w:kern w:val="0"/>
                <w:sz w:val="14"/>
                <w:szCs w:val="22"/>
                <w:lang w:eastAsia="en-US" w:bidi="ar-SA"/>
              </w:rPr>
              <w:t>di</w:t>
            </w:r>
            <w:r>
              <w:rPr>
                <w:smallCaps/>
                <w:spacing w:val="1"/>
                <w:w w:val="105"/>
                <w:kern w:val="0"/>
                <w:sz w:val="14"/>
                <w:szCs w:val="22"/>
                <w:lang w:eastAsia="en-US" w:bidi="ar-SA"/>
              </w:rPr>
              <w:t xml:space="preserve"> </w:t>
            </w:r>
            <w:r>
              <w:rPr>
                <w:smallCaps/>
                <w:w w:val="105"/>
                <w:kern w:val="0"/>
                <w:sz w:val="14"/>
                <w:szCs w:val="22"/>
                <w:lang w:eastAsia="en-US" w:bidi="ar-SA"/>
              </w:rPr>
              <w:t>esclusione</w:t>
            </w:r>
            <w:r>
              <w:rPr>
                <w:smallCaps/>
                <w:spacing w:val="2"/>
                <w:w w:val="105"/>
                <w:kern w:val="0"/>
                <w:sz w:val="14"/>
                <w:szCs w:val="22"/>
                <w:lang w:eastAsia="en-US" w:bidi="ar-SA"/>
              </w:rPr>
              <w:t xml:space="preserve"> </w:t>
            </w:r>
            <w:r>
              <w:rPr>
                <w:smallCaps/>
                <w:w w:val="105"/>
                <w:kern w:val="0"/>
                <w:sz w:val="14"/>
                <w:szCs w:val="22"/>
                <w:lang w:eastAsia="en-US" w:bidi="ar-SA"/>
              </w:rPr>
              <w:t>previsti</w:t>
            </w:r>
            <w:r>
              <w:rPr>
                <w:smallCaps/>
                <w:spacing w:val="3"/>
                <w:w w:val="105"/>
                <w:kern w:val="0"/>
                <w:sz w:val="14"/>
                <w:szCs w:val="22"/>
                <w:lang w:eastAsia="en-US" w:bidi="ar-SA"/>
              </w:rPr>
              <w:t xml:space="preserve"> </w:t>
            </w:r>
            <w:r>
              <w:rPr>
                <w:smallCaps/>
                <w:w w:val="105"/>
                <w:kern w:val="0"/>
                <w:sz w:val="14"/>
                <w:szCs w:val="22"/>
                <w:lang w:eastAsia="en-US" w:bidi="ar-SA"/>
              </w:rPr>
              <w:t>esclusivamente dalla</w:t>
            </w:r>
            <w:r>
              <w:rPr>
                <w:smallCaps/>
                <w:spacing w:val="-3"/>
                <w:w w:val="105"/>
                <w:kern w:val="0"/>
                <w:sz w:val="14"/>
                <w:szCs w:val="22"/>
                <w:lang w:eastAsia="en-US" w:bidi="ar-SA"/>
              </w:rPr>
              <w:t xml:space="preserve"> </w:t>
            </w:r>
            <w:r>
              <w:rPr>
                <w:smallCaps/>
                <w:spacing w:val="-2"/>
                <w:w w:val="105"/>
                <w:kern w:val="0"/>
                <w:sz w:val="14"/>
                <w:szCs w:val="22"/>
                <w:lang w:eastAsia="en-US" w:bidi="ar-SA"/>
              </w:rPr>
              <w:t>legislazione</w:t>
            </w:r>
          </w:p>
          <w:p>
            <w:pPr>
              <w:pStyle w:val="TableParagraph"/>
              <w:widowControl w:val="false"/>
              <w:suppressAutoHyphens w:val="true"/>
              <w:spacing w:lineRule="auto" w:line="247" w:before="7" w:after="0"/>
              <w:ind w:hanging="0" w:left="205" w:right="213"/>
              <w:jc w:val="center"/>
              <w:rPr>
                <w:sz w:val="14"/>
              </w:rPr>
            </w:pPr>
            <w:r>
              <w:rPr>
                <w:w w:val="105"/>
                <w:kern w:val="0"/>
                <w:sz w:val="11"/>
                <w:szCs w:val="22"/>
                <w:lang w:eastAsia="en-US" w:bidi="ar-SA"/>
              </w:rPr>
              <w:t>NAZIONALE</w:t>
            </w:r>
            <w:r>
              <w:rPr>
                <w:spacing w:val="-2"/>
                <w:w w:val="105"/>
                <w:kern w:val="0"/>
                <w:sz w:val="11"/>
                <w:szCs w:val="22"/>
                <w:lang w:eastAsia="en-US" w:bidi="ar-SA"/>
              </w:rPr>
              <w:t xml:space="preserve"> </w:t>
            </w:r>
            <w:r>
              <w:rPr>
                <w:b/>
                <w:w w:val="105"/>
                <w:kern w:val="0"/>
                <w:sz w:val="14"/>
                <w:szCs w:val="22"/>
                <w:lang w:eastAsia="en-US" w:bidi="ar-SA"/>
              </w:rPr>
              <w:t>(</w:t>
            </w:r>
            <w:r>
              <w:rPr>
                <w:w w:val="105"/>
                <w:kern w:val="0"/>
                <w:sz w:val="14"/>
                <w:szCs w:val="22"/>
                <w:lang w:eastAsia="en-US" w:bidi="ar-SA"/>
              </w:rPr>
              <w:t>art.</w:t>
            </w:r>
            <w:r>
              <w:rPr>
                <w:spacing w:val="-3"/>
                <w:w w:val="105"/>
                <w:kern w:val="0"/>
                <w:sz w:val="14"/>
                <w:szCs w:val="22"/>
                <w:lang w:eastAsia="en-US" w:bidi="ar-SA"/>
              </w:rPr>
              <w:t xml:space="preserve"> </w:t>
            </w:r>
            <w:r>
              <w:rPr>
                <w:w w:val="105"/>
                <w:kern w:val="0"/>
                <w:sz w:val="14"/>
                <w:szCs w:val="22"/>
                <w:lang w:eastAsia="en-US" w:bidi="ar-SA"/>
              </w:rPr>
              <w:t>94,</w:t>
            </w:r>
            <w:r>
              <w:rPr>
                <w:spacing w:val="-6"/>
                <w:w w:val="105"/>
                <w:kern w:val="0"/>
                <w:sz w:val="14"/>
                <w:szCs w:val="22"/>
                <w:lang w:eastAsia="en-US" w:bidi="ar-SA"/>
              </w:rPr>
              <w:t xml:space="preserve"> </w:t>
            </w:r>
            <w:r>
              <w:rPr>
                <w:w w:val="105"/>
                <w:kern w:val="0"/>
                <w:sz w:val="14"/>
                <w:szCs w:val="22"/>
                <w:lang w:eastAsia="en-US" w:bidi="ar-SA"/>
              </w:rPr>
              <w:t>comma</w:t>
            </w:r>
            <w:r>
              <w:rPr>
                <w:spacing w:val="-4"/>
                <w:w w:val="105"/>
                <w:kern w:val="0"/>
                <w:sz w:val="14"/>
                <w:szCs w:val="22"/>
                <w:lang w:eastAsia="en-US" w:bidi="ar-SA"/>
              </w:rPr>
              <w:t xml:space="preserve"> </w:t>
            </w:r>
            <w:r>
              <w:rPr>
                <w:w w:val="105"/>
                <w:kern w:val="0"/>
                <w:sz w:val="14"/>
                <w:szCs w:val="22"/>
                <w:lang w:eastAsia="en-US" w:bidi="ar-SA"/>
              </w:rPr>
              <w:t>1,</w:t>
            </w:r>
            <w:r>
              <w:rPr>
                <w:spacing w:val="-3"/>
                <w:w w:val="105"/>
                <w:kern w:val="0"/>
                <w:sz w:val="14"/>
                <w:szCs w:val="22"/>
                <w:lang w:eastAsia="en-US" w:bidi="ar-SA"/>
              </w:rPr>
              <w:t xml:space="preserve"> </w:t>
            </w:r>
            <w:r>
              <w:rPr>
                <w:w w:val="105"/>
                <w:kern w:val="0"/>
                <w:sz w:val="14"/>
                <w:szCs w:val="22"/>
                <w:lang w:eastAsia="en-US" w:bidi="ar-SA"/>
              </w:rPr>
              <w:t>lett.</w:t>
            </w:r>
            <w:r>
              <w:rPr>
                <w:spacing w:val="-6"/>
                <w:w w:val="105"/>
                <w:kern w:val="0"/>
                <w:sz w:val="14"/>
                <w:szCs w:val="22"/>
                <w:lang w:eastAsia="en-US" w:bidi="ar-SA"/>
              </w:rPr>
              <w:t xml:space="preserve"> </w:t>
            </w:r>
            <w:r>
              <w:rPr>
                <w:w w:val="105"/>
                <w:kern w:val="0"/>
                <w:sz w:val="14"/>
                <w:szCs w:val="22"/>
                <w:lang w:eastAsia="en-US" w:bidi="ar-SA"/>
              </w:rPr>
              <w:t>c)</w:t>
            </w:r>
            <w:r>
              <w:rPr>
                <w:spacing w:val="-7"/>
                <w:w w:val="105"/>
                <w:kern w:val="0"/>
                <w:sz w:val="14"/>
                <w:szCs w:val="22"/>
                <w:lang w:eastAsia="en-US" w:bidi="ar-SA"/>
              </w:rPr>
              <w:t xml:space="preserve"> </w:t>
            </w:r>
            <w:r>
              <w:rPr>
                <w:w w:val="105"/>
                <w:kern w:val="0"/>
                <w:sz w:val="14"/>
                <w:szCs w:val="22"/>
                <w:lang w:eastAsia="en-US" w:bidi="ar-SA"/>
              </w:rPr>
              <w:t>ed</w:t>
            </w:r>
            <w:r>
              <w:rPr>
                <w:spacing w:val="-3"/>
                <w:w w:val="105"/>
                <w:kern w:val="0"/>
                <w:sz w:val="14"/>
                <w:szCs w:val="22"/>
                <w:lang w:eastAsia="en-US" w:bidi="ar-SA"/>
              </w:rPr>
              <w:t xml:space="preserve"> </w:t>
            </w:r>
            <w:r>
              <w:rPr>
                <w:w w:val="105"/>
                <w:kern w:val="0"/>
                <w:sz w:val="14"/>
                <w:szCs w:val="22"/>
                <w:lang w:eastAsia="en-US" w:bidi="ar-SA"/>
              </w:rPr>
              <w:t>h),</w:t>
            </w:r>
            <w:r>
              <w:rPr>
                <w:spacing w:val="-7"/>
                <w:w w:val="105"/>
                <w:kern w:val="0"/>
                <w:sz w:val="14"/>
                <w:szCs w:val="22"/>
                <w:lang w:eastAsia="en-US" w:bidi="ar-SA"/>
              </w:rPr>
              <w:t xml:space="preserve"> </w:t>
            </w:r>
            <w:r>
              <w:rPr>
                <w:w w:val="105"/>
                <w:kern w:val="0"/>
                <w:sz w:val="14"/>
                <w:szCs w:val="22"/>
                <w:lang w:eastAsia="en-US" w:bidi="ar-SA"/>
              </w:rPr>
              <w:t>comma</w:t>
            </w:r>
            <w:r>
              <w:rPr>
                <w:spacing w:val="-6"/>
                <w:w w:val="105"/>
                <w:kern w:val="0"/>
                <w:sz w:val="14"/>
                <w:szCs w:val="22"/>
                <w:lang w:eastAsia="en-US" w:bidi="ar-SA"/>
              </w:rPr>
              <w:t xml:space="preserve"> </w:t>
            </w:r>
            <w:r>
              <w:rPr>
                <w:w w:val="105"/>
                <w:kern w:val="0"/>
                <w:sz w:val="14"/>
                <w:szCs w:val="22"/>
                <w:lang w:eastAsia="en-US" w:bidi="ar-SA"/>
              </w:rPr>
              <w:t>2,</w:t>
            </w:r>
            <w:r>
              <w:rPr>
                <w:spacing w:val="-6"/>
                <w:w w:val="105"/>
                <w:kern w:val="0"/>
                <w:sz w:val="14"/>
                <w:szCs w:val="22"/>
                <w:lang w:eastAsia="en-US" w:bidi="ar-SA"/>
              </w:rPr>
              <w:t xml:space="preserve"> </w:t>
            </w:r>
            <w:r>
              <w:rPr>
                <w:w w:val="105"/>
                <w:kern w:val="0"/>
                <w:sz w:val="14"/>
                <w:szCs w:val="22"/>
                <w:lang w:eastAsia="en-US" w:bidi="ar-SA"/>
              </w:rPr>
              <w:t>comma</w:t>
            </w:r>
            <w:r>
              <w:rPr>
                <w:spacing w:val="-4"/>
                <w:w w:val="105"/>
                <w:kern w:val="0"/>
                <w:sz w:val="14"/>
                <w:szCs w:val="22"/>
                <w:lang w:eastAsia="en-US" w:bidi="ar-SA"/>
              </w:rPr>
              <w:t xml:space="preserve"> </w:t>
            </w:r>
            <w:r>
              <w:rPr>
                <w:w w:val="105"/>
                <w:kern w:val="0"/>
                <w:sz w:val="14"/>
                <w:szCs w:val="22"/>
                <w:lang w:eastAsia="en-US" w:bidi="ar-SA"/>
              </w:rPr>
              <w:t>5, lett. a) e lett. b), e art. 53 comma 16-ter del D. Lgs. 165/2001)</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spacing w:val="-2"/>
                <w:w w:val="105"/>
                <w:kern w:val="0"/>
                <w:sz w:val="14"/>
                <w:szCs w:val="22"/>
                <w:lang w:eastAsia="en-US" w:bidi="ar-SA"/>
              </w:rPr>
              <w:t>Risposta:</w:t>
            </w:r>
          </w:p>
        </w:tc>
      </w:tr>
      <w:tr>
        <w:trPr>
          <w:trHeight w:val="1487"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hanging="0" w:left="88" w:right="95"/>
              <w:jc w:val="both"/>
              <w:rPr>
                <w:sz w:val="13"/>
              </w:rPr>
            </w:pPr>
            <w:r>
              <w:rPr>
                <w:w w:val="105"/>
                <w:kern w:val="0"/>
                <w:sz w:val="13"/>
                <w:szCs w:val="22"/>
                <w:lang w:eastAsia="en-US" w:bidi="ar-SA"/>
              </w:rPr>
              <w:t>Sussistono</w:t>
            </w:r>
            <w:r>
              <w:rPr>
                <w:spacing w:val="40"/>
                <w:w w:val="105"/>
                <w:kern w:val="0"/>
                <w:sz w:val="13"/>
                <w:szCs w:val="22"/>
                <w:lang w:eastAsia="en-US" w:bidi="ar-SA"/>
              </w:rPr>
              <w:t xml:space="preserve"> </w:t>
            </w:r>
            <w:r>
              <w:rPr>
                <w:w w:val="105"/>
                <w:kern w:val="0"/>
                <w:sz w:val="13"/>
                <w:szCs w:val="22"/>
                <w:lang w:eastAsia="en-US" w:bidi="ar-SA"/>
              </w:rPr>
              <w:t>a carico dei soggetti indicati al comma 3</w:t>
            </w:r>
            <w:r>
              <w:rPr>
                <w:spacing w:val="-2"/>
                <w:w w:val="105"/>
                <w:kern w:val="0"/>
                <w:sz w:val="13"/>
                <w:szCs w:val="22"/>
                <w:lang w:eastAsia="en-US" w:bidi="ar-SA"/>
              </w:rPr>
              <w:t xml:space="preserve"> </w:t>
            </w:r>
            <w:r>
              <w:rPr>
                <w:w w:val="105"/>
                <w:kern w:val="0"/>
                <w:sz w:val="13"/>
                <w:szCs w:val="22"/>
                <w:lang w:eastAsia="en-US" w:bidi="ar-SA"/>
              </w:rPr>
              <w:t>dell’art. 94</w:t>
            </w:r>
            <w:r>
              <w:rPr>
                <w:spacing w:val="40"/>
                <w:w w:val="105"/>
                <w:kern w:val="0"/>
                <w:sz w:val="13"/>
                <w:szCs w:val="22"/>
                <w:lang w:eastAsia="en-US" w:bidi="ar-SA"/>
              </w:rPr>
              <w:t xml:space="preserve"> </w:t>
            </w:r>
            <w:r>
              <w:rPr>
                <w:w w:val="105"/>
                <w:kern w:val="0"/>
                <w:sz w:val="13"/>
                <w:szCs w:val="22"/>
                <w:lang w:eastAsia="en-US" w:bidi="ar-SA"/>
              </w:rPr>
              <w:t>cause</w:t>
            </w:r>
            <w:r>
              <w:rPr>
                <w:spacing w:val="40"/>
                <w:w w:val="105"/>
                <w:kern w:val="0"/>
                <w:sz w:val="13"/>
                <w:szCs w:val="22"/>
                <w:lang w:eastAsia="en-US" w:bidi="ar-SA"/>
              </w:rPr>
              <w:t xml:space="preserve"> </w:t>
            </w:r>
            <w:r>
              <w:rPr>
                <w:w w:val="105"/>
                <w:kern w:val="0"/>
                <w:sz w:val="13"/>
                <w:szCs w:val="22"/>
                <w:lang w:eastAsia="en-US" w:bidi="ar-SA"/>
              </w:rPr>
              <w:t>di decadenza, di sospensione o di divieto previste dall'articolo 67 del</w:t>
            </w:r>
            <w:r>
              <w:rPr>
                <w:spacing w:val="40"/>
                <w:w w:val="105"/>
                <w:kern w:val="0"/>
                <w:sz w:val="13"/>
                <w:szCs w:val="22"/>
                <w:lang w:eastAsia="en-US" w:bidi="ar-SA"/>
              </w:rPr>
              <w:t xml:space="preserve"> </w:t>
            </w:r>
            <w:r>
              <w:rPr>
                <w:w w:val="105"/>
                <w:kern w:val="0"/>
                <w:sz w:val="13"/>
                <w:szCs w:val="22"/>
                <w:lang w:eastAsia="en-US" w:bidi="ar-SA"/>
              </w:rPr>
              <w:t>decreto legislativo 6 settembre 2011, n. 159</w:t>
            </w:r>
            <w:r>
              <w:rPr>
                <w:spacing w:val="40"/>
                <w:w w:val="105"/>
                <w:kern w:val="0"/>
                <w:sz w:val="13"/>
                <w:szCs w:val="22"/>
                <w:lang w:eastAsia="en-US" w:bidi="ar-SA"/>
              </w:rPr>
              <w:t xml:space="preserve"> </w:t>
            </w:r>
            <w:r>
              <w:rPr>
                <w:w w:val="105"/>
                <w:kern w:val="0"/>
                <w:sz w:val="13"/>
                <w:szCs w:val="22"/>
                <w:lang w:eastAsia="en-US" w:bidi="ar-SA"/>
              </w:rPr>
              <w:t>o di un tentativo di</w:t>
            </w:r>
            <w:r>
              <w:rPr>
                <w:spacing w:val="40"/>
                <w:w w:val="105"/>
                <w:kern w:val="0"/>
                <w:sz w:val="13"/>
                <w:szCs w:val="22"/>
                <w:lang w:eastAsia="en-US" w:bidi="ar-SA"/>
              </w:rPr>
              <w:t xml:space="preserve"> </w:t>
            </w:r>
            <w:r>
              <w:rPr>
                <w:w w:val="105"/>
                <w:kern w:val="0"/>
                <w:sz w:val="13"/>
                <w:szCs w:val="22"/>
                <w:lang w:eastAsia="en-US" w:bidi="ar-SA"/>
              </w:rPr>
              <w:t>infiltrazione mafiosa di cui all'articolo 84, comma 4, del medesimo</w:t>
            </w:r>
            <w:r>
              <w:rPr>
                <w:spacing w:val="40"/>
                <w:w w:val="105"/>
                <w:kern w:val="0"/>
                <w:sz w:val="13"/>
                <w:szCs w:val="22"/>
                <w:lang w:eastAsia="en-US" w:bidi="ar-SA"/>
              </w:rPr>
              <w:t xml:space="preserve"> </w:t>
            </w:r>
            <w:r>
              <w:rPr>
                <w:w w:val="105"/>
                <w:kern w:val="0"/>
                <w:sz w:val="13"/>
                <w:szCs w:val="22"/>
                <w:lang w:eastAsia="en-US" w:bidi="ar-SA"/>
              </w:rPr>
              <w:t>decreto, fermo restando quanto previsto dagli articoli 88, comma 4-bis,</w:t>
            </w:r>
            <w:r>
              <w:rPr>
                <w:spacing w:val="40"/>
                <w:w w:val="105"/>
                <w:kern w:val="0"/>
                <w:sz w:val="13"/>
                <w:szCs w:val="22"/>
                <w:lang w:eastAsia="en-US" w:bidi="ar-SA"/>
              </w:rPr>
              <w:t xml:space="preserve"> </w:t>
            </w:r>
            <w:r>
              <w:rPr>
                <w:w w:val="105"/>
                <w:kern w:val="0"/>
                <w:sz w:val="13"/>
                <w:szCs w:val="22"/>
                <w:lang w:eastAsia="en-US" w:bidi="ar-SA"/>
              </w:rPr>
              <w:t>e</w:t>
            </w:r>
            <w:r>
              <w:rPr>
                <w:spacing w:val="-3"/>
                <w:w w:val="105"/>
                <w:kern w:val="0"/>
                <w:sz w:val="13"/>
                <w:szCs w:val="22"/>
                <w:lang w:eastAsia="en-US" w:bidi="ar-SA"/>
              </w:rPr>
              <w:t xml:space="preserve"> </w:t>
            </w:r>
            <w:r>
              <w:rPr>
                <w:w w:val="105"/>
                <w:kern w:val="0"/>
                <w:sz w:val="13"/>
                <w:szCs w:val="22"/>
                <w:lang w:eastAsia="en-US" w:bidi="ar-SA"/>
              </w:rPr>
              <w:t>92,</w:t>
            </w:r>
            <w:r>
              <w:rPr>
                <w:spacing w:val="-3"/>
                <w:w w:val="105"/>
                <w:kern w:val="0"/>
                <w:sz w:val="13"/>
                <w:szCs w:val="22"/>
                <w:lang w:eastAsia="en-US" w:bidi="ar-SA"/>
              </w:rPr>
              <w:t xml:space="preserve"> </w:t>
            </w:r>
            <w:r>
              <w:rPr>
                <w:w w:val="105"/>
                <w:kern w:val="0"/>
                <w:sz w:val="13"/>
                <w:szCs w:val="22"/>
                <w:lang w:eastAsia="en-US" w:bidi="ar-SA"/>
              </w:rPr>
              <w:t>commi</w:t>
            </w:r>
            <w:r>
              <w:rPr>
                <w:spacing w:val="-4"/>
                <w:w w:val="105"/>
                <w:kern w:val="0"/>
                <w:sz w:val="13"/>
                <w:szCs w:val="22"/>
                <w:lang w:eastAsia="en-US" w:bidi="ar-SA"/>
              </w:rPr>
              <w:t xml:space="preserve"> </w:t>
            </w:r>
            <w:r>
              <w:rPr>
                <w:w w:val="105"/>
                <w:kern w:val="0"/>
                <w:sz w:val="13"/>
                <w:szCs w:val="22"/>
                <w:lang w:eastAsia="en-US" w:bidi="ar-SA"/>
              </w:rPr>
              <w:t>2</w:t>
            </w:r>
            <w:r>
              <w:rPr>
                <w:spacing w:val="-3"/>
                <w:w w:val="105"/>
                <w:kern w:val="0"/>
                <w:sz w:val="13"/>
                <w:szCs w:val="22"/>
                <w:lang w:eastAsia="en-US" w:bidi="ar-SA"/>
              </w:rPr>
              <w:t xml:space="preserve"> </w:t>
            </w:r>
            <w:r>
              <w:rPr>
                <w:w w:val="105"/>
                <w:kern w:val="0"/>
                <w:sz w:val="13"/>
                <w:szCs w:val="22"/>
                <w:lang w:eastAsia="en-US" w:bidi="ar-SA"/>
              </w:rPr>
              <w:t>e</w:t>
            </w:r>
            <w:r>
              <w:rPr>
                <w:spacing w:val="-3"/>
                <w:w w:val="105"/>
                <w:kern w:val="0"/>
                <w:sz w:val="13"/>
                <w:szCs w:val="22"/>
                <w:lang w:eastAsia="en-US" w:bidi="ar-SA"/>
              </w:rPr>
              <w:t xml:space="preserve"> </w:t>
            </w:r>
            <w:r>
              <w:rPr>
                <w:w w:val="105"/>
                <w:kern w:val="0"/>
                <w:sz w:val="13"/>
                <w:szCs w:val="22"/>
                <w:lang w:eastAsia="en-US" w:bidi="ar-SA"/>
              </w:rPr>
              <w:t>3, del</w:t>
            </w:r>
            <w:r>
              <w:rPr>
                <w:spacing w:val="-4"/>
                <w:w w:val="105"/>
                <w:kern w:val="0"/>
                <w:sz w:val="13"/>
                <w:szCs w:val="22"/>
                <w:lang w:eastAsia="en-US" w:bidi="ar-SA"/>
              </w:rPr>
              <w:t xml:space="preserve"> </w:t>
            </w:r>
            <w:r>
              <w:rPr>
                <w:w w:val="105"/>
                <w:kern w:val="0"/>
                <w:sz w:val="13"/>
                <w:szCs w:val="22"/>
                <w:lang w:eastAsia="en-US" w:bidi="ar-SA"/>
              </w:rPr>
              <w:t>decreto</w:t>
            </w:r>
            <w:r>
              <w:rPr>
                <w:spacing w:val="-1"/>
                <w:w w:val="105"/>
                <w:kern w:val="0"/>
                <w:sz w:val="13"/>
                <w:szCs w:val="22"/>
                <w:lang w:eastAsia="en-US" w:bidi="ar-SA"/>
              </w:rPr>
              <w:t xml:space="preserve"> </w:t>
            </w:r>
            <w:r>
              <w:rPr>
                <w:w w:val="105"/>
                <w:kern w:val="0"/>
                <w:sz w:val="13"/>
                <w:szCs w:val="22"/>
                <w:lang w:eastAsia="en-US" w:bidi="ar-SA"/>
              </w:rPr>
              <w:t>legislativo</w:t>
            </w:r>
            <w:r>
              <w:rPr>
                <w:spacing w:val="-6"/>
                <w:w w:val="105"/>
                <w:kern w:val="0"/>
                <w:sz w:val="13"/>
                <w:szCs w:val="22"/>
                <w:lang w:eastAsia="en-US" w:bidi="ar-SA"/>
              </w:rPr>
              <w:t xml:space="preserve"> </w:t>
            </w:r>
            <w:r>
              <w:rPr>
                <w:w w:val="105"/>
                <w:kern w:val="0"/>
                <w:sz w:val="13"/>
                <w:szCs w:val="22"/>
                <w:lang w:eastAsia="en-US" w:bidi="ar-SA"/>
              </w:rPr>
              <w:t>6</w:t>
            </w:r>
            <w:r>
              <w:rPr>
                <w:spacing w:val="-3"/>
                <w:w w:val="105"/>
                <w:kern w:val="0"/>
                <w:sz w:val="13"/>
                <w:szCs w:val="22"/>
                <w:lang w:eastAsia="en-US" w:bidi="ar-SA"/>
              </w:rPr>
              <w:t xml:space="preserve"> </w:t>
            </w:r>
            <w:r>
              <w:rPr>
                <w:w w:val="105"/>
                <w:kern w:val="0"/>
                <w:sz w:val="13"/>
                <w:szCs w:val="22"/>
                <w:lang w:eastAsia="en-US" w:bidi="ar-SA"/>
              </w:rPr>
              <w:t>settembre</w:t>
            </w:r>
            <w:r>
              <w:rPr>
                <w:spacing w:val="-3"/>
                <w:w w:val="105"/>
                <w:kern w:val="0"/>
                <w:sz w:val="13"/>
                <w:szCs w:val="22"/>
                <w:lang w:eastAsia="en-US" w:bidi="ar-SA"/>
              </w:rPr>
              <w:t xml:space="preserve"> </w:t>
            </w:r>
            <w:r>
              <w:rPr>
                <w:w w:val="105"/>
                <w:kern w:val="0"/>
                <w:sz w:val="13"/>
                <w:szCs w:val="22"/>
                <w:lang w:eastAsia="en-US" w:bidi="ar-SA"/>
              </w:rPr>
              <w:t>2011,</w:t>
            </w:r>
            <w:r>
              <w:rPr>
                <w:spacing w:val="-2"/>
                <w:w w:val="105"/>
                <w:kern w:val="0"/>
                <w:sz w:val="13"/>
                <w:szCs w:val="22"/>
                <w:lang w:eastAsia="en-US" w:bidi="ar-SA"/>
              </w:rPr>
              <w:t xml:space="preserve"> </w:t>
            </w:r>
            <w:r>
              <w:rPr>
                <w:w w:val="105"/>
                <w:kern w:val="0"/>
                <w:sz w:val="13"/>
                <w:szCs w:val="22"/>
                <w:lang w:eastAsia="en-US" w:bidi="ar-SA"/>
              </w:rPr>
              <w:t>n.</w:t>
            </w:r>
            <w:r>
              <w:rPr>
                <w:spacing w:val="-3"/>
                <w:w w:val="105"/>
                <w:kern w:val="0"/>
                <w:sz w:val="13"/>
                <w:szCs w:val="22"/>
                <w:lang w:eastAsia="en-US" w:bidi="ar-SA"/>
              </w:rPr>
              <w:t xml:space="preserve"> </w:t>
            </w:r>
            <w:r>
              <w:rPr>
                <w:w w:val="105"/>
                <w:kern w:val="0"/>
                <w:sz w:val="13"/>
                <w:szCs w:val="22"/>
                <w:lang w:eastAsia="en-US" w:bidi="ar-SA"/>
              </w:rPr>
              <w:t>159,</w:t>
            </w:r>
            <w:r>
              <w:rPr>
                <w:spacing w:val="-3"/>
                <w:w w:val="105"/>
                <w:kern w:val="0"/>
                <w:sz w:val="13"/>
                <w:szCs w:val="22"/>
                <w:lang w:eastAsia="en-US" w:bidi="ar-SA"/>
              </w:rPr>
              <w:t xml:space="preserve"> </w:t>
            </w:r>
            <w:r>
              <w:rPr>
                <w:w w:val="105"/>
                <w:kern w:val="0"/>
                <w:sz w:val="13"/>
                <w:szCs w:val="22"/>
                <w:lang w:eastAsia="en-US" w:bidi="ar-SA"/>
              </w:rPr>
              <w:t>con</w:t>
            </w:r>
            <w:r>
              <w:rPr>
                <w:spacing w:val="40"/>
                <w:w w:val="105"/>
                <w:kern w:val="0"/>
                <w:sz w:val="13"/>
                <w:szCs w:val="22"/>
                <w:lang w:eastAsia="en-US" w:bidi="ar-SA"/>
              </w:rPr>
              <w:t xml:space="preserve"> </w:t>
            </w:r>
            <w:r>
              <w:rPr>
                <w:w w:val="105"/>
                <w:kern w:val="0"/>
                <w:sz w:val="13"/>
                <w:szCs w:val="22"/>
                <w:lang w:eastAsia="en-US" w:bidi="ar-SA"/>
              </w:rPr>
              <w:t>riferimento rispettivamente alle comunicazioni antimafia e alle</w:t>
            </w:r>
            <w:r>
              <w:rPr>
                <w:spacing w:val="40"/>
                <w:w w:val="105"/>
                <w:kern w:val="0"/>
                <w:sz w:val="13"/>
                <w:szCs w:val="22"/>
                <w:lang w:eastAsia="en-US" w:bidi="ar-SA"/>
              </w:rPr>
              <w:t xml:space="preserve"> </w:t>
            </w:r>
            <w:r>
              <w:rPr>
                <w:w w:val="105"/>
                <w:kern w:val="0"/>
                <w:sz w:val="13"/>
                <w:szCs w:val="22"/>
                <w:lang w:eastAsia="en-US" w:bidi="ar-SA"/>
              </w:rPr>
              <w:t>informazioni antimafia (Articolo 94, comma 2, del Codice)?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w w:val="105"/>
                <w:kern w:val="0"/>
                <w:sz w:val="13"/>
                <w:szCs w:val="22"/>
                <w:lang w:eastAsia="en-US" w:bidi="ar-SA"/>
              </w:rPr>
              <w:t>[</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w w:val="105"/>
                <w:kern w:val="0"/>
                <w:sz w:val="13"/>
                <w:szCs w:val="22"/>
                <w:lang w:eastAsia="en-US" w:bidi="ar-SA"/>
              </w:rPr>
              <w:t>Sì</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spacing w:val="-5"/>
                <w:w w:val="105"/>
                <w:kern w:val="0"/>
                <w:sz w:val="13"/>
                <w:szCs w:val="22"/>
                <w:lang w:eastAsia="en-US" w:bidi="ar-SA"/>
              </w:rPr>
              <w:t>No</w:t>
            </w:r>
          </w:p>
          <w:p>
            <w:pPr>
              <w:pStyle w:val="TableParagraph"/>
              <w:widowControl w:val="false"/>
              <w:suppressAutoHyphens w:val="true"/>
              <w:spacing w:lineRule="auto" w:line="247" w:before="124" w:after="0"/>
              <w:ind w:hanging="0" w:left="88" w:right="276"/>
              <w:jc w:val="left"/>
              <w:rPr>
                <w:sz w:val="13"/>
              </w:rPr>
            </w:pPr>
            <w:r>
              <w:rPr>
                <w:color w:val="00000A"/>
                <w:w w:val="105"/>
                <w:kern w:val="0"/>
                <w:sz w:val="13"/>
                <w:szCs w:val="22"/>
                <w:lang w:eastAsia="en-US" w:bidi="ar-SA"/>
              </w:rPr>
              <w:t>Se</w:t>
            </w:r>
            <w:r>
              <w:rPr>
                <w:color w:val="00000A"/>
                <w:spacing w:val="-10"/>
                <w:w w:val="105"/>
                <w:kern w:val="0"/>
                <w:sz w:val="13"/>
                <w:szCs w:val="22"/>
                <w:lang w:eastAsia="en-US" w:bidi="ar-SA"/>
              </w:rPr>
              <w:t xml:space="preserve"> </w:t>
            </w:r>
            <w:r>
              <w:rPr>
                <w:color w:val="00000A"/>
                <w:w w:val="105"/>
                <w:kern w:val="0"/>
                <w:sz w:val="13"/>
                <w:szCs w:val="22"/>
                <w:lang w:eastAsia="en-US" w:bidi="ar-SA"/>
              </w:rPr>
              <w:t>la</w:t>
            </w:r>
            <w:r>
              <w:rPr>
                <w:color w:val="00000A"/>
                <w:spacing w:val="-7"/>
                <w:w w:val="105"/>
                <w:kern w:val="0"/>
                <w:sz w:val="13"/>
                <w:szCs w:val="22"/>
                <w:lang w:eastAsia="en-US" w:bidi="ar-SA"/>
              </w:rPr>
              <w:t xml:space="preserve"> </w:t>
            </w:r>
            <w:r>
              <w:rPr>
                <w:color w:val="00000A"/>
                <w:w w:val="105"/>
                <w:kern w:val="0"/>
                <w:sz w:val="13"/>
                <w:szCs w:val="22"/>
                <w:lang w:eastAsia="en-US" w:bidi="ar-SA"/>
              </w:rPr>
              <w:t>documentazione</w:t>
            </w:r>
            <w:r>
              <w:rPr>
                <w:color w:val="00000A"/>
                <w:spacing w:val="-7"/>
                <w:w w:val="105"/>
                <w:kern w:val="0"/>
                <w:sz w:val="13"/>
                <w:szCs w:val="22"/>
                <w:lang w:eastAsia="en-US" w:bidi="ar-SA"/>
              </w:rPr>
              <w:t xml:space="preserve"> </w:t>
            </w:r>
            <w:r>
              <w:rPr>
                <w:color w:val="00000A"/>
                <w:w w:val="105"/>
                <w:kern w:val="0"/>
                <w:sz w:val="13"/>
                <w:szCs w:val="22"/>
                <w:lang w:eastAsia="en-US" w:bidi="ar-SA"/>
              </w:rPr>
              <w:t>pertinente</w:t>
            </w:r>
            <w:r>
              <w:rPr>
                <w:color w:val="00000A"/>
                <w:spacing w:val="-9"/>
                <w:w w:val="105"/>
                <w:kern w:val="0"/>
                <w:sz w:val="13"/>
                <w:szCs w:val="22"/>
                <w:lang w:eastAsia="en-US" w:bidi="ar-SA"/>
              </w:rPr>
              <w:t xml:space="preserve"> </w:t>
            </w:r>
            <w:r>
              <w:rPr>
                <w:color w:val="00000A"/>
                <w:w w:val="105"/>
                <w:kern w:val="0"/>
                <w:sz w:val="13"/>
                <w:szCs w:val="22"/>
                <w:lang w:eastAsia="en-US" w:bidi="ar-SA"/>
              </w:rPr>
              <w:t>è</w:t>
            </w:r>
            <w:r>
              <w:rPr>
                <w:color w:val="00000A"/>
                <w:spacing w:val="-8"/>
                <w:w w:val="105"/>
                <w:kern w:val="0"/>
                <w:sz w:val="13"/>
                <w:szCs w:val="22"/>
                <w:lang w:eastAsia="en-US" w:bidi="ar-SA"/>
              </w:rPr>
              <w:t xml:space="preserve"> </w:t>
            </w:r>
            <w:r>
              <w:rPr>
                <w:color w:val="00000A"/>
                <w:w w:val="105"/>
                <w:kern w:val="0"/>
                <w:sz w:val="13"/>
                <w:szCs w:val="22"/>
                <w:lang w:eastAsia="en-US" w:bidi="ar-SA"/>
              </w:rPr>
              <w:t>disponibile</w:t>
            </w:r>
            <w:r>
              <w:rPr>
                <w:color w:val="00000A"/>
                <w:spacing w:val="-9"/>
                <w:w w:val="105"/>
                <w:kern w:val="0"/>
                <w:sz w:val="13"/>
                <w:szCs w:val="22"/>
                <w:lang w:eastAsia="en-US" w:bidi="ar-SA"/>
              </w:rPr>
              <w:t xml:space="preserve"> </w:t>
            </w:r>
            <w:r>
              <w:rPr>
                <w:color w:val="00000A"/>
                <w:w w:val="105"/>
                <w:kern w:val="0"/>
                <w:sz w:val="13"/>
                <w:szCs w:val="22"/>
                <w:lang w:eastAsia="en-US" w:bidi="ar-SA"/>
              </w:rPr>
              <w:t>elettronicamente,</w:t>
            </w:r>
            <w:r>
              <w:rPr>
                <w:color w:val="00000A"/>
                <w:spacing w:val="40"/>
                <w:w w:val="105"/>
                <w:kern w:val="0"/>
                <w:sz w:val="13"/>
                <w:szCs w:val="22"/>
                <w:lang w:eastAsia="en-US" w:bidi="ar-SA"/>
              </w:rPr>
              <w:t xml:space="preserve"> </w:t>
            </w:r>
            <w:r>
              <w:rPr>
                <w:color w:val="00000A"/>
                <w:w w:val="105"/>
                <w:kern w:val="0"/>
                <w:sz w:val="13"/>
                <w:szCs w:val="22"/>
                <w:lang w:eastAsia="en-US" w:bidi="ar-SA"/>
              </w:rPr>
              <w:t>indicare: (indirizzo web, autorità o organismo di emanazione,</w:t>
            </w:r>
            <w:r>
              <w:rPr>
                <w:color w:val="00000A"/>
                <w:spacing w:val="40"/>
                <w:w w:val="105"/>
                <w:kern w:val="0"/>
                <w:sz w:val="13"/>
                <w:szCs w:val="22"/>
                <w:lang w:eastAsia="en-US" w:bidi="ar-SA"/>
              </w:rPr>
              <w:t xml:space="preserve"> </w:t>
            </w:r>
            <w:r>
              <w:rPr>
                <w:color w:val="00000A"/>
                <w:w w:val="105"/>
                <w:kern w:val="0"/>
                <w:sz w:val="13"/>
                <w:szCs w:val="22"/>
                <w:lang w:eastAsia="en-US" w:bidi="ar-SA"/>
              </w:rPr>
              <w:t>riferimento preciso della documentazione):</w:t>
            </w:r>
          </w:p>
          <w:p>
            <w:pPr>
              <w:pStyle w:val="TableParagraph"/>
              <w:widowControl w:val="false"/>
              <w:tabs>
                <w:tab w:val="clear" w:pos="720"/>
                <w:tab w:val="left" w:pos="3476" w:leader="dot"/>
              </w:tabs>
              <w:suppressAutoHyphens w:val="true"/>
              <w:spacing w:before="120" w:after="0"/>
              <w:jc w:val="left"/>
              <w:rPr>
                <w:sz w:val="13"/>
              </w:rPr>
            </w:pPr>
            <w:r>
              <w:rPr>
                <w:color w:val="00000A"/>
                <w:spacing w:val="-2"/>
                <w:w w:val="105"/>
                <w:kern w:val="0"/>
                <w:sz w:val="13"/>
                <w:szCs w:val="22"/>
                <w:lang w:eastAsia="en-US" w:bidi="ar-SA"/>
              </w:rPr>
              <w:t>[…………….…][………………][……..………][</w:t>
            </w:r>
            <w:r>
              <w:rPr>
                <w:rFonts w:ascii="Times New Roman" w:hAnsi="Times New Roman"/>
                <w:color w:val="00000A"/>
                <w:kern w:val="0"/>
                <w:sz w:val="13"/>
                <w:szCs w:val="22"/>
                <w:lang w:eastAsia="en-US" w:bidi="ar-SA"/>
              </w:rPr>
              <w:tab/>
            </w:r>
            <w:r>
              <w:rPr>
                <w:color w:val="00000A"/>
                <w:w w:val="105"/>
                <w:kern w:val="0"/>
                <w:sz w:val="13"/>
                <w:szCs w:val="22"/>
                <w:lang w:eastAsia="en-US" w:bidi="ar-SA"/>
              </w:rPr>
              <w:t xml:space="preserve">] </w:t>
            </w:r>
            <w:r>
              <w:rPr>
                <w:color w:val="00000A"/>
                <w:spacing w:val="-4"/>
                <w:w w:val="105"/>
                <w:kern w:val="0"/>
                <w:sz w:val="13"/>
                <w:szCs w:val="22"/>
                <w:lang w:eastAsia="en-US" w:bidi="ar-SA"/>
              </w:rPr>
              <w:t>(</w:t>
            </w:r>
            <w:r>
              <w:rPr>
                <w:color w:val="00000A"/>
                <w:spacing w:val="-4"/>
                <w:w w:val="105"/>
                <w:kern w:val="0"/>
                <w:sz w:val="13"/>
                <w:szCs w:val="22"/>
                <w:vertAlign w:val="superscript"/>
                <w:lang w:eastAsia="en-US" w:bidi="ar-SA"/>
              </w:rPr>
              <w:t>25</w:t>
            </w:r>
            <w:r>
              <w:rPr>
                <w:color w:val="00000A"/>
                <w:spacing w:val="-4"/>
                <w:w w:val="105"/>
                <w:kern w:val="0"/>
                <w:sz w:val="13"/>
                <w:szCs w:val="22"/>
                <w:lang w:eastAsia="en-US" w:bidi="ar-SA"/>
              </w:rPr>
              <w:t>)</w:t>
            </w:r>
          </w:p>
        </w:tc>
      </w:tr>
      <w:tr>
        <w:trPr>
          <w:trHeight w:val="858"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w w:val="105"/>
                <w:kern w:val="0"/>
                <w:sz w:val="13"/>
                <w:szCs w:val="22"/>
                <w:lang w:eastAsia="en-US" w:bidi="ar-SA"/>
              </w:rPr>
              <w:t>L’operatore</w:t>
            </w:r>
            <w:r>
              <w:rPr>
                <w:spacing w:val="-4"/>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si</w:t>
            </w:r>
            <w:r>
              <w:rPr>
                <w:spacing w:val="-5"/>
                <w:w w:val="105"/>
                <w:kern w:val="0"/>
                <w:sz w:val="13"/>
                <w:szCs w:val="22"/>
                <w:lang w:eastAsia="en-US" w:bidi="ar-SA"/>
              </w:rPr>
              <w:t xml:space="preserve"> </w:t>
            </w:r>
            <w:r>
              <w:rPr>
                <w:w w:val="105"/>
                <w:kern w:val="0"/>
                <w:sz w:val="13"/>
                <w:szCs w:val="22"/>
                <w:lang w:eastAsia="en-US" w:bidi="ar-SA"/>
              </w:rPr>
              <w:t>trova</w:t>
            </w:r>
            <w:r>
              <w:rPr>
                <w:spacing w:val="-4"/>
                <w:w w:val="105"/>
                <w:kern w:val="0"/>
                <w:sz w:val="13"/>
                <w:szCs w:val="22"/>
                <w:lang w:eastAsia="en-US" w:bidi="ar-SA"/>
              </w:rPr>
              <w:t xml:space="preserve"> </w:t>
            </w:r>
            <w:r>
              <w:rPr>
                <w:w w:val="105"/>
                <w:kern w:val="0"/>
                <w:sz w:val="13"/>
                <w:szCs w:val="22"/>
                <w:lang w:eastAsia="en-US" w:bidi="ar-SA"/>
              </w:rPr>
              <w:t>in</w:t>
            </w:r>
            <w:r>
              <w:rPr>
                <w:spacing w:val="-4"/>
                <w:w w:val="105"/>
                <w:kern w:val="0"/>
                <w:sz w:val="13"/>
                <w:szCs w:val="22"/>
                <w:lang w:eastAsia="en-US" w:bidi="ar-SA"/>
              </w:rPr>
              <w:t xml:space="preserve"> </w:t>
            </w:r>
            <w:r>
              <w:rPr>
                <w:w w:val="105"/>
                <w:kern w:val="0"/>
                <w:sz w:val="13"/>
                <w:szCs w:val="22"/>
                <w:lang w:eastAsia="en-US" w:bidi="ar-SA"/>
              </w:rPr>
              <w:t>una</w:t>
            </w:r>
            <w:r>
              <w:rPr>
                <w:spacing w:val="-5"/>
                <w:w w:val="105"/>
                <w:kern w:val="0"/>
                <w:sz w:val="13"/>
                <w:szCs w:val="22"/>
                <w:lang w:eastAsia="en-US" w:bidi="ar-SA"/>
              </w:rPr>
              <w:t xml:space="preserve"> </w:t>
            </w:r>
            <w:r>
              <w:rPr>
                <w:w w:val="105"/>
                <w:kern w:val="0"/>
                <w:sz w:val="13"/>
                <w:szCs w:val="22"/>
                <w:lang w:eastAsia="en-US" w:bidi="ar-SA"/>
              </w:rPr>
              <w:t>delle</w:t>
            </w:r>
            <w:r>
              <w:rPr>
                <w:spacing w:val="-7"/>
                <w:w w:val="105"/>
                <w:kern w:val="0"/>
                <w:sz w:val="13"/>
                <w:szCs w:val="22"/>
                <w:lang w:eastAsia="en-US" w:bidi="ar-SA"/>
              </w:rPr>
              <w:t xml:space="preserve"> </w:t>
            </w:r>
            <w:r>
              <w:rPr>
                <w:w w:val="105"/>
                <w:kern w:val="0"/>
                <w:sz w:val="13"/>
                <w:szCs w:val="22"/>
                <w:lang w:eastAsia="en-US" w:bidi="ar-SA"/>
              </w:rPr>
              <w:t>seguenti</w:t>
            </w:r>
            <w:r>
              <w:rPr>
                <w:spacing w:val="-5"/>
                <w:w w:val="105"/>
                <w:kern w:val="0"/>
                <w:sz w:val="13"/>
                <w:szCs w:val="22"/>
                <w:lang w:eastAsia="en-US" w:bidi="ar-SA"/>
              </w:rPr>
              <w:t xml:space="preserve"> </w:t>
            </w:r>
            <w:r>
              <w:rPr>
                <w:spacing w:val="-2"/>
                <w:w w:val="105"/>
                <w:kern w:val="0"/>
                <w:sz w:val="13"/>
                <w:szCs w:val="22"/>
                <w:lang w:eastAsia="en-US" w:bidi="ar-SA"/>
              </w:rPr>
              <w:t>situazioni?</w:t>
            </w:r>
          </w:p>
          <w:p>
            <w:pPr>
              <w:pStyle w:val="TableParagraph"/>
              <w:widowControl w:val="false"/>
              <w:suppressAutoHyphens w:val="true"/>
              <w:spacing w:lineRule="atLeast" w:line="150" w:before="117" w:after="0"/>
              <w:ind w:hanging="276" w:left="364" w:right="97"/>
              <w:jc w:val="both"/>
              <w:rPr>
                <w:sz w:val="13"/>
              </w:rPr>
            </w:pPr>
            <w:r>
              <w:rPr>
                <w:w w:val="105"/>
                <w:kern w:val="0"/>
                <w:sz w:val="13"/>
                <w:szCs w:val="22"/>
                <w:lang w:eastAsia="en-US" w:bidi="ar-SA"/>
              </w:rPr>
              <w:t>1.</w:t>
            </w:r>
            <w:r>
              <w:rPr>
                <w:spacing w:val="80"/>
                <w:w w:val="105"/>
                <w:kern w:val="0"/>
                <w:sz w:val="13"/>
                <w:szCs w:val="22"/>
                <w:lang w:eastAsia="en-US" w:bidi="ar-SA"/>
              </w:rPr>
              <w:t xml:space="preserve"> </w:t>
            </w:r>
            <w:r>
              <w:rPr>
                <w:w w:val="105"/>
                <w:kern w:val="0"/>
                <w:sz w:val="13"/>
                <w:szCs w:val="22"/>
                <w:lang w:eastAsia="en-US" w:bidi="ar-SA"/>
              </w:rPr>
              <w:t>è</w:t>
            </w:r>
            <w:r>
              <w:rPr>
                <w:spacing w:val="-10"/>
                <w:w w:val="105"/>
                <w:kern w:val="0"/>
                <w:sz w:val="13"/>
                <w:szCs w:val="22"/>
                <w:lang w:eastAsia="en-US" w:bidi="ar-SA"/>
              </w:rPr>
              <w:t xml:space="preserve"> </w:t>
            </w:r>
            <w:r>
              <w:rPr>
                <w:w w:val="105"/>
                <w:kern w:val="0"/>
                <w:sz w:val="13"/>
                <w:szCs w:val="22"/>
                <w:lang w:eastAsia="en-US" w:bidi="ar-SA"/>
              </w:rPr>
              <w:t>stato</w:t>
            </w:r>
            <w:r>
              <w:rPr>
                <w:spacing w:val="-7"/>
                <w:w w:val="105"/>
                <w:kern w:val="0"/>
                <w:sz w:val="13"/>
                <w:szCs w:val="22"/>
                <w:lang w:eastAsia="en-US" w:bidi="ar-SA"/>
              </w:rPr>
              <w:t xml:space="preserve"> </w:t>
            </w:r>
            <w:r>
              <w:rPr>
                <w:w w:val="105"/>
                <w:kern w:val="0"/>
                <w:sz w:val="13"/>
                <w:szCs w:val="22"/>
                <w:lang w:eastAsia="en-US" w:bidi="ar-SA"/>
              </w:rPr>
              <w:t>soggetto</w:t>
            </w:r>
            <w:r>
              <w:rPr>
                <w:spacing w:val="-6"/>
                <w:w w:val="105"/>
                <w:kern w:val="0"/>
                <w:sz w:val="13"/>
                <w:szCs w:val="22"/>
                <w:lang w:eastAsia="en-US" w:bidi="ar-SA"/>
              </w:rPr>
              <w:t xml:space="preserve"> </w:t>
            </w:r>
            <w:r>
              <w:rPr>
                <w:w w:val="105"/>
                <w:kern w:val="0"/>
                <w:sz w:val="13"/>
                <w:szCs w:val="22"/>
                <w:lang w:eastAsia="en-US" w:bidi="ar-SA"/>
              </w:rPr>
              <w:t>alla</w:t>
            </w:r>
            <w:r>
              <w:rPr>
                <w:spacing w:val="-7"/>
                <w:w w:val="105"/>
                <w:kern w:val="0"/>
                <w:sz w:val="13"/>
                <w:szCs w:val="22"/>
                <w:lang w:eastAsia="en-US" w:bidi="ar-SA"/>
              </w:rPr>
              <w:t xml:space="preserve"> </w:t>
            </w:r>
            <w:r>
              <w:rPr>
                <w:w w:val="105"/>
                <w:kern w:val="0"/>
                <w:sz w:val="13"/>
                <w:szCs w:val="22"/>
                <w:lang w:eastAsia="en-US" w:bidi="ar-SA"/>
              </w:rPr>
              <w:t>sanzione</w:t>
            </w:r>
            <w:r>
              <w:rPr>
                <w:spacing w:val="-10"/>
                <w:w w:val="105"/>
                <w:kern w:val="0"/>
                <w:sz w:val="13"/>
                <w:szCs w:val="22"/>
                <w:lang w:eastAsia="en-US" w:bidi="ar-SA"/>
              </w:rPr>
              <w:t xml:space="preserve"> </w:t>
            </w:r>
            <w:r>
              <w:rPr>
                <w:w w:val="105"/>
                <w:kern w:val="0"/>
                <w:sz w:val="13"/>
                <w:szCs w:val="22"/>
                <w:lang w:eastAsia="en-US" w:bidi="ar-SA"/>
              </w:rPr>
              <w:t>interdittiva</w:t>
            </w:r>
            <w:r>
              <w:rPr>
                <w:spacing w:val="-8"/>
                <w:w w:val="105"/>
                <w:kern w:val="0"/>
                <w:sz w:val="13"/>
                <w:szCs w:val="22"/>
                <w:lang w:eastAsia="en-US" w:bidi="ar-SA"/>
              </w:rPr>
              <w:t xml:space="preserve"> </w:t>
            </w:r>
            <w:r>
              <w:rPr>
                <w:w w:val="105"/>
                <w:kern w:val="0"/>
                <w:sz w:val="13"/>
                <w:szCs w:val="22"/>
                <w:lang w:eastAsia="en-US" w:bidi="ar-SA"/>
              </w:rPr>
              <w:t>di</w:t>
            </w:r>
            <w:r>
              <w:rPr>
                <w:spacing w:val="-8"/>
                <w:w w:val="105"/>
                <w:kern w:val="0"/>
                <w:sz w:val="13"/>
                <w:szCs w:val="22"/>
                <w:lang w:eastAsia="en-US" w:bidi="ar-SA"/>
              </w:rPr>
              <w:t xml:space="preserve"> </w:t>
            </w:r>
            <w:r>
              <w:rPr>
                <w:w w:val="105"/>
                <w:kern w:val="0"/>
                <w:sz w:val="13"/>
                <w:szCs w:val="22"/>
                <w:lang w:eastAsia="en-US" w:bidi="ar-SA"/>
              </w:rPr>
              <w:t>cui</w:t>
            </w:r>
            <w:r>
              <w:rPr>
                <w:spacing w:val="-7"/>
                <w:w w:val="105"/>
                <w:kern w:val="0"/>
                <w:sz w:val="13"/>
                <w:szCs w:val="22"/>
                <w:lang w:eastAsia="en-US" w:bidi="ar-SA"/>
              </w:rPr>
              <w:t xml:space="preserve"> </w:t>
            </w:r>
            <w:r>
              <w:rPr>
                <w:w w:val="105"/>
                <w:kern w:val="0"/>
                <w:sz w:val="13"/>
                <w:szCs w:val="22"/>
                <w:lang w:eastAsia="en-US" w:bidi="ar-SA"/>
              </w:rPr>
              <w:t>all'articolo</w:t>
            </w:r>
            <w:r>
              <w:rPr>
                <w:spacing w:val="-9"/>
                <w:w w:val="105"/>
                <w:kern w:val="0"/>
                <w:sz w:val="13"/>
                <w:szCs w:val="22"/>
                <w:lang w:eastAsia="en-US" w:bidi="ar-SA"/>
              </w:rPr>
              <w:t xml:space="preserve"> </w:t>
            </w:r>
            <w:r>
              <w:rPr>
                <w:w w:val="105"/>
                <w:kern w:val="0"/>
                <w:sz w:val="13"/>
                <w:szCs w:val="22"/>
                <w:lang w:eastAsia="en-US" w:bidi="ar-SA"/>
              </w:rPr>
              <w:t>9,</w:t>
            </w:r>
            <w:r>
              <w:rPr>
                <w:spacing w:val="-10"/>
                <w:w w:val="105"/>
                <w:kern w:val="0"/>
                <w:sz w:val="13"/>
                <w:szCs w:val="22"/>
                <w:lang w:eastAsia="en-US" w:bidi="ar-SA"/>
              </w:rPr>
              <w:t xml:space="preserve"> </w:t>
            </w:r>
            <w:r>
              <w:rPr>
                <w:w w:val="105"/>
                <w:kern w:val="0"/>
                <w:sz w:val="13"/>
                <w:szCs w:val="22"/>
                <w:lang w:eastAsia="en-US" w:bidi="ar-SA"/>
              </w:rPr>
              <w:t>comma</w:t>
            </w:r>
            <w:r>
              <w:rPr>
                <w:spacing w:val="40"/>
                <w:w w:val="105"/>
                <w:kern w:val="0"/>
                <w:sz w:val="13"/>
                <w:szCs w:val="22"/>
                <w:lang w:eastAsia="en-US" w:bidi="ar-SA"/>
              </w:rPr>
              <w:t xml:space="preserve"> </w:t>
            </w:r>
            <w:r>
              <w:rPr>
                <w:w w:val="105"/>
                <w:kern w:val="0"/>
                <w:sz w:val="13"/>
                <w:szCs w:val="22"/>
                <w:lang w:eastAsia="en-US" w:bidi="ar-SA"/>
              </w:rPr>
              <w:t>2, lettera</w:t>
            </w:r>
            <w:r>
              <w:rPr>
                <w:spacing w:val="-2"/>
                <w:w w:val="105"/>
                <w:kern w:val="0"/>
                <w:sz w:val="13"/>
                <w:szCs w:val="22"/>
                <w:lang w:eastAsia="en-US" w:bidi="ar-SA"/>
              </w:rPr>
              <w:t xml:space="preserve"> </w:t>
            </w:r>
            <w:r>
              <w:rPr>
                <w:w w:val="105"/>
                <w:kern w:val="0"/>
                <w:sz w:val="13"/>
                <w:szCs w:val="22"/>
                <w:lang w:eastAsia="en-US" w:bidi="ar-SA"/>
              </w:rPr>
              <w:t>c) del decreto</w:t>
            </w:r>
            <w:r>
              <w:rPr>
                <w:spacing w:val="-2"/>
                <w:w w:val="105"/>
                <w:kern w:val="0"/>
                <w:sz w:val="13"/>
                <w:szCs w:val="22"/>
                <w:lang w:eastAsia="en-US" w:bidi="ar-SA"/>
              </w:rPr>
              <w:t xml:space="preserve"> </w:t>
            </w:r>
            <w:r>
              <w:rPr>
                <w:w w:val="105"/>
                <w:kern w:val="0"/>
                <w:sz w:val="13"/>
                <w:szCs w:val="22"/>
                <w:lang w:eastAsia="en-US" w:bidi="ar-SA"/>
              </w:rPr>
              <w:t>legislativo 8 giugno 2001, n. 231</w:t>
            </w:r>
            <w:r>
              <w:rPr>
                <w:spacing w:val="-1"/>
                <w:w w:val="105"/>
                <w:kern w:val="0"/>
                <w:sz w:val="13"/>
                <w:szCs w:val="22"/>
                <w:lang w:eastAsia="en-US" w:bidi="ar-SA"/>
              </w:rPr>
              <w:t xml:space="preserve"> </w:t>
            </w:r>
            <w:r>
              <w:rPr>
                <w:w w:val="105"/>
                <w:kern w:val="0"/>
                <w:sz w:val="13"/>
                <w:szCs w:val="22"/>
                <w:lang w:eastAsia="en-US" w:bidi="ar-SA"/>
              </w:rPr>
              <w:t>o ad altra</w:t>
            </w:r>
            <w:r>
              <w:rPr>
                <w:spacing w:val="40"/>
                <w:w w:val="105"/>
                <w:kern w:val="0"/>
                <w:sz w:val="13"/>
                <w:szCs w:val="22"/>
                <w:lang w:eastAsia="en-US" w:bidi="ar-SA"/>
              </w:rPr>
              <w:t xml:space="preserve"> </w:t>
            </w:r>
            <w:r>
              <w:rPr>
                <w:w w:val="105"/>
                <w:kern w:val="0"/>
                <w:sz w:val="13"/>
                <w:szCs w:val="22"/>
                <w:lang w:eastAsia="en-US" w:bidi="ar-SA"/>
              </w:rPr>
              <w:t>sanzione</w:t>
            </w:r>
            <w:r>
              <w:rPr>
                <w:spacing w:val="44"/>
                <w:w w:val="105"/>
                <w:kern w:val="0"/>
                <w:sz w:val="13"/>
                <w:szCs w:val="22"/>
                <w:lang w:eastAsia="en-US" w:bidi="ar-SA"/>
              </w:rPr>
              <w:t xml:space="preserve"> </w:t>
            </w:r>
            <w:r>
              <w:rPr>
                <w:w w:val="105"/>
                <w:kern w:val="0"/>
                <w:sz w:val="13"/>
                <w:szCs w:val="22"/>
                <w:lang w:eastAsia="en-US" w:bidi="ar-SA"/>
              </w:rPr>
              <w:t>che</w:t>
            </w:r>
            <w:r>
              <w:rPr>
                <w:spacing w:val="47"/>
                <w:w w:val="105"/>
                <w:kern w:val="0"/>
                <w:sz w:val="13"/>
                <w:szCs w:val="22"/>
                <w:lang w:eastAsia="en-US" w:bidi="ar-SA"/>
              </w:rPr>
              <w:t xml:space="preserve"> </w:t>
            </w:r>
            <w:r>
              <w:rPr>
                <w:w w:val="105"/>
                <w:kern w:val="0"/>
                <w:sz w:val="13"/>
                <w:szCs w:val="22"/>
                <w:lang w:eastAsia="en-US" w:bidi="ar-SA"/>
              </w:rPr>
              <w:t>comporta</w:t>
            </w:r>
            <w:r>
              <w:rPr>
                <w:spacing w:val="44"/>
                <w:w w:val="105"/>
                <w:kern w:val="0"/>
                <w:sz w:val="13"/>
                <w:szCs w:val="22"/>
                <w:lang w:eastAsia="en-US" w:bidi="ar-SA"/>
              </w:rPr>
              <w:t xml:space="preserve"> </w:t>
            </w:r>
            <w:r>
              <w:rPr>
                <w:w w:val="105"/>
                <w:kern w:val="0"/>
                <w:sz w:val="13"/>
                <w:szCs w:val="22"/>
                <w:lang w:eastAsia="en-US" w:bidi="ar-SA"/>
              </w:rPr>
              <w:t>il</w:t>
            </w:r>
            <w:r>
              <w:rPr>
                <w:spacing w:val="45"/>
                <w:w w:val="105"/>
                <w:kern w:val="0"/>
                <w:sz w:val="13"/>
                <w:szCs w:val="22"/>
                <w:lang w:eastAsia="en-US" w:bidi="ar-SA"/>
              </w:rPr>
              <w:t xml:space="preserve"> </w:t>
            </w:r>
            <w:r>
              <w:rPr>
                <w:w w:val="105"/>
                <w:kern w:val="0"/>
                <w:sz w:val="13"/>
                <w:szCs w:val="22"/>
                <w:lang w:eastAsia="en-US" w:bidi="ar-SA"/>
              </w:rPr>
              <w:t>divieto</w:t>
            </w:r>
            <w:r>
              <w:rPr>
                <w:spacing w:val="44"/>
                <w:w w:val="105"/>
                <w:kern w:val="0"/>
                <w:sz w:val="13"/>
                <w:szCs w:val="22"/>
                <w:lang w:eastAsia="en-US" w:bidi="ar-SA"/>
              </w:rPr>
              <w:t xml:space="preserve"> </w:t>
            </w:r>
            <w:r>
              <w:rPr>
                <w:w w:val="105"/>
                <w:kern w:val="0"/>
                <w:sz w:val="13"/>
                <w:szCs w:val="22"/>
                <w:lang w:eastAsia="en-US" w:bidi="ar-SA"/>
              </w:rPr>
              <w:t>di</w:t>
            </w:r>
            <w:r>
              <w:rPr>
                <w:spacing w:val="50"/>
                <w:w w:val="105"/>
                <w:kern w:val="0"/>
                <w:sz w:val="13"/>
                <w:szCs w:val="22"/>
                <w:lang w:eastAsia="en-US" w:bidi="ar-SA"/>
              </w:rPr>
              <w:t xml:space="preserve"> </w:t>
            </w:r>
            <w:r>
              <w:rPr>
                <w:w w:val="105"/>
                <w:kern w:val="0"/>
                <w:sz w:val="13"/>
                <w:szCs w:val="22"/>
                <w:lang w:eastAsia="en-US" w:bidi="ar-SA"/>
              </w:rPr>
              <w:t>contrarre</w:t>
            </w:r>
            <w:r>
              <w:rPr>
                <w:spacing w:val="45"/>
                <w:w w:val="105"/>
                <w:kern w:val="0"/>
                <w:sz w:val="13"/>
                <w:szCs w:val="22"/>
                <w:lang w:eastAsia="en-US" w:bidi="ar-SA"/>
              </w:rPr>
              <w:t xml:space="preserve"> </w:t>
            </w:r>
            <w:r>
              <w:rPr>
                <w:w w:val="105"/>
                <w:kern w:val="0"/>
                <w:sz w:val="13"/>
                <w:szCs w:val="22"/>
                <w:lang w:eastAsia="en-US" w:bidi="ar-SA"/>
              </w:rPr>
              <w:t>con</w:t>
            </w:r>
            <w:r>
              <w:rPr>
                <w:spacing w:val="45"/>
                <w:w w:val="105"/>
                <w:kern w:val="0"/>
                <w:sz w:val="13"/>
                <w:szCs w:val="22"/>
                <w:lang w:eastAsia="en-US" w:bidi="ar-SA"/>
              </w:rPr>
              <w:t xml:space="preserve"> </w:t>
            </w:r>
            <w:r>
              <w:rPr>
                <w:w w:val="105"/>
                <w:kern w:val="0"/>
                <w:sz w:val="13"/>
                <w:szCs w:val="22"/>
                <w:lang w:eastAsia="en-US" w:bidi="ar-SA"/>
              </w:rPr>
              <w:t>la</w:t>
            </w:r>
            <w:r>
              <w:rPr>
                <w:spacing w:val="47"/>
                <w:w w:val="105"/>
                <w:kern w:val="0"/>
                <w:sz w:val="13"/>
                <w:szCs w:val="22"/>
                <w:lang w:eastAsia="en-US" w:bidi="ar-SA"/>
              </w:rPr>
              <w:t xml:space="preserve"> </w:t>
            </w:r>
            <w:r>
              <w:rPr>
                <w:spacing w:val="-2"/>
                <w:w w:val="105"/>
                <w:kern w:val="0"/>
                <w:sz w:val="13"/>
                <w:szCs w:val="22"/>
                <w:lang w:eastAsia="en-US" w:bidi="ar-SA"/>
              </w:rPr>
              <w:t>pubblica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86"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tc>
      </w:tr>
    </w:tbl>
    <w:p>
      <w:pPr>
        <w:pStyle w:val="BodyText"/>
        <w:spacing w:before="5" w:after="0"/>
        <w:rPr>
          <w:sz w:val="18"/>
        </w:rPr>
      </w:pPr>
      <w:r>
        <w:rPr>
          <w:sz w:val="18"/>
        </w:rPr>
        <mc:AlternateContent>
          <mc:Choice Requires="wps">
            <w:drawing>
              <wp:anchor behindDoc="1" distT="0" distB="0" distL="0" distR="0" simplePos="0" locked="0" layoutInCell="0" allowOverlap="1" relativeHeight="65" wp14:anchorId="48857678">
                <wp:simplePos x="0" y="0"/>
                <wp:positionH relativeFrom="page">
                  <wp:posOffset>1112520</wp:posOffset>
                </wp:positionH>
                <wp:positionV relativeFrom="paragraph">
                  <wp:posOffset>150495</wp:posOffset>
                </wp:positionV>
                <wp:extent cx="1782445" cy="9525"/>
                <wp:effectExtent l="0" t="0" r="0" b="0"/>
                <wp:wrapTopAndBottom/>
                <wp:docPr id="60" name="Graphic 52"/>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600 w 1010520"/>
                            <a:gd name="textAreaTop" fmla="*/ 0 h 5400"/>
                            <a:gd name="textAreaBottom" fmla="*/ 648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BodyText"/>
        <w:spacing w:before="5" w:after="0"/>
        <w:rPr>
          <w:sz w:val="19"/>
        </w:rPr>
      </w:pPr>
      <w:r>
        <w:rPr>
          <w:sz w:val="19"/>
        </w:rPr>
      </w:r>
    </w:p>
    <w:p>
      <w:pPr>
        <w:sectPr>
          <w:headerReference w:type="default" r:id="rId48"/>
          <w:headerReference w:type="first" r:id="rId49"/>
          <w:footerReference w:type="default" r:id="rId50"/>
          <w:footerReference w:type="first" r:id="rId51"/>
          <w:type w:val="nextPage"/>
          <w:pgSz w:w="11906" w:h="16838"/>
          <w:pgMar w:left="1100" w:right="420" w:gutter="0" w:header="0" w:top="1920" w:footer="1906" w:bottom="2100"/>
          <w:pgNumType w:fmt="decimal"/>
          <w:formProt w:val="false"/>
          <w:textDirection w:val="lrTb"/>
          <w:docGrid w:type="default" w:linePitch="100" w:charSpace="4096"/>
        </w:sectPr>
        <w:pStyle w:val="Normal"/>
        <w:ind w:hanging="0" w:left="652"/>
        <w:rPr>
          <w:sz w:val="13"/>
        </w:rPr>
      </w:pPr>
      <w:r>
        <w:rPr>
          <w:rFonts w:ascii="Times New Roman" w:hAnsi="Times New Roman"/>
          <w:color w:val="00000A"/>
          <w:w w:val="105"/>
          <w:sz w:val="13"/>
        </w:rPr>
        <w:t>(</w:t>
      </w:r>
      <w:r>
        <w:rPr>
          <w:color w:val="00000A"/>
          <w:w w:val="105"/>
          <w:sz w:val="13"/>
        </w:rPr>
        <w:t>25</w:t>
      </w:r>
      <w:r>
        <w:rPr>
          <w:rFonts w:ascii="Times New Roman" w:hAnsi="Times New Roman"/>
          <w:color w:val="00000A"/>
          <w:w w:val="105"/>
          <w:sz w:val="13"/>
        </w:rPr>
        <w:t>)</w:t>
      </w:r>
      <w:r>
        <w:rPr>
          <w:rFonts w:ascii="Times New Roman" w:hAnsi="Times New Roman"/>
          <w:color w:val="00000A"/>
          <w:spacing w:val="-5"/>
          <w:w w:val="105"/>
          <w:sz w:val="13"/>
        </w:rPr>
        <w:t xml:space="preserve"> </w:t>
      </w:r>
      <w:r>
        <w:rPr>
          <w:color w:val="00000A"/>
          <w:w w:val="105"/>
          <w:sz w:val="13"/>
        </w:rPr>
        <w:t>Ripetere</w:t>
      </w:r>
      <w:r>
        <w:rPr>
          <w:color w:val="00000A"/>
          <w:spacing w:val="-5"/>
          <w:w w:val="105"/>
          <w:sz w:val="13"/>
        </w:rPr>
        <w:t xml:space="preserve"> </w:t>
      </w:r>
      <w:r>
        <w:rPr>
          <w:color w:val="00000A"/>
          <w:w w:val="105"/>
          <w:sz w:val="13"/>
        </w:rPr>
        <w:t>tante</w:t>
      </w:r>
      <w:r>
        <w:rPr>
          <w:color w:val="00000A"/>
          <w:spacing w:val="-4"/>
          <w:w w:val="105"/>
          <w:sz w:val="13"/>
        </w:rPr>
        <w:t xml:space="preserve"> </w:t>
      </w:r>
      <w:r>
        <w:rPr>
          <w:color w:val="00000A"/>
          <w:w w:val="105"/>
          <w:sz w:val="13"/>
        </w:rPr>
        <w:t>volte</w:t>
      </w:r>
      <w:r>
        <w:rPr>
          <w:color w:val="00000A"/>
          <w:spacing w:val="-3"/>
          <w:w w:val="105"/>
          <w:sz w:val="13"/>
        </w:rPr>
        <w:t xml:space="preserve"> </w:t>
      </w:r>
      <w:r>
        <w:rPr>
          <w:color w:val="00000A"/>
          <w:w w:val="105"/>
          <w:sz w:val="13"/>
        </w:rPr>
        <w:t>quanto</w:t>
      </w:r>
      <w:r>
        <w:rPr>
          <w:color w:val="00000A"/>
          <w:spacing w:val="-3"/>
          <w:w w:val="105"/>
          <w:sz w:val="13"/>
        </w:rPr>
        <w:t xml:space="preserve"> </w:t>
      </w:r>
      <w:r>
        <w:rPr>
          <w:color w:val="00000A"/>
          <w:spacing w:val="-2"/>
          <w:w w:val="105"/>
          <w:sz w:val="13"/>
        </w:rPr>
        <w:t>necessario.</w:t>
      </w:r>
    </w:p>
    <w:p>
      <w:pPr>
        <w:pStyle w:val="BodyText"/>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1001"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lineRule="auto" w:line="252" w:before="5" w:after="0"/>
              <w:ind w:hanging="0" w:left="364" w:right="99"/>
              <w:jc w:val="both"/>
              <w:rPr>
                <w:sz w:val="13"/>
              </w:rPr>
            </w:pPr>
            <w:r>
              <w:rPr>
                <w:w w:val="105"/>
                <w:kern w:val="0"/>
                <w:sz w:val="13"/>
                <w:szCs w:val="22"/>
                <w:lang w:eastAsia="en-US" w:bidi="ar-SA"/>
              </w:rPr>
              <w:t>amministrazione, compresi i provvedimenti interdittivi di cui</w:t>
            </w:r>
            <w:r>
              <w:rPr>
                <w:spacing w:val="40"/>
                <w:w w:val="105"/>
                <w:kern w:val="0"/>
                <w:sz w:val="13"/>
                <w:szCs w:val="22"/>
                <w:lang w:eastAsia="en-US" w:bidi="ar-SA"/>
              </w:rPr>
              <w:t xml:space="preserve"> </w:t>
            </w:r>
            <w:r>
              <w:rPr>
                <w:w w:val="105"/>
                <w:kern w:val="0"/>
                <w:sz w:val="13"/>
                <w:szCs w:val="22"/>
                <w:lang w:eastAsia="en-US" w:bidi="ar-SA"/>
              </w:rPr>
              <w:t>all'articolo</w:t>
            </w:r>
            <w:r>
              <w:rPr>
                <w:spacing w:val="-10"/>
                <w:w w:val="105"/>
                <w:kern w:val="0"/>
                <w:sz w:val="13"/>
                <w:szCs w:val="22"/>
                <w:lang w:eastAsia="en-US" w:bidi="ar-SA"/>
              </w:rPr>
              <w:t xml:space="preserve"> </w:t>
            </w:r>
            <w:r>
              <w:rPr>
                <w:w w:val="105"/>
                <w:kern w:val="0"/>
                <w:sz w:val="13"/>
                <w:szCs w:val="22"/>
                <w:lang w:eastAsia="en-US" w:bidi="ar-SA"/>
              </w:rPr>
              <w:t>14</w:t>
            </w:r>
            <w:r>
              <w:rPr>
                <w:spacing w:val="-9"/>
                <w:w w:val="105"/>
                <w:kern w:val="0"/>
                <w:sz w:val="13"/>
                <w:szCs w:val="22"/>
                <w:lang w:eastAsia="en-US" w:bidi="ar-SA"/>
              </w:rPr>
              <w:t xml:space="preserve"> </w:t>
            </w:r>
            <w:r>
              <w:rPr>
                <w:w w:val="105"/>
                <w:kern w:val="0"/>
                <w:sz w:val="13"/>
                <w:szCs w:val="22"/>
                <w:lang w:eastAsia="en-US" w:bidi="ar-SA"/>
              </w:rPr>
              <w:t>del</w:t>
            </w:r>
            <w:r>
              <w:rPr>
                <w:spacing w:val="-10"/>
                <w:w w:val="105"/>
                <w:kern w:val="0"/>
                <w:sz w:val="13"/>
                <w:szCs w:val="22"/>
                <w:lang w:eastAsia="en-US" w:bidi="ar-SA"/>
              </w:rPr>
              <w:t xml:space="preserve"> </w:t>
            </w:r>
            <w:r>
              <w:rPr>
                <w:w w:val="105"/>
                <w:kern w:val="0"/>
                <w:sz w:val="13"/>
                <w:szCs w:val="22"/>
                <w:lang w:eastAsia="en-US" w:bidi="ar-SA"/>
              </w:rPr>
              <w:t>decreto</w:t>
            </w:r>
            <w:r>
              <w:rPr>
                <w:spacing w:val="-9"/>
                <w:w w:val="105"/>
                <w:kern w:val="0"/>
                <w:sz w:val="13"/>
                <w:szCs w:val="22"/>
                <w:lang w:eastAsia="en-US" w:bidi="ar-SA"/>
              </w:rPr>
              <w:t xml:space="preserve"> </w:t>
            </w:r>
            <w:r>
              <w:rPr>
                <w:w w:val="105"/>
                <w:kern w:val="0"/>
                <w:sz w:val="13"/>
                <w:szCs w:val="22"/>
                <w:lang w:eastAsia="en-US" w:bidi="ar-SA"/>
              </w:rPr>
              <w:t>legislativo</w:t>
            </w:r>
            <w:r>
              <w:rPr>
                <w:spacing w:val="-10"/>
                <w:w w:val="105"/>
                <w:kern w:val="0"/>
                <w:sz w:val="13"/>
                <w:szCs w:val="22"/>
                <w:lang w:eastAsia="en-US" w:bidi="ar-SA"/>
              </w:rPr>
              <w:t xml:space="preserve"> </w:t>
            </w:r>
            <w:r>
              <w:rPr>
                <w:w w:val="105"/>
                <w:kern w:val="0"/>
                <w:sz w:val="13"/>
                <w:szCs w:val="22"/>
                <w:lang w:eastAsia="en-US" w:bidi="ar-SA"/>
              </w:rPr>
              <w:t>9</w:t>
            </w:r>
            <w:r>
              <w:rPr>
                <w:spacing w:val="-9"/>
                <w:w w:val="105"/>
                <w:kern w:val="0"/>
                <w:sz w:val="13"/>
                <w:szCs w:val="22"/>
                <w:lang w:eastAsia="en-US" w:bidi="ar-SA"/>
              </w:rPr>
              <w:t xml:space="preserve"> </w:t>
            </w:r>
            <w:r>
              <w:rPr>
                <w:w w:val="105"/>
                <w:kern w:val="0"/>
                <w:sz w:val="13"/>
                <w:szCs w:val="22"/>
                <w:lang w:eastAsia="en-US" w:bidi="ar-SA"/>
              </w:rPr>
              <w:t>aprile</w:t>
            </w:r>
            <w:r>
              <w:rPr>
                <w:spacing w:val="-10"/>
                <w:w w:val="105"/>
                <w:kern w:val="0"/>
                <w:sz w:val="13"/>
                <w:szCs w:val="22"/>
                <w:lang w:eastAsia="en-US" w:bidi="ar-SA"/>
              </w:rPr>
              <w:t xml:space="preserve"> </w:t>
            </w:r>
            <w:r>
              <w:rPr>
                <w:w w:val="105"/>
                <w:kern w:val="0"/>
                <w:sz w:val="13"/>
                <w:szCs w:val="22"/>
                <w:lang w:eastAsia="en-US" w:bidi="ar-SA"/>
              </w:rPr>
              <w:t>2008,</w:t>
            </w:r>
            <w:r>
              <w:rPr>
                <w:spacing w:val="-9"/>
                <w:w w:val="105"/>
                <w:kern w:val="0"/>
                <w:sz w:val="13"/>
                <w:szCs w:val="22"/>
                <w:lang w:eastAsia="en-US" w:bidi="ar-SA"/>
              </w:rPr>
              <w:t xml:space="preserve"> </w:t>
            </w:r>
            <w:r>
              <w:rPr>
                <w:w w:val="105"/>
                <w:kern w:val="0"/>
                <w:sz w:val="13"/>
                <w:szCs w:val="22"/>
                <w:lang w:eastAsia="en-US" w:bidi="ar-SA"/>
              </w:rPr>
              <w:t>n.</w:t>
            </w:r>
            <w:r>
              <w:rPr>
                <w:spacing w:val="-10"/>
                <w:w w:val="105"/>
                <w:kern w:val="0"/>
                <w:sz w:val="13"/>
                <w:szCs w:val="22"/>
                <w:lang w:eastAsia="en-US" w:bidi="ar-SA"/>
              </w:rPr>
              <w:t xml:space="preserve"> </w:t>
            </w:r>
            <w:r>
              <w:rPr>
                <w:w w:val="105"/>
                <w:kern w:val="0"/>
                <w:sz w:val="13"/>
                <w:szCs w:val="22"/>
                <w:lang w:eastAsia="en-US" w:bidi="ar-SA"/>
              </w:rPr>
              <w:t>81</w:t>
            </w:r>
            <w:r>
              <w:rPr>
                <w:spacing w:val="-9"/>
                <w:w w:val="105"/>
                <w:kern w:val="0"/>
                <w:sz w:val="13"/>
                <w:szCs w:val="22"/>
                <w:lang w:eastAsia="en-US" w:bidi="ar-SA"/>
              </w:rPr>
              <w:t xml:space="preserve"> </w:t>
            </w:r>
            <w:r>
              <w:rPr>
                <w:w w:val="105"/>
                <w:kern w:val="0"/>
                <w:sz w:val="13"/>
                <w:szCs w:val="22"/>
                <w:lang w:eastAsia="en-US" w:bidi="ar-SA"/>
              </w:rPr>
              <w:t>(Articolo</w:t>
            </w:r>
            <w:r>
              <w:rPr>
                <w:spacing w:val="-10"/>
                <w:w w:val="105"/>
                <w:kern w:val="0"/>
                <w:sz w:val="13"/>
                <w:szCs w:val="22"/>
                <w:lang w:eastAsia="en-US" w:bidi="ar-SA"/>
              </w:rPr>
              <w:t xml:space="preserve"> </w:t>
            </w:r>
            <w:r>
              <w:rPr>
                <w:w w:val="105"/>
                <w:kern w:val="0"/>
                <w:sz w:val="13"/>
                <w:szCs w:val="22"/>
                <w:lang w:eastAsia="en-US" w:bidi="ar-SA"/>
              </w:rPr>
              <w:t>94,</w:t>
            </w:r>
            <w:r>
              <w:rPr>
                <w:spacing w:val="40"/>
                <w:w w:val="105"/>
                <w:kern w:val="0"/>
                <w:sz w:val="13"/>
                <w:szCs w:val="22"/>
                <w:lang w:eastAsia="en-US" w:bidi="ar-SA"/>
              </w:rPr>
              <w:t xml:space="preserve"> </w:t>
            </w:r>
            <w:r>
              <w:rPr>
                <w:w w:val="105"/>
                <w:kern w:val="0"/>
                <w:sz w:val="13"/>
                <w:szCs w:val="22"/>
                <w:lang w:eastAsia="en-US" w:bidi="ar-SA"/>
              </w:rPr>
              <w:t>comma 5, lettera a), del Codice);</w:t>
            </w:r>
          </w:p>
        </w:tc>
        <w:tc>
          <w:tcPr>
            <w:tcW w:w="4520" w:type="dxa"/>
            <w:tcBorders>
              <w:top w:val="single" w:sz="4" w:space="0" w:color="00000A"/>
              <w:left w:val="single" w:sz="4" w:space="0" w:color="00000A"/>
              <w:right w:val="single" w:sz="4" w:space="0" w:color="00000A"/>
            </w:tcBorders>
          </w:tcPr>
          <w:p>
            <w:pPr>
              <w:pStyle w:val="TableParagraph"/>
              <w:widowControl w:val="false"/>
              <w:suppressAutoHyphens w:val="true"/>
              <w:spacing w:lineRule="auto" w:line="252" w:before="5" w:after="0"/>
              <w:ind w:hanging="0" w:left="88" w:right="95"/>
              <w:jc w:val="both"/>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4"/>
                <w:w w:val="105"/>
                <w:kern w:val="0"/>
                <w:sz w:val="13"/>
                <w:szCs w:val="22"/>
                <w:lang w:eastAsia="en-US" w:bidi="ar-SA"/>
              </w:rPr>
              <w:t xml:space="preserve"> </w:t>
            </w:r>
            <w:r>
              <w:rPr>
                <w:w w:val="105"/>
                <w:kern w:val="0"/>
                <w:sz w:val="13"/>
                <w:szCs w:val="22"/>
                <w:lang w:eastAsia="en-US" w:bidi="ar-SA"/>
              </w:rPr>
              <w:t>indirizzo</w:t>
            </w:r>
            <w:r>
              <w:rPr>
                <w:spacing w:val="-4"/>
                <w:w w:val="105"/>
                <w:kern w:val="0"/>
                <w:sz w:val="13"/>
                <w:szCs w:val="22"/>
                <w:lang w:eastAsia="en-US" w:bidi="ar-SA"/>
              </w:rPr>
              <w:t xml:space="preserve"> </w:t>
            </w:r>
            <w:r>
              <w:rPr>
                <w:w w:val="105"/>
                <w:kern w:val="0"/>
                <w:sz w:val="13"/>
                <w:szCs w:val="22"/>
                <w:lang w:eastAsia="en-US" w:bidi="ar-SA"/>
              </w:rPr>
              <w:t>web,</w:t>
            </w:r>
            <w:r>
              <w:rPr>
                <w:spacing w:val="-4"/>
                <w:w w:val="105"/>
                <w:kern w:val="0"/>
                <w:sz w:val="13"/>
                <w:szCs w:val="22"/>
                <w:lang w:eastAsia="en-US" w:bidi="ar-SA"/>
              </w:rPr>
              <w:t xml:space="preserve"> </w:t>
            </w:r>
            <w:r>
              <w:rPr>
                <w:w w:val="105"/>
                <w:kern w:val="0"/>
                <w:sz w:val="13"/>
                <w:szCs w:val="22"/>
                <w:lang w:eastAsia="en-US" w:bidi="ar-SA"/>
              </w:rPr>
              <w:t>autorità</w:t>
            </w:r>
            <w:r>
              <w:rPr>
                <w:spacing w:val="-4"/>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organismo</w:t>
            </w:r>
            <w:r>
              <w:rPr>
                <w:spacing w:val="-2"/>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emanazione,</w:t>
            </w:r>
            <w:r>
              <w:rPr>
                <w:spacing w:val="-3"/>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p>
            <w:pPr>
              <w:pStyle w:val="TableParagraph"/>
              <w:widowControl w:val="false"/>
              <w:tabs>
                <w:tab w:val="clear" w:pos="720"/>
                <w:tab w:val="left" w:pos="2061" w:leader="dot"/>
              </w:tabs>
              <w:suppressAutoHyphens w:val="true"/>
              <w:spacing w:before="117"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2152" w:hRule="atLeast"/>
        </w:trPr>
        <w:tc>
          <w:tcPr>
            <w:tcW w:w="4522"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lineRule="auto" w:line="247" w:before="97" w:after="0"/>
              <w:ind w:hanging="276" w:left="388"/>
              <w:jc w:val="left"/>
              <w:rPr>
                <w:sz w:val="13"/>
              </w:rPr>
            </w:pPr>
            <w:r>
              <w:rPr>
                <w:w w:val="105"/>
                <w:kern w:val="0"/>
                <w:sz w:val="13"/>
                <w:szCs w:val="22"/>
                <w:lang w:eastAsia="en-US" w:bidi="ar-SA"/>
              </w:rPr>
              <w:t>2.</w:t>
            </w:r>
            <w:r>
              <w:rPr>
                <w:spacing w:val="80"/>
                <w:w w:val="150"/>
                <w:kern w:val="0"/>
                <w:sz w:val="13"/>
                <w:szCs w:val="22"/>
                <w:lang w:eastAsia="en-US" w:bidi="ar-SA"/>
              </w:rPr>
              <w:t xml:space="preserve"> </w:t>
            </w:r>
            <w:r>
              <w:rPr>
                <w:w w:val="105"/>
                <w:kern w:val="0"/>
                <w:sz w:val="13"/>
                <w:szCs w:val="22"/>
                <w:lang w:eastAsia="en-US" w:bidi="ar-SA"/>
              </w:rPr>
              <w:t>è</w:t>
            </w:r>
            <w:r>
              <w:rPr>
                <w:spacing w:val="20"/>
                <w:w w:val="105"/>
                <w:kern w:val="0"/>
                <w:sz w:val="13"/>
                <w:szCs w:val="22"/>
                <w:lang w:eastAsia="en-US" w:bidi="ar-SA"/>
              </w:rPr>
              <w:t xml:space="preserve"> </w:t>
            </w:r>
            <w:r>
              <w:rPr>
                <w:w w:val="105"/>
                <w:kern w:val="0"/>
                <w:sz w:val="13"/>
                <w:szCs w:val="22"/>
                <w:lang w:eastAsia="en-US" w:bidi="ar-SA"/>
              </w:rPr>
              <w:t>in</w:t>
            </w:r>
            <w:r>
              <w:rPr>
                <w:spacing w:val="22"/>
                <w:w w:val="105"/>
                <w:kern w:val="0"/>
                <w:sz w:val="13"/>
                <w:szCs w:val="22"/>
                <w:lang w:eastAsia="en-US" w:bidi="ar-SA"/>
              </w:rPr>
              <w:t xml:space="preserve"> </w:t>
            </w:r>
            <w:r>
              <w:rPr>
                <w:w w:val="105"/>
                <w:kern w:val="0"/>
                <w:sz w:val="13"/>
                <w:szCs w:val="22"/>
                <w:lang w:eastAsia="en-US" w:bidi="ar-SA"/>
              </w:rPr>
              <w:t>regola</w:t>
            </w:r>
            <w:r>
              <w:rPr>
                <w:spacing w:val="20"/>
                <w:w w:val="105"/>
                <w:kern w:val="0"/>
                <w:sz w:val="13"/>
                <w:szCs w:val="22"/>
                <w:lang w:eastAsia="en-US" w:bidi="ar-SA"/>
              </w:rPr>
              <w:t xml:space="preserve"> </w:t>
            </w:r>
            <w:r>
              <w:rPr>
                <w:w w:val="105"/>
                <w:kern w:val="0"/>
                <w:sz w:val="13"/>
                <w:szCs w:val="22"/>
                <w:lang w:eastAsia="en-US" w:bidi="ar-SA"/>
              </w:rPr>
              <w:t>con</w:t>
            </w:r>
            <w:r>
              <w:rPr>
                <w:spacing w:val="22"/>
                <w:w w:val="105"/>
                <w:kern w:val="0"/>
                <w:sz w:val="13"/>
                <w:szCs w:val="22"/>
                <w:lang w:eastAsia="en-US" w:bidi="ar-SA"/>
              </w:rPr>
              <w:t xml:space="preserve"> </w:t>
            </w:r>
            <w:r>
              <w:rPr>
                <w:w w:val="105"/>
                <w:kern w:val="0"/>
                <w:sz w:val="13"/>
                <w:szCs w:val="22"/>
                <w:lang w:eastAsia="en-US" w:bidi="ar-SA"/>
              </w:rPr>
              <w:t>le</w:t>
            </w:r>
            <w:r>
              <w:rPr>
                <w:spacing w:val="22"/>
                <w:w w:val="105"/>
                <w:kern w:val="0"/>
                <w:sz w:val="13"/>
                <w:szCs w:val="22"/>
                <w:lang w:eastAsia="en-US" w:bidi="ar-SA"/>
              </w:rPr>
              <w:t xml:space="preserve"> </w:t>
            </w:r>
            <w:r>
              <w:rPr>
                <w:w w:val="105"/>
                <w:kern w:val="0"/>
                <w:sz w:val="13"/>
                <w:szCs w:val="22"/>
                <w:lang w:eastAsia="en-US" w:bidi="ar-SA"/>
              </w:rPr>
              <w:t>norme</w:t>
            </w:r>
            <w:r>
              <w:rPr>
                <w:spacing w:val="23"/>
                <w:w w:val="105"/>
                <w:kern w:val="0"/>
                <w:sz w:val="13"/>
                <w:szCs w:val="22"/>
                <w:lang w:eastAsia="en-US" w:bidi="ar-SA"/>
              </w:rPr>
              <w:t xml:space="preserve"> </w:t>
            </w:r>
            <w:r>
              <w:rPr>
                <w:w w:val="105"/>
                <w:kern w:val="0"/>
                <w:sz w:val="13"/>
                <w:szCs w:val="22"/>
                <w:lang w:eastAsia="en-US" w:bidi="ar-SA"/>
              </w:rPr>
              <w:t>che</w:t>
            </w:r>
            <w:r>
              <w:rPr>
                <w:spacing w:val="24"/>
                <w:w w:val="105"/>
                <w:kern w:val="0"/>
                <w:sz w:val="13"/>
                <w:szCs w:val="22"/>
                <w:lang w:eastAsia="en-US" w:bidi="ar-SA"/>
              </w:rPr>
              <w:t xml:space="preserve"> </w:t>
            </w:r>
            <w:r>
              <w:rPr>
                <w:w w:val="105"/>
                <w:kern w:val="0"/>
                <w:sz w:val="13"/>
                <w:szCs w:val="22"/>
                <w:lang w:eastAsia="en-US" w:bidi="ar-SA"/>
              </w:rPr>
              <w:t>disciplinano</w:t>
            </w:r>
            <w:r>
              <w:rPr>
                <w:spacing w:val="22"/>
                <w:w w:val="105"/>
                <w:kern w:val="0"/>
                <w:sz w:val="13"/>
                <w:szCs w:val="22"/>
                <w:lang w:eastAsia="en-US" w:bidi="ar-SA"/>
              </w:rPr>
              <w:t xml:space="preserve"> </w:t>
            </w:r>
            <w:r>
              <w:rPr>
                <w:w w:val="105"/>
                <w:kern w:val="0"/>
                <w:sz w:val="13"/>
                <w:szCs w:val="22"/>
                <w:lang w:eastAsia="en-US" w:bidi="ar-SA"/>
              </w:rPr>
              <w:t>il</w:t>
            </w:r>
            <w:r>
              <w:rPr>
                <w:spacing w:val="24"/>
                <w:w w:val="105"/>
                <w:kern w:val="0"/>
                <w:sz w:val="13"/>
                <w:szCs w:val="22"/>
                <w:lang w:eastAsia="en-US" w:bidi="ar-SA"/>
              </w:rPr>
              <w:t xml:space="preserve"> </w:t>
            </w:r>
            <w:r>
              <w:rPr>
                <w:w w:val="105"/>
                <w:kern w:val="0"/>
                <w:sz w:val="13"/>
                <w:szCs w:val="22"/>
                <w:lang w:eastAsia="en-US" w:bidi="ar-SA"/>
              </w:rPr>
              <w:t>diritto</w:t>
            </w:r>
            <w:r>
              <w:rPr>
                <w:spacing w:val="25"/>
                <w:w w:val="105"/>
                <w:kern w:val="0"/>
                <w:sz w:val="13"/>
                <w:szCs w:val="22"/>
                <w:lang w:eastAsia="en-US" w:bidi="ar-SA"/>
              </w:rPr>
              <w:t xml:space="preserve"> </w:t>
            </w:r>
            <w:r>
              <w:rPr>
                <w:w w:val="105"/>
                <w:kern w:val="0"/>
                <w:sz w:val="13"/>
                <w:szCs w:val="22"/>
                <w:lang w:eastAsia="en-US" w:bidi="ar-SA"/>
              </w:rPr>
              <w:t>al</w:t>
            </w:r>
            <w:r>
              <w:rPr>
                <w:spacing w:val="22"/>
                <w:w w:val="105"/>
                <w:kern w:val="0"/>
                <w:sz w:val="13"/>
                <w:szCs w:val="22"/>
                <w:lang w:eastAsia="en-US" w:bidi="ar-SA"/>
              </w:rPr>
              <w:t xml:space="preserve"> </w:t>
            </w:r>
            <w:r>
              <w:rPr>
                <w:w w:val="105"/>
                <w:kern w:val="0"/>
                <w:sz w:val="13"/>
                <w:szCs w:val="22"/>
                <w:lang w:eastAsia="en-US" w:bidi="ar-SA"/>
              </w:rPr>
              <w:t>lavoro</w:t>
            </w:r>
            <w:r>
              <w:rPr>
                <w:spacing w:val="22"/>
                <w:w w:val="105"/>
                <w:kern w:val="0"/>
                <w:sz w:val="13"/>
                <w:szCs w:val="22"/>
                <w:lang w:eastAsia="en-US" w:bidi="ar-SA"/>
              </w:rPr>
              <w:t xml:space="preserve"> </w:t>
            </w:r>
            <w:r>
              <w:rPr>
                <w:w w:val="105"/>
                <w:kern w:val="0"/>
                <w:sz w:val="13"/>
                <w:szCs w:val="22"/>
                <w:lang w:eastAsia="en-US" w:bidi="ar-SA"/>
              </w:rPr>
              <w:t>dei</w:t>
            </w:r>
            <w:r>
              <w:rPr>
                <w:spacing w:val="40"/>
                <w:w w:val="105"/>
                <w:kern w:val="0"/>
                <w:sz w:val="13"/>
                <w:szCs w:val="22"/>
                <w:lang w:eastAsia="en-US" w:bidi="ar-SA"/>
              </w:rPr>
              <w:t xml:space="preserve"> </w:t>
            </w:r>
            <w:r>
              <w:rPr>
                <w:w w:val="105"/>
                <w:kern w:val="0"/>
                <w:sz w:val="13"/>
                <w:szCs w:val="22"/>
                <w:lang w:eastAsia="en-US" w:bidi="ar-SA"/>
              </w:rPr>
              <w:t>disabili di cui alla legge 12 marzo 1999, n. 68</w:t>
            </w:r>
          </w:p>
          <w:p>
            <w:pPr>
              <w:pStyle w:val="TableParagraph"/>
              <w:widowControl w:val="false"/>
              <w:suppressAutoHyphens w:val="true"/>
              <w:spacing w:before="4" w:after="0"/>
              <w:ind w:hanging="0" w:left="364"/>
              <w:jc w:val="left"/>
              <w:rPr>
                <w:sz w:val="13"/>
              </w:rPr>
            </w:pPr>
            <w:r>
              <w:rPr>
                <w:w w:val="105"/>
                <w:kern w:val="0"/>
                <w:sz w:val="13"/>
                <w:szCs w:val="22"/>
                <w:lang w:eastAsia="en-US" w:bidi="ar-SA"/>
              </w:rPr>
              <w:t>(Articolo</w:t>
            </w:r>
            <w:r>
              <w:rPr>
                <w:spacing w:val="-2"/>
                <w:w w:val="105"/>
                <w:kern w:val="0"/>
                <w:sz w:val="13"/>
                <w:szCs w:val="22"/>
                <w:lang w:eastAsia="en-US" w:bidi="ar-SA"/>
              </w:rPr>
              <w:t xml:space="preserve"> </w:t>
            </w:r>
            <w:r>
              <w:rPr>
                <w:w w:val="105"/>
                <w:kern w:val="0"/>
                <w:sz w:val="13"/>
                <w:szCs w:val="22"/>
                <w:lang w:eastAsia="en-US" w:bidi="ar-SA"/>
              </w:rPr>
              <w:t>94,</w:t>
            </w:r>
            <w:r>
              <w:rPr>
                <w:spacing w:val="-2"/>
                <w:w w:val="105"/>
                <w:kern w:val="0"/>
                <w:sz w:val="13"/>
                <w:szCs w:val="22"/>
                <w:lang w:eastAsia="en-US" w:bidi="ar-SA"/>
              </w:rPr>
              <w:t xml:space="preserve"> </w:t>
            </w:r>
            <w:r>
              <w:rPr>
                <w:w w:val="105"/>
                <w:kern w:val="0"/>
                <w:sz w:val="13"/>
                <w:szCs w:val="22"/>
                <w:lang w:eastAsia="en-US" w:bidi="ar-SA"/>
              </w:rPr>
              <w:t>comma</w:t>
            </w:r>
            <w:r>
              <w:rPr>
                <w:spacing w:val="-3"/>
                <w:w w:val="105"/>
                <w:kern w:val="0"/>
                <w:sz w:val="13"/>
                <w:szCs w:val="22"/>
                <w:lang w:eastAsia="en-US" w:bidi="ar-SA"/>
              </w:rPr>
              <w:t xml:space="preserve"> </w:t>
            </w:r>
            <w:r>
              <w:rPr>
                <w:w w:val="105"/>
                <w:kern w:val="0"/>
                <w:sz w:val="13"/>
                <w:szCs w:val="22"/>
                <w:lang w:eastAsia="en-US" w:bidi="ar-SA"/>
              </w:rPr>
              <w:t>5,</w:t>
            </w:r>
            <w:r>
              <w:rPr>
                <w:spacing w:val="-2"/>
                <w:w w:val="105"/>
                <w:kern w:val="0"/>
                <w:sz w:val="13"/>
                <w:szCs w:val="22"/>
                <w:lang w:eastAsia="en-US" w:bidi="ar-SA"/>
              </w:rPr>
              <w:t xml:space="preserve"> </w:t>
            </w:r>
            <w:r>
              <w:rPr>
                <w:w w:val="105"/>
                <w:kern w:val="0"/>
                <w:sz w:val="13"/>
                <w:szCs w:val="22"/>
                <w:lang w:eastAsia="en-US" w:bidi="ar-SA"/>
              </w:rPr>
              <w:t>lett.</w:t>
            </w:r>
            <w:r>
              <w:rPr>
                <w:spacing w:val="-5"/>
                <w:w w:val="105"/>
                <w:kern w:val="0"/>
                <w:sz w:val="13"/>
                <w:szCs w:val="22"/>
                <w:lang w:eastAsia="en-US" w:bidi="ar-SA"/>
              </w:rPr>
              <w:t xml:space="preserve"> </w:t>
            </w:r>
            <w:r>
              <w:rPr>
                <w:w w:val="105"/>
                <w:kern w:val="0"/>
                <w:sz w:val="13"/>
                <w:szCs w:val="22"/>
                <w:lang w:eastAsia="en-US" w:bidi="ar-SA"/>
              </w:rPr>
              <w:t>b,</w:t>
            </w:r>
            <w:r>
              <w:rPr>
                <w:spacing w:val="-4"/>
                <w:w w:val="105"/>
                <w:kern w:val="0"/>
                <w:sz w:val="13"/>
                <w:szCs w:val="22"/>
                <w:lang w:eastAsia="en-US" w:bidi="ar-SA"/>
              </w:rPr>
              <w:t xml:space="preserve"> </w:t>
            </w:r>
            <w:r>
              <w:rPr>
                <w:w w:val="105"/>
                <w:kern w:val="0"/>
                <w:sz w:val="13"/>
                <w:szCs w:val="22"/>
                <w:lang w:eastAsia="en-US" w:bidi="ar-SA"/>
              </w:rPr>
              <w:t>del</w:t>
            </w:r>
            <w:r>
              <w:rPr>
                <w:spacing w:val="-4"/>
                <w:w w:val="105"/>
                <w:kern w:val="0"/>
                <w:sz w:val="13"/>
                <w:szCs w:val="22"/>
                <w:lang w:eastAsia="en-US" w:bidi="ar-SA"/>
              </w:rPr>
              <w:t xml:space="preserve"> </w:t>
            </w:r>
            <w:r>
              <w:rPr>
                <w:spacing w:val="-2"/>
                <w:w w:val="105"/>
                <w:kern w:val="0"/>
                <w:sz w:val="13"/>
                <w:szCs w:val="22"/>
                <w:lang w:eastAsia="en-US" w:bidi="ar-SA"/>
              </w:rPr>
              <w:t>Codice);</w:t>
            </w:r>
          </w:p>
        </w:tc>
        <w:tc>
          <w:tcPr>
            <w:tcW w:w="4520"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2" w:after="0"/>
              <w:ind w:hanging="0" w:left="0"/>
              <w:jc w:val="left"/>
              <w:rPr>
                <w:sz w:val="12"/>
              </w:rPr>
            </w:pPr>
            <w:r>
              <w:rPr>
                <w:sz w:val="12"/>
              </w:rPr>
            </w:r>
          </w:p>
          <w:p>
            <w:pPr>
              <w:pStyle w:val="TableParagraph"/>
              <w:widowControl w:val="false"/>
              <w:suppressAutoHyphens w:val="true"/>
              <w:spacing w:before="1"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 ]</w:t>
            </w:r>
            <w:r>
              <w:rPr>
                <w:spacing w:val="-1"/>
                <w:w w:val="105"/>
                <w:kern w:val="0"/>
                <w:sz w:val="13"/>
                <w:szCs w:val="22"/>
                <w:lang w:eastAsia="en-US" w:bidi="ar-SA"/>
              </w:rPr>
              <w:t xml:space="preserve"> </w:t>
            </w:r>
            <w:r>
              <w:rPr>
                <w:w w:val="105"/>
                <w:kern w:val="0"/>
                <w:sz w:val="13"/>
                <w:szCs w:val="22"/>
                <w:lang w:eastAsia="en-US" w:bidi="ar-SA"/>
              </w:rPr>
              <w:t>No</w:t>
            </w:r>
            <w:r>
              <w:rPr>
                <w:spacing w:val="35"/>
                <w:w w:val="105"/>
                <w:kern w:val="0"/>
                <w:sz w:val="13"/>
                <w:szCs w:val="22"/>
                <w:lang w:eastAsia="en-US" w:bidi="ar-SA"/>
              </w:rPr>
              <w:t xml:space="preserve">  </w:t>
            </w:r>
            <w:r>
              <w:rPr>
                <w:w w:val="105"/>
                <w:kern w:val="0"/>
                <w:sz w:val="13"/>
                <w:szCs w:val="22"/>
                <w:lang w:eastAsia="en-US" w:bidi="ar-SA"/>
              </w:rPr>
              <w:t>[ ]</w:t>
            </w:r>
            <w:r>
              <w:rPr>
                <w:spacing w:val="-2"/>
                <w:w w:val="105"/>
                <w:kern w:val="0"/>
                <w:sz w:val="13"/>
                <w:szCs w:val="22"/>
                <w:lang w:eastAsia="en-US" w:bidi="ar-SA"/>
              </w:rPr>
              <w:t xml:space="preserve"> </w:t>
            </w:r>
            <w:r>
              <w:rPr>
                <w:w w:val="105"/>
                <w:kern w:val="0"/>
                <w:sz w:val="13"/>
                <w:szCs w:val="22"/>
                <w:lang w:eastAsia="en-US" w:bidi="ar-SA"/>
              </w:rPr>
              <w:t>Non</w:t>
            </w:r>
            <w:r>
              <w:rPr>
                <w:spacing w:val="-3"/>
                <w:w w:val="105"/>
                <w:kern w:val="0"/>
                <w:sz w:val="13"/>
                <w:szCs w:val="22"/>
                <w:lang w:eastAsia="en-US" w:bidi="ar-SA"/>
              </w:rPr>
              <w:t xml:space="preserve"> </w:t>
            </w:r>
            <w:r>
              <w:rPr>
                <w:w w:val="105"/>
                <w:kern w:val="0"/>
                <w:sz w:val="13"/>
                <w:szCs w:val="22"/>
                <w:lang w:eastAsia="en-US" w:bidi="ar-SA"/>
              </w:rPr>
              <w:t>è tenuto</w:t>
            </w:r>
            <w:r>
              <w:rPr>
                <w:spacing w:val="-1"/>
                <w:w w:val="105"/>
                <w:kern w:val="0"/>
                <w:sz w:val="13"/>
                <w:szCs w:val="22"/>
                <w:lang w:eastAsia="en-US" w:bidi="ar-SA"/>
              </w:rPr>
              <w:t xml:space="preserve"> </w:t>
            </w:r>
            <w:r>
              <w:rPr>
                <w:w w:val="105"/>
                <w:kern w:val="0"/>
                <w:sz w:val="13"/>
                <w:szCs w:val="22"/>
                <w:lang w:eastAsia="en-US" w:bidi="ar-SA"/>
              </w:rPr>
              <w:t>alla disciplina</w:t>
            </w:r>
            <w:r>
              <w:rPr>
                <w:spacing w:val="-2"/>
                <w:w w:val="105"/>
                <w:kern w:val="0"/>
                <w:sz w:val="13"/>
                <w:szCs w:val="22"/>
                <w:lang w:eastAsia="en-US" w:bidi="ar-SA"/>
              </w:rPr>
              <w:t xml:space="preserve"> </w:t>
            </w:r>
            <w:r>
              <w:rPr>
                <w:w w:val="105"/>
                <w:kern w:val="0"/>
                <w:sz w:val="13"/>
                <w:szCs w:val="22"/>
                <w:lang w:eastAsia="en-US" w:bidi="ar-SA"/>
              </w:rPr>
              <w:t>legge</w:t>
            </w:r>
            <w:r>
              <w:rPr>
                <w:spacing w:val="-3"/>
                <w:w w:val="105"/>
                <w:kern w:val="0"/>
                <w:sz w:val="13"/>
                <w:szCs w:val="22"/>
                <w:lang w:eastAsia="en-US" w:bidi="ar-SA"/>
              </w:rPr>
              <w:t xml:space="preserve"> </w:t>
            </w:r>
            <w:r>
              <w:rPr>
                <w:spacing w:val="-2"/>
                <w:w w:val="105"/>
                <w:kern w:val="0"/>
                <w:sz w:val="13"/>
                <w:szCs w:val="22"/>
                <w:lang w:eastAsia="en-US" w:bidi="ar-SA"/>
              </w:rPr>
              <w:t>68/1999</w:t>
            </w:r>
          </w:p>
          <w:p>
            <w:pPr>
              <w:pStyle w:val="TableParagraph"/>
              <w:widowControl w:val="false"/>
              <w:suppressAutoHyphens w:val="true"/>
              <w:spacing w:lineRule="auto" w:line="247" w:before="6" w:after="0"/>
              <w:ind w:hanging="0" w:left="88" w:right="48"/>
              <w:jc w:val="left"/>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8"/>
                <w:w w:val="105"/>
                <w:kern w:val="0"/>
                <w:sz w:val="13"/>
                <w:szCs w:val="22"/>
                <w:lang w:eastAsia="en-US" w:bidi="ar-SA"/>
              </w:rPr>
              <w:t xml:space="preserve"> </w:t>
            </w:r>
            <w:r>
              <w:rPr>
                <w:w w:val="105"/>
                <w:kern w:val="0"/>
                <w:sz w:val="13"/>
                <w:szCs w:val="22"/>
                <w:lang w:eastAsia="en-US" w:bidi="ar-SA"/>
              </w:rPr>
              <w:t>indirizzo</w:t>
            </w:r>
            <w:r>
              <w:rPr>
                <w:spacing w:val="-6"/>
                <w:w w:val="105"/>
                <w:kern w:val="0"/>
                <w:sz w:val="13"/>
                <w:szCs w:val="22"/>
                <w:lang w:eastAsia="en-US" w:bidi="ar-SA"/>
              </w:rPr>
              <w:t xml:space="preserve"> </w:t>
            </w:r>
            <w:r>
              <w:rPr>
                <w:w w:val="105"/>
                <w:kern w:val="0"/>
                <w:sz w:val="13"/>
                <w:szCs w:val="22"/>
                <w:lang w:eastAsia="en-US" w:bidi="ar-SA"/>
              </w:rPr>
              <w:t>web,</w:t>
            </w:r>
            <w:r>
              <w:rPr>
                <w:spacing w:val="-5"/>
                <w:w w:val="105"/>
                <w:kern w:val="0"/>
                <w:sz w:val="13"/>
                <w:szCs w:val="22"/>
                <w:lang w:eastAsia="en-US" w:bidi="ar-SA"/>
              </w:rPr>
              <w:t xml:space="preserve"> </w:t>
            </w:r>
            <w:r>
              <w:rPr>
                <w:w w:val="105"/>
                <w:kern w:val="0"/>
                <w:sz w:val="13"/>
                <w:szCs w:val="22"/>
                <w:lang w:eastAsia="en-US" w:bidi="ar-SA"/>
              </w:rPr>
              <w:t>autorità</w:t>
            </w:r>
            <w:r>
              <w:rPr>
                <w:spacing w:val="-5"/>
                <w:w w:val="105"/>
                <w:kern w:val="0"/>
                <w:sz w:val="13"/>
                <w:szCs w:val="22"/>
                <w:lang w:eastAsia="en-US" w:bidi="ar-SA"/>
              </w:rPr>
              <w:t xml:space="preserve"> </w:t>
            </w:r>
            <w:r>
              <w:rPr>
                <w:w w:val="105"/>
                <w:kern w:val="0"/>
                <w:sz w:val="13"/>
                <w:szCs w:val="22"/>
                <w:lang w:eastAsia="en-US" w:bidi="ar-SA"/>
              </w:rPr>
              <w:t>o</w:t>
            </w:r>
            <w:r>
              <w:rPr>
                <w:spacing w:val="-8"/>
                <w:w w:val="105"/>
                <w:kern w:val="0"/>
                <w:sz w:val="13"/>
                <w:szCs w:val="22"/>
                <w:lang w:eastAsia="en-US" w:bidi="ar-SA"/>
              </w:rPr>
              <w:t xml:space="preserve"> </w:t>
            </w:r>
            <w:r>
              <w:rPr>
                <w:w w:val="105"/>
                <w:kern w:val="0"/>
                <w:sz w:val="13"/>
                <w:szCs w:val="22"/>
                <w:lang w:eastAsia="en-US" w:bidi="ar-SA"/>
              </w:rPr>
              <w:t>organismo</w:t>
            </w:r>
            <w:r>
              <w:rPr>
                <w:spacing w:val="-5"/>
                <w:w w:val="105"/>
                <w:kern w:val="0"/>
                <w:sz w:val="13"/>
                <w:szCs w:val="22"/>
                <w:lang w:eastAsia="en-US" w:bidi="ar-SA"/>
              </w:rPr>
              <w:t xml:space="preserve"> </w:t>
            </w:r>
            <w:r>
              <w:rPr>
                <w:w w:val="105"/>
                <w:kern w:val="0"/>
                <w:sz w:val="13"/>
                <w:szCs w:val="22"/>
                <w:lang w:eastAsia="en-US" w:bidi="ar-SA"/>
              </w:rPr>
              <w:t>di</w:t>
            </w:r>
            <w:r>
              <w:rPr>
                <w:spacing w:val="-8"/>
                <w:w w:val="105"/>
                <w:kern w:val="0"/>
                <w:sz w:val="13"/>
                <w:szCs w:val="22"/>
                <w:lang w:eastAsia="en-US" w:bidi="ar-SA"/>
              </w:rPr>
              <w:t xml:space="preserve"> </w:t>
            </w:r>
            <w:r>
              <w:rPr>
                <w:w w:val="105"/>
                <w:kern w:val="0"/>
                <w:sz w:val="13"/>
                <w:szCs w:val="22"/>
                <w:lang w:eastAsia="en-US" w:bidi="ar-SA"/>
              </w:rPr>
              <w:t>emanazione,</w:t>
            </w:r>
            <w:r>
              <w:rPr>
                <w:spacing w:val="-6"/>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p>
            <w:pPr>
              <w:pStyle w:val="TableParagraph"/>
              <w:widowControl w:val="false"/>
              <w:tabs>
                <w:tab w:val="clear" w:pos="720"/>
                <w:tab w:val="left" w:pos="2061" w:leader="dot"/>
              </w:tabs>
              <w:suppressAutoHyphens w:val="true"/>
              <w:spacing w:before="119"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lineRule="auto" w:line="247" w:before="124" w:after="0"/>
              <w:jc w:val="left"/>
              <w:rPr>
                <w:sz w:val="13"/>
              </w:rPr>
            </w:pPr>
            <w:r>
              <w:rPr>
                <w:w w:val="105"/>
                <w:kern w:val="0"/>
                <w:sz w:val="13"/>
                <w:szCs w:val="22"/>
                <w:lang w:eastAsia="en-US" w:bidi="ar-SA"/>
              </w:rPr>
              <w:t>Nel</w:t>
            </w:r>
            <w:r>
              <w:rPr>
                <w:spacing w:val="-6"/>
                <w:w w:val="105"/>
                <w:kern w:val="0"/>
                <w:sz w:val="13"/>
                <w:szCs w:val="22"/>
                <w:lang w:eastAsia="en-US" w:bidi="ar-SA"/>
              </w:rPr>
              <w:t xml:space="preserve"> </w:t>
            </w:r>
            <w:r>
              <w:rPr>
                <w:w w:val="105"/>
                <w:kern w:val="0"/>
                <w:sz w:val="13"/>
                <w:szCs w:val="22"/>
                <w:lang w:eastAsia="en-US" w:bidi="ar-SA"/>
              </w:rPr>
              <w:t>caso</w:t>
            </w:r>
            <w:r>
              <w:rPr>
                <w:spacing w:val="-5"/>
                <w:w w:val="105"/>
                <w:kern w:val="0"/>
                <w:sz w:val="13"/>
                <w:szCs w:val="22"/>
                <w:lang w:eastAsia="en-US" w:bidi="ar-SA"/>
              </w:rPr>
              <w:t xml:space="preserve"> </w:t>
            </w:r>
            <w:r>
              <w:rPr>
                <w:w w:val="105"/>
                <w:kern w:val="0"/>
                <w:sz w:val="13"/>
                <w:szCs w:val="22"/>
                <w:lang w:eastAsia="en-US" w:bidi="ar-SA"/>
              </w:rPr>
              <w:t>in</w:t>
            </w:r>
            <w:r>
              <w:rPr>
                <w:spacing w:val="-6"/>
                <w:w w:val="105"/>
                <w:kern w:val="0"/>
                <w:sz w:val="13"/>
                <w:szCs w:val="22"/>
                <w:lang w:eastAsia="en-US" w:bidi="ar-SA"/>
              </w:rPr>
              <w:t xml:space="preserve"> </w:t>
            </w:r>
            <w:r>
              <w:rPr>
                <w:w w:val="105"/>
                <w:kern w:val="0"/>
                <w:sz w:val="13"/>
                <w:szCs w:val="22"/>
                <w:lang w:eastAsia="en-US" w:bidi="ar-SA"/>
              </w:rPr>
              <w:t>cui</w:t>
            </w:r>
            <w:r>
              <w:rPr>
                <w:spacing w:val="-3"/>
                <w:w w:val="105"/>
                <w:kern w:val="0"/>
                <w:sz w:val="13"/>
                <w:szCs w:val="22"/>
                <w:lang w:eastAsia="en-US" w:bidi="ar-SA"/>
              </w:rPr>
              <w:t xml:space="preserve"> </w:t>
            </w: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non</w:t>
            </w:r>
            <w:r>
              <w:rPr>
                <w:spacing w:val="-7"/>
                <w:w w:val="105"/>
                <w:kern w:val="0"/>
                <w:sz w:val="13"/>
                <w:szCs w:val="22"/>
                <w:lang w:eastAsia="en-US" w:bidi="ar-SA"/>
              </w:rPr>
              <w:t xml:space="preserve"> </w:t>
            </w:r>
            <w:r>
              <w:rPr>
                <w:w w:val="105"/>
                <w:kern w:val="0"/>
                <w:sz w:val="13"/>
                <w:szCs w:val="22"/>
                <w:lang w:eastAsia="en-US" w:bidi="ar-SA"/>
              </w:rPr>
              <w:t>è</w:t>
            </w:r>
            <w:r>
              <w:rPr>
                <w:spacing w:val="-2"/>
                <w:w w:val="105"/>
                <w:kern w:val="0"/>
                <w:sz w:val="13"/>
                <w:szCs w:val="22"/>
                <w:lang w:eastAsia="en-US" w:bidi="ar-SA"/>
              </w:rPr>
              <w:t xml:space="preserve"> </w:t>
            </w:r>
            <w:r>
              <w:rPr>
                <w:w w:val="105"/>
                <w:kern w:val="0"/>
                <w:sz w:val="13"/>
                <w:szCs w:val="22"/>
                <w:lang w:eastAsia="en-US" w:bidi="ar-SA"/>
              </w:rPr>
              <w:t>tenuto</w:t>
            </w:r>
            <w:r>
              <w:rPr>
                <w:spacing w:val="-2"/>
                <w:w w:val="105"/>
                <w:kern w:val="0"/>
                <w:sz w:val="13"/>
                <w:szCs w:val="22"/>
                <w:lang w:eastAsia="en-US" w:bidi="ar-SA"/>
              </w:rPr>
              <w:t xml:space="preserve"> </w:t>
            </w:r>
            <w:r>
              <w:rPr>
                <w:w w:val="105"/>
                <w:kern w:val="0"/>
                <w:sz w:val="13"/>
                <w:szCs w:val="22"/>
                <w:lang w:eastAsia="en-US" w:bidi="ar-SA"/>
              </w:rPr>
              <w:t>alla</w:t>
            </w:r>
            <w:r>
              <w:rPr>
                <w:spacing w:val="-5"/>
                <w:w w:val="105"/>
                <w:kern w:val="0"/>
                <w:sz w:val="13"/>
                <w:szCs w:val="22"/>
                <w:lang w:eastAsia="en-US" w:bidi="ar-SA"/>
              </w:rPr>
              <w:t xml:space="preserve"> </w:t>
            </w:r>
            <w:r>
              <w:rPr>
                <w:w w:val="105"/>
                <w:kern w:val="0"/>
                <w:sz w:val="13"/>
                <w:szCs w:val="22"/>
                <w:lang w:eastAsia="en-US" w:bidi="ar-SA"/>
              </w:rPr>
              <w:t>disciplina</w:t>
            </w:r>
            <w:r>
              <w:rPr>
                <w:spacing w:val="-5"/>
                <w:w w:val="105"/>
                <w:kern w:val="0"/>
                <w:sz w:val="13"/>
                <w:szCs w:val="22"/>
                <w:lang w:eastAsia="en-US" w:bidi="ar-SA"/>
              </w:rPr>
              <w:t xml:space="preserve"> </w:t>
            </w:r>
            <w:r>
              <w:rPr>
                <w:w w:val="105"/>
                <w:kern w:val="0"/>
                <w:sz w:val="13"/>
                <w:szCs w:val="22"/>
                <w:lang w:eastAsia="en-US" w:bidi="ar-SA"/>
              </w:rPr>
              <w:t>legge</w:t>
            </w:r>
            <w:r>
              <w:rPr>
                <w:spacing w:val="-3"/>
                <w:w w:val="105"/>
                <w:kern w:val="0"/>
                <w:sz w:val="13"/>
                <w:szCs w:val="22"/>
                <w:lang w:eastAsia="en-US" w:bidi="ar-SA"/>
              </w:rPr>
              <w:t xml:space="preserve"> </w:t>
            </w:r>
            <w:r>
              <w:rPr>
                <w:w w:val="105"/>
                <w:kern w:val="0"/>
                <w:sz w:val="13"/>
                <w:szCs w:val="22"/>
                <w:lang w:eastAsia="en-US" w:bidi="ar-SA"/>
              </w:rPr>
              <w:t>68/1999</w:t>
            </w:r>
            <w:r>
              <w:rPr>
                <w:spacing w:val="40"/>
                <w:w w:val="105"/>
                <w:kern w:val="0"/>
                <w:sz w:val="13"/>
                <w:szCs w:val="22"/>
                <w:lang w:eastAsia="en-US" w:bidi="ar-SA"/>
              </w:rPr>
              <w:t xml:space="preserve"> </w:t>
            </w:r>
            <w:r>
              <w:rPr>
                <w:w w:val="105"/>
                <w:kern w:val="0"/>
                <w:sz w:val="13"/>
                <w:szCs w:val="22"/>
                <w:lang w:eastAsia="en-US" w:bidi="ar-SA"/>
              </w:rPr>
              <w:t>indicare le motivazioni:</w:t>
            </w:r>
          </w:p>
          <w:p>
            <w:pPr>
              <w:pStyle w:val="TableParagraph"/>
              <w:widowControl w:val="false"/>
              <w:tabs>
                <w:tab w:val="clear" w:pos="720"/>
                <w:tab w:val="left" w:pos="3884" w:leader="dot"/>
              </w:tabs>
              <w:suppressAutoHyphens w:val="true"/>
              <w:spacing w:before="119" w:after="0"/>
              <w:jc w:val="left"/>
              <w:rPr>
                <w:sz w:val="13"/>
              </w:rPr>
            </w:pPr>
            <w:r>
              <w:rPr>
                <w:w w:val="105"/>
                <w:kern w:val="0"/>
                <w:sz w:val="13"/>
                <w:szCs w:val="22"/>
                <w:lang w:eastAsia="en-US" w:bidi="ar-SA"/>
              </w:rPr>
              <w:t>(numero</w:t>
            </w:r>
            <w:r>
              <w:rPr>
                <w:spacing w:val="-5"/>
                <w:w w:val="105"/>
                <w:kern w:val="0"/>
                <w:sz w:val="13"/>
                <w:szCs w:val="22"/>
                <w:lang w:eastAsia="en-US" w:bidi="ar-SA"/>
              </w:rPr>
              <w:t xml:space="preserve"> </w:t>
            </w:r>
            <w:r>
              <w:rPr>
                <w:w w:val="105"/>
                <w:kern w:val="0"/>
                <w:sz w:val="13"/>
                <w:szCs w:val="22"/>
                <w:lang w:eastAsia="en-US" w:bidi="ar-SA"/>
              </w:rPr>
              <w:t>dipendenti</w:t>
            </w:r>
            <w:r>
              <w:rPr>
                <w:spacing w:val="-4"/>
                <w:w w:val="105"/>
                <w:kern w:val="0"/>
                <w:sz w:val="13"/>
                <w:szCs w:val="22"/>
                <w:lang w:eastAsia="en-US" w:bidi="ar-SA"/>
              </w:rPr>
              <w:t xml:space="preserve"> </w:t>
            </w:r>
            <w:r>
              <w:rPr>
                <w:w w:val="105"/>
                <w:kern w:val="0"/>
                <w:sz w:val="13"/>
                <w:szCs w:val="22"/>
                <w:lang w:eastAsia="en-US" w:bidi="ar-SA"/>
              </w:rPr>
              <w:t>e/o</w:t>
            </w:r>
            <w:r>
              <w:rPr>
                <w:spacing w:val="-2"/>
                <w:w w:val="105"/>
                <w:kern w:val="0"/>
                <w:sz w:val="13"/>
                <w:szCs w:val="22"/>
                <w:lang w:eastAsia="en-US" w:bidi="ar-SA"/>
              </w:rPr>
              <w:t xml:space="preserve"> </w:t>
            </w:r>
            <w:r>
              <w:rPr>
                <w:w w:val="105"/>
                <w:kern w:val="0"/>
                <w:sz w:val="13"/>
                <w:szCs w:val="22"/>
                <w:lang w:eastAsia="en-US" w:bidi="ar-SA"/>
              </w:rPr>
              <w:t>altro</w:t>
            </w:r>
            <w:r>
              <w:rPr>
                <w:spacing w:val="-5"/>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1815"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lineRule="auto" w:line="247" w:before="95" w:after="0"/>
              <w:ind w:hanging="65" w:left="153" w:right="97"/>
              <w:jc w:val="both"/>
              <w:rPr>
                <w:sz w:val="13"/>
              </w:rPr>
            </w:pPr>
            <w:r>
              <w:rPr>
                <w:w w:val="105"/>
                <w:kern w:val="0"/>
                <w:sz w:val="13"/>
                <w:szCs w:val="22"/>
                <w:lang w:eastAsia="en-US" w:bidi="ar-SA"/>
              </w:rPr>
              <w:t>3.</w:t>
            </w:r>
            <w:r>
              <w:rPr>
                <w:spacing w:val="-3"/>
                <w:w w:val="105"/>
                <w:kern w:val="0"/>
                <w:sz w:val="13"/>
                <w:szCs w:val="22"/>
                <w:lang w:eastAsia="en-US" w:bidi="ar-SA"/>
              </w:rPr>
              <w:t xml:space="preserve"> </w:t>
            </w:r>
            <w:r>
              <w:rPr>
                <w:w w:val="105"/>
                <w:kern w:val="0"/>
                <w:sz w:val="13"/>
                <w:szCs w:val="22"/>
                <w:lang w:eastAsia="en-US" w:bidi="ar-SA"/>
              </w:rPr>
              <w:t>si</w:t>
            </w:r>
            <w:r>
              <w:rPr>
                <w:spacing w:val="-1"/>
                <w:w w:val="105"/>
                <w:kern w:val="0"/>
                <w:sz w:val="13"/>
                <w:szCs w:val="22"/>
                <w:lang w:eastAsia="en-US" w:bidi="ar-SA"/>
              </w:rPr>
              <w:t xml:space="preserve"> </w:t>
            </w:r>
            <w:r>
              <w:rPr>
                <w:w w:val="105"/>
                <w:kern w:val="0"/>
                <w:sz w:val="13"/>
                <w:szCs w:val="22"/>
                <w:lang w:eastAsia="en-US" w:bidi="ar-SA"/>
              </w:rPr>
              <w:t>trova,</w:t>
            </w:r>
            <w:r>
              <w:rPr>
                <w:spacing w:val="-2"/>
                <w:w w:val="105"/>
                <w:kern w:val="0"/>
                <w:sz w:val="13"/>
                <w:szCs w:val="22"/>
                <w:lang w:eastAsia="en-US" w:bidi="ar-SA"/>
              </w:rPr>
              <w:t xml:space="preserve"> </w:t>
            </w:r>
            <w:r>
              <w:rPr>
                <w:w w:val="105"/>
                <w:kern w:val="0"/>
                <w:sz w:val="13"/>
                <w:szCs w:val="22"/>
                <w:lang w:eastAsia="en-US" w:bidi="ar-SA"/>
              </w:rPr>
              <w:t>rispetto ad</w:t>
            </w:r>
            <w:r>
              <w:rPr>
                <w:spacing w:val="-1"/>
                <w:w w:val="105"/>
                <w:kern w:val="0"/>
                <w:sz w:val="13"/>
                <w:szCs w:val="22"/>
                <w:lang w:eastAsia="en-US" w:bidi="ar-SA"/>
              </w:rPr>
              <w:t xml:space="preserve"> </w:t>
            </w:r>
            <w:r>
              <w:rPr>
                <w:w w:val="105"/>
                <w:kern w:val="0"/>
                <w:sz w:val="13"/>
                <w:szCs w:val="22"/>
                <w:lang w:eastAsia="en-US" w:bidi="ar-SA"/>
              </w:rPr>
              <w:t>un</w:t>
            </w:r>
            <w:r>
              <w:rPr>
                <w:spacing w:val="-3"/>
                <w:w w:val="105"/>
                <w:kern w:val="0"/>
                <w:sz w:val="13"/>
                <w:szCs w:val="22"/>
                <w:lang w:eastAsia="en-US" w:bidi="ar-SA"/>
              </w:rPr>
              <w:t xml:space="preserve"> </w:t>
            </w:r>
            <w:r>
              <w:rPr>
                <w:w w:val="105"/>
                <w:kern w:val="0"/>
                <w:sz w:val="13"/>
                <w:szCs w:val="22"/>
                <w:lang w:eastAsia="en-US" w:bidi="ar-SA"/>
              </w:rPr>
              <w:t>altro</w:t>
            </w:r>
            <w:r>
              <w:rPr>
                <w:spacing w:val="-1"/>
                <w:w w:val="105"/>
                <w:kern w:val="0"/>
                <w:sz w:val="13"/>
                <w:szCs w:val="22"/>
                <w:lang w:eastAsia="en-US" w:bidi="ar-SA"/>
              </w:rPr>
              <w:t xml:space="preserve"> </w:t>
            </w:r>
            <w:r>
              <w:rPr>
                <w:w w:val="105"/>
                <w:kern w:val="0"/>
                <w:sz w:val="13"/>
                <w:szCs w:val="22"/>
                <w:lang w:eastAsia="en-US" w:bidi="ar-SA"/>
              </w:rPr>
              <w:t>partecipante</w:t>
            </w:r>
            <w:r>
              <w:rPr>
                <w:spacing w:val="-2"/>
                <w:w w:val="105"/>
                <w:kern w:val="0"/>
                <w:sz w:val="13"/>
                <w:szCs w:val="22"/>
                <w:lang w:eastAsia="en-US" w:bidi="ar-SA"/>
              </w:rPr>
              <w:t xml:space="preserve"> </w:t>
            </w:r>
            <w:r>
              <w:rPr>
                <w:w w:val="105"/>
                <w:kern w:val="0"/>
                <w:sz w:val="13"/>
                <w:szCs w:val="22"/>
                <w:lang w:eastAsia="en-US" w:bidi="ar-SA"/>
              </w:rPr>
              <w:t>alla medesima</w:t>
            </w:r>
            <w:r>
              <w:rPr>
                <w:spacing w:val="-3"/>
                <w:w w:val="105"/>
                <w:kern w:val="0"/>
                <w:sz w:val="13"/>
                <w:szCs w:val="22"/>
                <w:lang w:eastAsia="en-US" w:bidi="ar-SA"/>
              </w:rPr>
              <w:t xml:space="preserve"> </w:t>
            </w:r>
            <w:r>
              <w:rPr>
                <w:w w:val="105"/>
                <w:kern w:val="0"/>
                <w:sz w:val="13"/>
                <w:szCs w:val="22"/>
                <w:lang w:eastAsia="en-US" w:bidi="ar-SA"/>
              </w:rPr>
              <w:t>procedura</w:t>
            </w:r>
            <w:r>
              <w:rPr>
                <w:spacing w:val="-1"/>
                <w:w w:val="105"/>
                <w:kern w:val="0"/>
                <w:sz w:val="13"/>
                <w:szCs w:val="22"/>
                <w:lang w:eastAsia="en-US" w:bidi="ar-SA"/>
              </w:rPr>
              <w:t xml:space="preserve"> </w:t>
            </w:r>
            <w:r>
              <w:rPr>
                <w:w w:val="105"/>
                <w:kern w:val="0"/>
                <w:sz w:val="13"/>
                <w:szCs w:val="22"/>
                <w:lang w:eastAsia="en-US" w:bidi="ar-SA"/>
              </w:rPr>
              <w:t>di</w:t>
            </w:r>
            <w:r>
              <w:rPr>
                <w:spacing w:val="40"/>
                <w:w w:val="105"/>
                <w:kern w:val="0"/>
                <w:sz w:val="13"/>
                <w:szCs w:val="22"/>
                <w:lang w:eastAsia="en-US" w:bidi="ar-SA"/>
              </w:rPr>
              <w:t xml:space="preserve"> </w:t>
            </w:r>
            <w:r>
              <w:rPr>
                <w:w w:val="105"/>
                <w:kern w:val="0"/>
                <w:sz w:val="13"/>
                <w:szCs w:val="22"/>
                <w:lang w:eastAsia="en-US" w:bidi="ar-SA"/>
              </w:rPr>
              <w:t>affidamento, in una situazione tale da far ritenere che le offerte degli</w:t>
            </w:r>
            <w:r>
              <w:rPr>
                <w:spacing w:val="40"/>
                <w:w w:val="105"/>
                <w:kern w:val="0"/>
                <w:sz w:val="13"/>
                <w:szCs w:val="22"/>
                <w:lang w:eastAsia="en-US" w:bidi="ar-SA"/>
              </w:rPr>
              <w:t xml:space="preserve"> </w:t>
            </w:r>
            <w:r>
              <w:rPr>
                <w:w w:val="105"/>
                <w:kern w:val="0"/>
                <w:sz w:val="13"/>
                <w:szCs w:val="22"/>
                <w:lang w:eastAsia="en-US" w:bidi="ar-SA"/>
              </w:rPr>
              <w:t>operatori economici siano imputabili ad un unico centro decisionale a</w:t>
            </w:r>
            <w:r>
              <w:rPr>
                <w:spacing w:val="40"/>
                <w:w w:val="105"/>
                <w:kern w:val="0"/>
                <w:sz w:val="13"/>
                <w:szCs w:val="22"/>
                <w:lang w:eastAsia="en-US" w:bidi="ar-SA"/>
              </w:rPr>
              <w:t xml:space="preserve"> </w:t>
            </w:r>
            <w:r>
              <w:rPr>
                <w:w w:val="105"/>
                <w:kern w:val="0"/>
                <w:sz w:val="13"/>
                <w:szCs w:val="22"/>
                <w:lang w:eastAsia="en-US" w:bidi="ar-SA"/>
              </w:rPr>
              <w:t>cagione di accordi tra loro intercorsi</w:t>
            </w:r>
            <w:r>
              <w:rPr>
                <w:spacing w:val="-1"/>
                <w:w w:val="105"/>
                <w:kern w:val="0"/>
                <w:sz w:val="13"/>
                <w:szCs w:val="22"/>
                <w:lang w:eastAsia="en-US" w:bidi="ar-SA"/>
              </w:rPr>
              <w:t xml:space="preserve"> </w:t>
            </w:r>
            <w:r>
              <w:rPr>
                <w:w w:val="105"/>
                <w:kern w:val="0"/>
                <w:sz w:val="13"/>
                <w:szCs w:val="22"/>
                <w:lang w:eastAsia="en-US" w:bidi="ar-SA"/>
              </w:rPr>
              <w:t>(articolo 95, comma 1, lett. d, del</w:t>
            </w:r>
            <w:r>
              <w:rPr>
                <w:spacing w:val="40"/>
                <w:w w:val="105"/>
                <w:kern w:val="0"/>
                <w:sz w:val="13"/>
                <w:szCs w:val="22"/>
                <w:lang w:eastAsia="en-US" w:bidi="ar-SA"/>
              </w:rPr>
              <w:t xml:space="preserve"> </w:t>
            </w:r>
            <w:r>
              <w:rPr>
                <w:spacing w:val="-2"/>
                <w:w w:val="105"/>
                <w:kern w:val="0"/>
                <w:sz w:val="13"/>
                <w:szCs w:val="22"/>
                <w:lang w:eastAsia="en-US" w:bidi="ar-SA"/>
              </w:rPr>
              <w:t>Codice)?</w:t>
            </w:r>
          </w:p>
        </w:tc>
        <w:tc>
          <w:tcPr>
            <w:tcW w:w="4520"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5" w:after="0"/>
              <w:ind w:hanging="0" w:left="0"/>
              <w:jc w:val="left"/>
              <w:rPr>
                <w:sz w:val="12"/>
              </w:rPr>
            </w:pPr>
            <w:r>
              <w:rPr>
                <w:sz w:val="12"/>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lineRule="auto" w:line="247" w:before="124" w:after="0"/>
              <w:ind w:hanging="0" w:left="88" w:right="95"/>
              <w:jc w:val="both"/>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4"/>
                <w:w w:val="105"/>
                <w:kern w:val="0"/>
                <w:sz w:val="13"/>
                <w:szCs w:val="22"/>
                <w:lang w:eastAsia="en-US" w:bidi="ar-SA"/>
              </w:rPr>
              <w:t xml:space="preserve"> </w:t>
            </w:r>
            <w:r>
              <w:rPr>
                <w:w w:val="105"/>
                <w:kern w:val="0"/>
                <w:sz w:val="13"/>
                <w:szCs w:val="22"/>
                <w:lang w:eastAsia="en-US" w:bidi="ar-SA"/>
              </w:rPr>
              <w:t>indirizzo</w:t>
            </w:r>
            <w:r>
              <w:rPr>
                <w:spacing w:val="-4"/>
                <w:w w:val="105"/>
                <w:kern w:val="0"/>
                <w:sz w:val="13"/>
                <w:szCs w:val="22"/>
                <w:lang w:eastAsia="en-US" w:bidi="ar-SA"/>
              </w:rPr>
              <w:t xml:space="preserve"> </w:t>
            </w:r>
            <w:r>
              <w:rPr>
                <w:w w:val="105"/>
                <w:kern w:val="0"/>
                <w:sz w:val="13"/>
                <w:szCs w:val="22"/>
                <w:lang w:eastAsia="en-US" w:bidi="ar-SA"/>
              </w:rPr>
              <w:t>web,</w:t>
            </w:r>
            <w:r>
              <w:rPr>
                <w:spacing w:val="-4"/>
                <w:w w:val="105"/>
                <w:kern w:val="0"/>
                <w:sz w:val="13"/>
                <w:szCs w:val="22"/>
                <w:lang w:eastAsia="en-US" w:bidi="ar-SA"/>
              </w:rPr>
              <w:t xml:space="preserve"> </w:t>
            </w:r>
            <w:r>
              <w:rPr>
                <w:w w:val="105"/>
                <w:kern w:val="0"/>
                <w:sz w:val="13"/>
                <w:szCs w:val="22"/>
                <w:lang w:eastAsia="en-US" w:bidi="ar-SA"/>
              </w:rPr>
              <w:t>autorità</w:t>
            </w:r>
            <w:r>
              <w:rPr>
                <w:spacing w:val="-4"/>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organismo</w:t>
            </w:r>
            <w:r>
              <w:rPr>
                <w:spacing w:val="-2"/>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emanazione,</w:t>
            </w:r>
            <w:r>
              <w:rPr>
                <w:spacing w:val="-1"/>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p>
            <w:pPr>
              <w:pStyle w:val="TableParagraph"/>
              <w:widowControl w:val="false"/>
              <w:tabs>
                <w:tab w:val="clear" w:pos="720"/>
                <w:tab w:val="left" w:pos="2061" w:leader="dot"/>
              </w:tabs>
              <w:suppressAutoHyphens w:val="true"/>
              <w:spacing w:before="119"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1643"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hanging="204" w:left="292" w:right="95"/>
              <w:jc w:val="both"/>
              <w:rPr>
                <w:sz w:val="13"/>
              </w:rPr>
            </w:pPr>
            <w:r>
              <w:rPr>
                <w:w w:val="105"/>
                <w:kern w:val="0"/>
                <w:sz w:val="13"/>
                <w:szCs w:val="22"/>
                <w:lang w:eastAsia="en-US" w:bidi="ar-SA"/>
              </w:rPr>
              <w:t>4. L’operatore economico</w:t>
            </w:r>
            <w:r>
              <w:rPr>
                <w:spacing w:val="40"/>
                <w:w w:val="105"/>
                <w:kern w:val="0"/>
                <w:sz w:val="13"/>
                <w:szCs w:val="22"/>
                <w:lang w:eastAsia="en-US" w:bidi="ar-SA"/>
              </w:rPr>
              <w:t xml:space="preserve"> </w:t>
            </w:r>
            <w:r>
              <w:rPr>
                <w:w w:val="105"/>
                <w:kern w:val="0"/>
                <w:sz w:val="13"/>
                <w:szCs w:val="22"/>
                <w:lang w:eastAsia="en-US" w:bidi="ar-SA"/>
              </w:rPr>
              <w:t>si trova nella condizione prevista dall’art. 53</w:t>
            </w:r>
            <w:r>
              <w:rPr>
                <w:spacing w:val="40"/>
                <w:w w:val="105"/>
                <w:kern w:val="0"/>
                <w:sz w:val="13"/>
                <w:szCs w:val="22"/>
                <w:lang w:eastAsia="en-US" w:bidi="ar-SA"/>
              </w:rPr>
              <w:t xml:space="preserve"> </w:t>
            </w:r>
            <w:r>
              <w:rPr>
                <w:w w:val="105"/>
                <w:kern w:val="0"/>
                <w:sz w:val="13"/>
                <w:szCs w:val="22"/>
                <w:lang w:eastAsia="en-US" w:bidi="ar-SA"/>
              </w:rPr>
              <w:t>comma</w:t>
            </w:r>
            <w:r>
              <w:rPr>
                <w:spacing w:val="-3"/>
                <w:w w:val="105"/>
                <w:kern w:val="0"/>
                <w:sz w:val="13"/>
                <w:szCs w:val="22"/>
                <w:lang w:eastAsia="en-US" w:bidi="ar-SA"/>
              </w:rPr>
              <w:t xml:space="preserve"> </w:t>
            </w:r>
            <w:r>
              <w:rPr>
                <w:w w:val="105"/>
                <w:kern w:val="0"/>
                <w:sz w:val="13"/>
                <w:szCs w:val="22"/>
                <w:lang w:eastAsia="en-US" w:bidi="ar-SA"/>
              </w:rPr>
              <w:t>16-ter</w:t>
            </w:r>
            <w:r>
              <w:rPr>
                <w:spacing w:val="-1"/>
                <w:w w:val="105"/>
                <w:kern w:val="0"/>
                <w:sz w:val="13"/>
                <w:szCs w:val="22"/>
                <w:lang w:eastAsia="en-US" w:bidi="ar-SA"/>
              </w:rPr>
              <w:t xml:space="preserve"> </w:t>
            </w:r>
            <w:r>
              <w:rPr>
                <w:w w:val="105"/>
                <w:kern w:val="0"/>
                <w:sz w:val="13"/>
                <w:szCs w:val="22"/>
                <w:lang w:eastAsia="en-US" w:bidi="ar-SA"/>
              </w:rPr>
              <w:t>del</w:t>
            </w:r>
            <w:r>
              <w:rPr>
                <w:spacing w:val="-1"/>
                <w:w w:val="105"/>
                <w:kern w:val="0"/>
                <w:sz w:val="13"/>
                <w:szCs w:val="22"/>
                <w:lang w:eastAsia="en-US" w:bidi="ar-SA"/>
              </w:rPr>
              <w:t xml:space="preserve"> </w:t>
            </w:r>
            <w:r>
              <w:rPr>
                <w:w w:val="105"/>
                <w:kern w:val="0"/>
                <w:sz w:val="13"/>
                <w:szCs w:val="22"/>
                <w:lang w:eastAsia="en-US" w:bidi="ar-SA"/>
              </w:rPr>
              <w:t>D.Lgs. 165/2001</w:t>
            </w:r>
            <w:r>
              <w:rPr>
                <w:spacing w:val="-3"/>
                <w:w w:val="105"/>
                <w:kern w:val="0"/>
                <w:sz w:val="13"/>
                <w:szCs w:val="22"/>
                <w:lang w:eastAsia="en-US" w:bidi="ar-SA"/>
              </w:rPr>
              <w:t xml:space="preserve"> </w:t>
            </w:r>
            <w:r>
              <w:rPr>
                <w:w w:val="105"/>
                <w:kern w:val="0"/>
                <w:sz w:val="13"/>
                <w:szCs w:val="22"/>
                <w:lang w:eastAsia="en-US" w:bidi="ar-SA"/>
              </w:rPr>
              <w:t>(pantouflage</w:t>
            </w:r>
            <w:r>
              <w:rPr>
                <w:spacing w:val="-3"/>
                <w:w w:val="105"/>
                <w:kern w:val="0"/>
                <w:sz w:val="13"/>
                <w:szCs w:val="22"/>
                <w:lang w:eastAsia="en-US" w:bidi="ar-SA"/>
              </w:rPr>
              <w:t xml:space="preserve"> </w:t>
            </w:r>
            <w:r>
              <w:rPr>
                <w:w w:val="105"/>
                <w:kern w:val="0"/>
                <w:sz w:val="13"/>
                <w:szCs w:val="22"/>
                <w:lang w:eastAsia="en-US" w:bidi="ar-SA"/>
              </w:rPr>
              <w:t>o revolving</w:t>
            </w:r>
            <w:r>
              <w:rPr>
                <w:spacing w:val="-2"/>
                <w:w w:val="105"/>
                <w:kern w:val="0"/>
                <w:sz w:val="13"/>
                <w:szCs w:val="22"/>
                <w:lang w:eastAsia="en-US" w:bidi="ar-SA"/>
              </w:rPr>
              <w:t xml:space="preserve"> </w:t>
            </w:r>
            <w:r>
              <w:rPr>
                <w:w w:val="105"/>
                <w:kern w:val="0"/>
                <w:sz w:val="13"/>
                <w:szCs w:val="22"/>
                <w:lang w:eastAsia="en-US" w:bidi="ar-SA"/>
              </w:rPr>
              <w:t>door)</w:t>
            </w:r>
            <w:r>
              <w:rPr>
                <w:spacing w:val="-2"/>
                <w:w w:val="105"/>
                <w:kern w:val="0"/>
                <w:sz w:val="13"/>
                <w:szCs w:val="22"/>
                <w:lang w:eastAsia="en-US" w:bidi="ar-SA"/>
              </w:rPr>
              <w:t xml:space="preserve"> </w:t>
            </w:r>
            <w:r>
              <w:rPr>
                <w:w w:val="105"/>
                <w:kern w:val="0"/>
                <w:sz w:val="13"/>
                <w:szCs w:val="22"/>
                <w:lang w:eastAsia="en-US" w:bidi="ar-SA"/>
              </w:rPr>
              <w:t>in</w:t>
            </w:r>
            <w:r>
              <w:rPr>
                <w:spacing w:val="40"/>
                <w:w w:val="105"/>
                <w:kern w:val="0"/>
                <w:sz w:val="13"/>
                <w:szCs w:val="22"/>
                <w:lang w:eastAsia="en-US" w:bidi="ar-SA"/>
              </w:rPr>
              <w:t xml:space="preserve"> </w:t>
            </w:r>
            <w:r>
              <w:rPr>
                <w:w w:val="105"/>
                <w:kern w:val="0"/>
                <w:sz w:val="13"/>
                <w:szCs w:val="22"/>
                <w:lang w:eastAsia="en-US" w:bidi="ar-SA"/>
              </w:rPr>
              <w:t>quanto ha concluso contratti di lavoro subordinato o autonomo e,</w:t>
            </w:r>
            <w:r>
              <w:rPr>
                <w:spacing w:val="40"/>
                <w:w w:val="105"/>
                <w:kern w:val="0"/>
                <w:sz w:val="13"/>
                <w:szCs w:val="22"/>
                <w:lang w:eastAsia="en-US" w:bidi="ar-SA"/>
              </w:rPr>
              <w:t xml:space="preserve"> </w:t>
            </w:r>
            <w:r>
              <w:rPr>
                <w:w w:val="105"/>
                <w:kern w:val="0"/>
                <w:sz w:val="13"/>
                <w:szCs w:val="22"/>
                <w:lang w:eastAsia="en-US" w:bidi="ar-SA"/>
              </w:rPr>
              <w:t>comunque, ha attribuito incarichi ad ex dipendenti della stazione</w:t>
            </w:r>
            <w:r>
              <w:rPr>
                <w:spacing w:val="40"/>
                <w:w w:val="105"/>
                <w:kern w:val="0"/>
                <w:sz w:val="13"/>
                <w:szCs w:val="22"/>
                <w:lang w:eastAsia="en-US" w:bidi="ar-SA"/>
              </w:rPr>
              <w:t xml:space="preserve"> </w:t>
            </w:r>
            <w:r>
              <w:rPr>
                <w:w w:val="105"/>
                <w:kern w:val="0"/>
                <w:sz w:val="13"/>
                <w:szCs w:val="22"/>
                <w:lang w:eastAsia="en-US" w:bidi="ar-SA"/>
              </w:rPr>
              <w:t>appaltante</w:t>
            </w:r>
            <w:r>
              <w:rPr>
                <w:spacing w:val="-4"/>
                <w:w w:val="105"/>
                <w:kern w:val="0"/>
                <w:sz w:val="13"/>
                <w:szCs w:val="22"/>
                <w:lang w:eastAsia="en-US" w:bidi="ar-SA"/>
              </w:rPr>
              <w:t xml:space="preserve"> </w:t>
            </w:r>
            <w:r>
              <w:rPr>
                <w:w w:val="105"/>
                <w:kern w:val="0"/>
                <w:sz w:val="13"/>
                <w:szCs w:val="22"/>
                <w:lang w:eastAsia="en-US" w:bidi="ar-SA"/>
              </w:rPr>
              <w:t>o</w:t>
            </w:r>
            <w:r>
              <w:rPr>
                <w:spacing w:val="-7"/>
                <w:w w:val="105"/>
                <w:kern w:val="0"/>
                <w:sz w:val="13"/>
                <w:szCs w:val="22"/>
                <w:lang w:eastAsia="en-US" w:bidi="ar-SA"/>
              </w:rPr>
              <w:t xml:space="preserve"> </w:t>
            </w:r>
            <w:r>
              <w:rPr>
                <w:w w:val="105"/>
                <w:kern w:val="0"/>
                <w:sz w:val="13"/>
                <w:szCs w:val="22"/>
                <w:lang w:eastAsia="en-US" w:bidi="ar-SA"/>
              </w:rPr>
              <w:t>dell’ente</w:t>
            </w:r>
            <w:r>
              <w:rPr>
                <w:spacing w:val="-5"/>
                <w:w w:val="105"/>
                <w:kern w:val="0"/>
                <w:sz w:val="13"/>
                <w:szCs w:val="22"/>
                <w:lang w:eastAsia="en-US" w:bidi="ar-SA"/>
              </w:rPr>
              <w:t xml:space="preserve"> </w:t>
            </w:r>
            <w:r>
              <w:rPr>
                <w:w w:val="105"/>
                <w:kern w:val="0"/>
                <w:sz w:val="13"/>
                <w:szCs w:val="22"/>
                <w:lang w:eastAsia="en-US" w:bidi="ar-SA"/>
              </w:rPr>
              <w:t>concedente</w:t>
            </w:r>
            <w:r>
              <w:rPr>
                <w:spacing w:val="-7"/>
                <w:w w:val="105"/>
                <w:kern w:val="0"/>
                <w:sz w:val="13"/>
                <w:szCs w:val="22"/>
                <w:lang w:eastAsia="en-US" w:bidi="ar-SA"/>
              </w:rPr>
              <w:t xml:space="preserve"> </w:t>
            </w:r>
            <w:r>
              <w:rPr>
                <w:w w:val="105"/>
                <w:kern w:val="0"/>
                <w:sz w:val="13"/>
                <w:szCs w:val="22"/>
                <w:lang w:eastAsia="en-US" w:bidi="ar-SA"/>
              </w:rPr>
              <w:t>che</w:t>
            </w:r>
            <w:r>
              <w:rPr>
                <w:spacing w:val="-6"/>
                <w:w w:val="105"/>
                <w:kern w:val="0"/>
                <w:sz w:val="13"/>
                <w:szCs w:val="22"/>
                <w:lang w:eastAsia="en-US" w:bidi="ar-SA"/>
              </w:rPr>
              <w:t xml:space="preserve"> </w:t>
            </w:r>
            <w:r>
              <w:rPr>
                <w:w w:val="105"/>
                <w:kern w:val="0"/>
                <w:sz w:val="13"/>
                <w:szCs w:val="22"/>
                <w:lang w:eastAsia="en-US" w:bidi="ar-SA"/>
              </w:rPr>
              <w:t>hanno</w:t>
            </w:r>
            <w:r>
              <w:rPr>
                <w:spacing w:val="-7"/>
                <w:w w:val="105"/>
                <w:kern w:val="0"/>
                <w:sz w:val="13"/>
                <w:szCs w:val="22"/>
                <w:lang w:eastAsia="en-US" w:bidi="ar-SA"/>
              </w:rPr>
              <w:t xml:space="preserve"> </w:t>
            </w:r>
            <w:r>
              <w:rPr>
                <w:w w:val="105"/>
                <w:kern w:val="0"/>
                <w:sz w:val="13"/>
                <w:szCs w:val="22"/>
                <w:lang w:eastAsia="en-US" w:bidi="ar-SA"/>
              </w:rPr>
              <w:t>cessato</w:t>
            </w:r>
            <w:r>
              <w:rPr>
                <w:spacing w:val="-7"/>
                <w:w w:val="105"/>
                <w:kern w:val="0"/>
                <w:sz w:val="13"/>
                <w:szCs w:val="22"/>
                <w:lang w:eastAsia="en-US" w:bidi="ar-SA"/>
              </w:rPr>
              <w:t xml:space="preserve"> </w:t>
            </w:r>
            <w:r>
              <w:rPr>
                <w:w w:val="105"/>
                <w:kern w:val="0"/>
                <w:sz w:val="13"/>
                <w:szCs w:val="22"/>
                <w:lang w:eastAsia="en-US" w:bidi="ar-SA"/>
              </w:rPr>
              <w:t>il</w:t>
            </w:r>
            <w:r>
              <w:rPr>
                <w:spacing w:val="-5"/>
                <w:w w:val="105"/>
                <w:kern w:val="0"/>
                <w:sz w:val="13"/>
                <w:szCs w:val="22"/>
                <w:lang w:eastAsia="en-US" w:bidi="ar-SA"/>
              </w:rPr>
              <w:t xml:space="preserve"> </w:t>
            </w:r>
            <w:r>
              <w:rPr>
                <w:w w:val="105"/>
                <w:kern w:val="0"/>
                <w:sz w:val="13"/>
                <w:szCs w:val="22"/>
                <w:lang w:eastAsia="en-US" w:bidi="ar-SA"/>
              </w:rPr>
              <w:t>loro</w:t>
            </w:r>
            <w:r>
              <w:rPr>
                <w:spacing w:val="-7"/>
                <w:w w:val="105"/>
                <w:kern w:val="0"/>
                <w:sz w:val="13"/>
                <w:szCs w:val="22"/>
                <w:lang w:eastAsia="en-US" w:bidi="ar-SA"/>
              </w:rPr>
              <w:t xml:space="preserve"> </w:t>
            </w:r>
            <w:r>
              <w:rPr>
                <w:w w:val="105"/>
                <w:kern w:val="0"/>
                <w:sz w:val="13"/>
                <w:szCs w:val="22"/>
                <w:lang w:eastAsia="en-US" w:bidi="ar-SA"/>
              </w:rPr>
              <w:t>rapporto</w:t>
            </w:r>
            <w:r>
              <w:rPr>
                <w:spacing w:val="40"/>
                <w:w w:val="105"/>
                <w:kern w:val="0"/>
                <w:sz w:val="13"/>
                <w:szCs w:val="22"/>
                <w:lang w:eastAsia="en-US" w:bidi="ar-SA"/>
              </w:rPr>
              <w:t xml:space="preserve"> </w:t>
            </w:r>
            <w:r>
              <w:rPr>
                <w:w w:val="105"/>
                <w:kern w:val="0"/>
                <w:sz w:val="13"/>
                <w:szCs w:val="22"/>
                <w:lang w:eastAsia="en-US" w:bidi="ar-SA"/>
              </w:rPr>
              <w:t>di lavoro da meno di tre anni e che negli ultimi tre anni di servizio</w:t>
            </w:r>
            <w:r>
              <w:rPr>
                <w:spacing w:val="40"/>
                <w:w w:val="105"/>
                <w:kern w:val="0"/>
                <w:sz w:val="13"/>
                <w:szCs w:val="22"/>
                <w:lang w:eastAsia="en-US" w:bidi="ar-SA"/>
              </w:rPr>
              <w:t xml:space="preserve"> </w:t>
            </w:r>
            <w:r>
              <w:rPr>
                <w:w w:val="105"/>
                <w:kern w:val="0"/>
                <w:sz w:val="13"/>
                <w:szCs w:val="22"/>
                <w:lang w:eastAsia="en-US" w:bidi="ar-SA"/>
              </w:rPr>
              <w:t>hanno</w:t>
            </w:r>
            <w:r>
              <w:rPr>
                <w:spacing w:val="-1"/>
                <w:w w:val="105"/>
                <w:kern w:val="0"/>
                <w:sz w:val="13"/>
                <w:szCs w:val="22"/>
                <w:lang w:eastAsia="en-US" w:bidi="ar-SA"/>
              </w:rPr>
              <w:t xml:space="preserve"> </w:t>
            </w:r>
            <w:r>
              <w:rPr>
                <w:w w:val="105"/>
                <w:kern w:val="0"/>
                <w:sz w:val="13"/>
                <w:szCs w:val="22"/>
                <w:lang w:eastAsia="en-US" w:bidi="ar-SA"/>
              </w:rPr>
              <w:t>esercitato</w:t>
            </w:r>
            <w:r>
              <w:rPr>
                <w:spacing w:val="-2"/>
                <w:w w:val="105"/>
                <w:kern w:val="0"/>
                <w:sz w:val="13"/>
                <w:szCs w:val="22"/>
                <w:lang w:eastAsia="en-US" w:bidi="ar-SA"/>
              </w:rPr>
              <w:t xml:space="preserve"> </w:t>
            </w:r>
            <w:r>
              <w:rPr>
                <w:w w:val="105"/>
                <w:kern w:val="0"/>
                <w:sz w:val="13"/>
                <w:szCs w:val="22"/>
                <w:lang w:eastAsia="en-US" w:bidi="ar-SA"/>
              </w:rPr>
              <w:t>poteri</w:t>
            </w:r>
            <w:r>
              <w:rPr>
                <w:spacing w:val="-2"/>
                <w:w w:val="105"/>
                <w:kern w:val="0"/>
                <w:sz w:val="13"/>
                <w:szCs w:val="22"/>
                <w:lang w:eastAsia="en-US" w:bidi="ar-SA"/>
              </w:rPr>
              <w:t xml:space="preserve"> </w:t>
            </w:r>
            <w:r>
              <w:rPr>
                <w:w w:val="105"/>
                <w:kern w:val="0"/>
                <w:sz w:val="13"/>
                <w:szCs w:val="22"/>
                <w:lang w:eastAsia="en-US" w:bidi="ar-SA"/>
              </w:rPr>
              <w:t>autoritativi</w:t>
            </w:r>
            <w:r>
              <w:rPr>
                <w:spacing w:val="-2"/>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negoziali</w:t>
            </w:r>
            <w:r>
              <w:rPr>
                <w:spacing w:val="-2"/>
                <w:w w:val="105"/>
                <w:kern w:val="0"/>
                <w:sz w:val="13"/>
                <w:szCs w:val="22"/>
                <w:lang w:eastAsia="en-US" w:bidi="ar-SA"/>
              </w:rPr>
              <w:t xml:space="preserve"> </w:t>
            </w:r>
            <w:r>
              <w:rPr>
                <w:w w:val="105"/>
                <w:kern w:val="0"/>
                <w:sz w:val="13"/>
                <w:szCs w:val="22"/>
                <w:lang w:eastAsia="en-US" w:bidi="ar-SA"/>
              </w:rPr>
              <w:t>per</w:t>
            </w:r>
            <w:r>
              <w:rPr>
                <w:spacing w:val="-5"/>
                <w:w w:val="105"/>
                <w:kern w:val="0"/>
                <w:sz w:val="13"/>
                <w:szCs w:val="22"/>
                <w:lang w:eastAsia="en-US" w:bidi="ar-SA"/>
              </w:rPr>
              <w:t xml:space="preserve"> </w:t>
            </w:r>
            <w:r>
              <w:rPr>
                <w:w w:val="105"/>
                <w:kern w:val="0"/>
                <w:sz w:val="13"/>
                <w:szCs w:val="22"/>
                <w:lang w:eastAsia="en-US" w:bidi="ar-SA"/>
              </w:rPr>
              <w:t>conto</w:t>
            </w:r>
            <w:r>
              <w:rPr>
                <w:spacing w:val="-1"/>
                <w:w w:val="105"/>
                <w:kern w:val="0"/>
                <w:sz w:val="13"/>
                <w:szCs w:val="22"/>
                <w:lang w:eastAsia="en-US" w:bidi="ar-SA"/>
              </w:rPr>
              <w:t xml:space="preserve"> </w:t>
            </w:r>
            <w:r>
              <w:rPr>
                <w:w w:val="105"/>
                <w:kern w:val="0"/>
                <w:sz w:val="13"/>
                <w:szCs w:val="22"/>
                <w:lang w:eastAsia="en-US" w:bidi="ar-SA"/>
              </w:rPr>
              <w:t>della</w:t>
            </w:r>
            <w:r>
              <w:rPr>
                <w:spacing w:val="-6"/>
                <w:w w:val="105"/>
                <w:kern w:val="0"/>
                <w:sz w:val="13"/>
                <w:szCs w:val="22"/>
                <w:lang w:eastAsia="en-US" w:bidi="ar-SA"/>
              </w:rPr>
              <w:t xml:space="preserve"> </w:t>
            </w:r>
            <w:r>
              <w:rPr>
                <w:w w:val="105"/>
                <w:kern w:val="0"/>
                <w:sz w:val="13"/>
                <w:szCs w:val="22"/>
                <w:lang w:eastAsia="en-US" w:bidi="ar-SA"/>
              </w:rPr>
              <w:t>stessa</w:t>
            </w:r>
            <w:r>
              <w:rPr>
                <w:spacing w:val="40"/>
                <w:w w:val="105"/>
                <w:kern w:val="0"/>
                <w:sz w:val="13"/>
                <w:szCs w:val="22"/>
                <w:lang w:eastAsia="en-US" w:bidi="ar-SA"/>
              </w:rPr>
              <w:t xml:space="preserve"> </w:t>
            </w:r>
            <w:r>
              <w:rPr>
                <w:w w:val="105"/>
                <w:kern w:val="0"/>
                <w:sz w:val="13"/>
                <w:szCs w:val="22"/>
                <w:lang w:eastAsia="en-US" w:bidi="ar-SA"/>
              </w:rPr>
              <w:t>stazione appaltante o ente concedente nei confronti del medesimo</w:t>
            </w:r>
            <w:r>
              <w:rPr>
                <w:spacing w:val="40"/>
                <w:w w:val="105"/>
                <w:kern w:val="0"/>
                <w:sz w:val="13"/>
                <w:szCs w:val="22"/>
                <w:lang w:eastAsia="en-US" w:bidi="ar-SA"/>
              </w:rPr>
              <w:t xml:space="preserve"> </w:t>
            </w:r>
            <w:r>
              <w:rPr>
                <w:w w:val="105"/>
                <w:kern w:val="0"/>
                <w:sz w:val="13"/>
                <w:szCs w:val="22"/>
                <w:lang w:eastAsia="en-US" w:bidi="ar-SA"/>
              </w:rPr>
              <w:t>operatore</w:t>
            </w:r>
            <w:r>
              <w:rPr>
                <w:spacing w:val="-6"/>
                <w:w w:val="105"/>
                <w:kern w:val="0"/>
                <w:sz w:val="13"/>
                <w:szCs w:val="22"/>
                <w:lang w:eastAsia="en-US" w:bidi="ar-SA"/>
              </w:rPr>
              <w:t xml:space="preserve"> </w:t>
            </w:r>
            <w:r>
              <w:rPr>
                <w:w w:val="105"/>
                <w:kern w:val="0"/>
                <w:sz w:val="13"/>
                <w:szCs w:val="22"/>
                <w:lang w:eastAsia="en-US" w:bidi="ar-SA"/>
              </w:rPr>
              <w:t>economico?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bl>
    <w:p>
      <w:pPr>
        <w:pStyle w:val="Heading2"/>
        <w:spacing w:before="124" w:after="0"/>
        <w:ind w:hanging="0" w:left="887" w:right="1096"/>
        <w:jc w:val="center"/>
        <w:rPr>
          <w:sz w:val="13"/>
        </w:rPr>
      </w:pPr>
      <w:r>
        <w:rPr>
          <w:color w:val="00000A"/>
          <w:w w:val="105"/>
        </w:rPr>
        <w:t>Parte</w:t>
      </w:r>
      <w:r>
        <w:rPr>
          <w:color w:val="00000A"/>
          <w:spacing w:val="-12"/>
          <w:w w:val="105"/>
        </w:rPr>
        <w:t xml:space="preserve"> </w:t>
      </w:r>
      <w:r>
        <w:rPr>
          <w:color w:val="00000A"/>
          <w:w w:val="105"/>
        </w:rPr>
        <w:t>IV:</w:t>
      </w:r>
      <w:r>
        <w:rPr>
          <w:color w:val="00000A"/>
          <w:spacing w:val="-8"/>
          <w:w w:val="105"/>
        </w:rPr>
        <w:t xml:space="preserve"> </w:t>
      </w:r>
      <w:r>
        <w:rPr>
          <w:color w:val="00000A"/>
          <w:w w:val="105"/>
        </w:rPr>
        <w:t>Criteri</w:t>
      </w:r>
      <w:r>
        <w:rPr>
          <w:color w:val="00000A"/>
          <w:spacing w:val="-12"/>
          <w:w w:val="105"/>
        </w:rPr>
        <w:t xml:space="preserve"> </w:t>
      </w:r>
      <w:r>
        <w:rPr>
          <w:color w:val="00000A"/>
          <w:w w:val="105"/>
        </w:rPr>
        <w:t>di</w:t>
      </w:r>
      <w:r>
        <w:rPr>
          <w:color w:val="00000A"/>
          <w:spacing w:val="-8"/>
          <w:w w:val="105"/>
        </w:rPr>
        <w:t xml:space="preserve"> </w:t>
      </w:r>
      <w:r>
        <w:rPr>
          <w:color w:val="00000A"/>
          <w:spacing w:val="-2"/>
          <w:w w:val="105"/>
        </w:rPr>
        <w:t>selezione</w:t>
      </w:r>
    </w:p>
    <w:p>
      <w:pPr>
        <w:pStyle w:val="Normal"/>
        <w:spacing w:before="124" w:after="0"/>
        <w:ind w:hanging="0" w:left="887" w:right="1097"/>
        <w:jc w:val="center"/>
        <w:rPr>
          <w:sz w:val="13"/>
        </w:rPr>
      </w:pPr>
      <w:r>
        <w:rPr>
          <w:w w:val="105"/>
          <w:sz w:val="13"/>
        </w:rPr>
        <w:t>(artt.</w:t>
      </w:r>
      <w:r>
        <w:rPr>
          <w:spacing w:val="-2"/>
          <w:w w:val="105"/>
          <w:sz w:val="13"/>
        </w:rPr>
        <w:t xml:space="preserve"> </w:t>
      </w:r>
      <w:r>
        <w:rPr>
          <w:w w:val="105"/>
          <w:sz w:val="13"/>
        </w:rPr>
        <w:t>100</w:t>
      </w:r>
      <w:r>
        <w:rPr>
          <w:spacing w:val="-4"/>
          <w:w w:val="105"/>
          <w:sz w:val="13"/>
        </w:rPr>
        <w:t xml:space="preserve"> </w:t>
      </w:r>
      <w:r>
        <w:rPr>
          <w:w w:val="105"/>
          <w:sz w:val="13"/>
        </w:rPr>
        <w:t>e</w:t>
      </w:r>
      <w:r>
        <w:rPr>
          <w:spacing w:val="-2"/>
          <w:w w:val="105"/>
          <w:sz w:val="13"/>
        </w:rPr>
        <w:t xml:space="preserve"> </w:t>
      </w:r>
      <w:r>
        <w:rPr>
          <w:w w:val="105"/>
          <w:sz w:val="13"/>
        </w:rPr>
        <w:t>103</w:t>
      </w:r>
      <w:r>
        <w:rPr>
          <w:spacing w:val="-4"/>
          <w:w w:val="105"/>
          <w:sz w:val="13"/>
        </w:rPr>
        <w:t xml:space="preserve"> </w:t>
      </w:r>
      <w:r>
        <w:rPr>
          <w:w w:val="105"/>
          <w:sz w:val="13"/>
        </w:rPr>
        <w:t>del</w:t>
      </w:r>
      <w:r>
        <w:rPr>
          <w:spacing w:val="-3"/>
          <w:w w:val="105"/>
          <w:sz w:val="13"/>
        </w:rPr>
        <w:t xml:space="preserve"> </w:t>
      </w:r>
      <w:r>
        <w:rPr>
          <w:spacing w:val="-2"/>
          <w:w w:val="105"/>
          <w:sz w:val="13"/>
        </w:rPr>
        <w:t>Codice)</w:t>
      </w:r>
    </w:p>
    <w:p>
      <w:pPr>
        <w:pStyle w:val="BodyText"/>
        <w:spacing w:before="2" w:after="0"/>
        <w:rPr>
          <w:sz w:val="17"/>
        </w:rPr>
      </w:pPr>
      <w:r>
        <w:rPr>
          <w:sz w:val="17"/>
        </w:rPr>
      </w:r>
    </w:p>
    <w:p>
      <w:pPr>
        <w:pStyle w:val="Normal"/>
        <w:ind w:hanging="0" w:left="652"/>
        <w:rPr>
          <w:sz w:val="13"/>
        </w:rPr>
      </w:pPr>
      <w:r>
        <w:rPr>
          <w:color w:val="00000A"/>
          <w:w w:val="105"/>
          <w:sz w:val="13"/>
        </w:rPr>
        <w:t>In</w:t>
      </w:r>
      <w:r>
        <w:rPr>
          <w:color w:val="00000A"/>
          <w:spacing w:val="-9"/>
          <w:w w:val="105"/>
          <w:sz w:val="13"/>
        </w:rPr>
        <w:t xml:space="preserve"> </w:t>
      </w:r>
      <w:r>
        <w:rPr>
          <w:color w:val="00000A"/>
          <w:w w:val="105"/>
          <w:sz w:val="13"/>
        </w:rPr>
        <w:t>merito</w:t>
      </w:r>
      <w:r>
        <w:rPr>
          <w:color w:val="00000A"/>
          <w:spacing w:val="-2"/>
          <w:w w:val="105"/>
          <w:sz w:val="13"/>
        </w:rPr>
        <w:t xml:space="preserve"> </w:t>
      </w:r>
      <w:r>
        <w:rPr>
          <w:color w:val="00000A"/>
          <w:w w:val="105"/>
          <w:sz w:val="13"/>
        </w:rPr>
        <w:t>ai</w:t>
      </w:r>
      <w:r>
        <w:rPr>
          <w:color w:val="00000A"/>
          <w:spacing w:val="-4"/>
          <w:w w:val="105"/>
          <w:sz w:val="13"/>
        </w:rPr>
        <w:t xml:space="preserve"> </w:t>
      </w:r>
      <w:r>
        <w:rPr>
          <w:color w:val="00000A"/>
          <w:w w:val="105"/>
          <w:sz w:val="13"/>
        </w:rPr>
        <w:t>criteri di</w:t>
      </w:r>
      <w:r>
        <w:rPr>
          <w:color w:val="00000A"/>
          <w:spacing w:val="-4"/>
          <w:w w:val="105"/>
          <w:sz w:val="13"/>
        </w:rPr>
        <w:t xml:space="preserve"> </w:t>
      </w:r>
      <w:r>
        <w:rPr>
          <w:color w:val="00000A"/>
          <w:w w:val="105"/>
          <w:sz w:val="13"/>
        </w:rPr>
        <w:t>selezione</w:t>
      </w:r>
      <w:r>
        <w:rPr>
          <w:color w:val="00000A"/>
          <w:spacing w:val="-4"/>
          <w:w w:val="105"/>
          <w:sz w:val="13"/>
        </w:rPr>
        <w:t xml:space="preserve"> </w:t>
      </w:r>
      <w:r>
        <w:rPr>
          <w:color w:val="00000A"/>
          <w:w w:val="105"/>
          <w:sz w:val="13"/>
        </w:rPr>
        <w:t>(sezione</w:t>
      </w:r>
      <w:r>
        <w:rPr>
          <w:color w:val="00000A"/>
          <w:spacing w:val="-2"/>
          <w:w w:val="105"/>
          <w:sz w:val="13"/>
        </w:rPr>
        <w:t xml:space="preserve"> </w:t>
      </w:r>
      <w:r>
        <w:rPr>
          <w:rFonts w:ascii="Symbol" w:hAnsi="Symbol"/>
          <w:color w:val="00000A"/>
          <w:w w:val="105"/>
          <w:sz w:val="13"/>
        </w:rPr>
        <w:t></w:t>
      </w:r>
      <w:r>
        <w:rPr>
          <w:rFonts w:ascii="Times New Roman" w:hAnsi="Times New Roman"/>
          <w:color w:val="00000A"/>
          <w:spacing w:val="1"/>
          <w:w w:val="105"/>
          <w:sz w:val="13"/>
        </w:rPr>
        <w:t xml:space="preserve"> </w:t>
      </w:r>
      <w:r>
        <w:rPr>
          <w:color w:val="00000A"/>
          <w:w w:val="105"/>
          <w:sz w:val="13"/>
        </w:rPr>
        <w:t>o</w:t>
      </w:r>
      <w:r>
        <w:rPr>
          <w:color w:val="00000A"/>
          <w:spacing w:val="-5"/>
          <w:w w:val="105"/>
          <w:sz w:val="13"/>
        </w:rPr>
        <w:t xml:space="preserve"> </w:t>
      </w:r>
      <w:r>
        <w:rPr>
          <w:color w:val="00000A"/>
          <w:w w:val="105"/>
          <w:sz w:val="13"/>
        </w:rPr>
        <w:t>sezioni</w:t>
      </w:r>
      <w:r>
        <w:rPr>
          <w:color w:val="00000A"/>
          <w:spacing w:val="-2"/>
          <w:w w:val="105"/>
          <w:sz w:val="13"/>
        </w:rPr>
        <w:t xml:space="preserve"> </w:t>
      </w:r>
      <w:r>
        <w:rPr>
          <w:color w:val="00000A"/>
          <w:w w:val="105"/>
          <w:sz w:val="13"/>
        </w:rPr>
        <w:t>da</w:t>
      </w:r>
      <w:r>
        <w:rPr>
          <w:color w:val="00000A"/>
          <w:spacing w:val="-10"/>
          <w:w w:val="105"/>
          <w:sz w:val="13"/>
        </w:rPr>
        <w:t xml:space="preserve"> </w:t>
      </w:r>
      <w:r>
        <w:rPr>
          <w:color w:val="00000A"/>
          <w:w w:val="105"/>
          <w:sz w:val="13"/>
        </w:rPr>
        <w:t>A</w:t>
      </w:r>
      <w:r>
        <w:rPr>
          <w:color w:val="00000A"/>
          <w:spacing w:val="-9"/>
          <w:w w:val="105"/>
          <w:sz w:val="13"/>
        </w:rPr>
        <w:t xml:space="preserve"> </w:t>
      </w:r>
      <w:r>
        <w:rPr>
          <w:color w:val="00000A"/>
          <w:w w:val="105"/>
          <w:sz w:val="13"/>
        </w:rPr>
        <w:t>a</w:t>
      </w:r>
      <w:r>
        <w:rPr>
          <w:color w:val="00000A"/>
          <w:spacing w:val="-3"/>
          <w:w w:val="105"/>
          <w:sz w:val="13"/>
        </w:rPr>
        <w:t xml:space="preserve"> </w:t>
      </w:r>
      <w:r>
        <w:rPr>
          <w:color w:val="00000A"/>
          <w:w w:val="105"/>
          <w:sz w:val="13"/>
        </w:rPr>
        <w:t>D</w:t>
      </w:r>
      <w:r>
        <w:rPr>
          <w:color w:val="00000A"/>
          <w:spacing w:val="-4"/>
          <w:w w:val="105"/>
          <w:sz w:val="13"/>
        </w:rPr>
        <w:t xml:space="preserve"> </w:t>
      </w:r>
      <w:r>
        <w:rPr>
          <w:color w:val="00000A"/>
          <w:w w:val="105"/>
          <w:sz w:val="13"/>
        </w:rPr>
        <w:t>della</w:t>
      </w:r>
      <w:r>
        <w:rPr>
          <w:color w:val="00000A"/>
          <w:spacing w:val="-5"/>
          <w:w w:val="105"/>
          <w:sz w:val="13"/>
        </w:rPr>
        <w:t xml:space="preserve"> </w:t>
      </w:r>
      <w:r>
        <w:rPr>
          <w:color w:val="00000A"/>
          <w:w w:val="105"/>
          <w:sz w:val="13"/>
        </w:rPr>
        <w:t>presente parte)</w:t>
      </w:r>
      <w:r>
        <w:rPr>
          <w:color w:val="00000A"/>
          <w:spacing w:val="-4"/>
          <w:w w:val="105"/>
          <w:sz w:val="13"/>
        </w:rPr>
        <w:t xml:space="preserve"> </w:t>
      </w:r>
      <w:r>
        <w:rPr>
          <w:color w:val="00000A"/>
          <w:w w:val="105"/>
          <w:sz w:val="13"/>
        </w:rPr>
        <w:t>l'operatore</w:t>
      </w:r>
      <w:r>
        <w:rPr>
          <w:color w:val="00000A"/>
          <w:spacing w:val="-2"/>
          <w:w w:val="105"/>
          <w:sz w:val="13"/>
        </w:rPr>
        <w:t xml:space="preserve"> </w:t>
      </w:r>
      <w:r>
        <w:rPr>
          <w:color w:val="00000A"/>
          <w:w w:val="105"/>
          <w:sz w:val="13"/>
        </w:rPr>
        <w:t>economico</w:t>
      </w:r>
      <w:r>
        <w:rPr>
          <w:color w:val="00000A"/>
          <w:spacing w:val="-2"/>
          <w:w w:val="105"/>
          <w:sz w:val="13"/>
        </w:rPr>
        <w:t xml:space="preserve"> </w:t>
      </w:r>
      <w:r>
        <w:rPr>
          <w:color w:val="00000A"/>
          <w:w w:val="105"/>
          <w:sz w:val="13"/>
        </w:rPr>
        <w:t>dichiara</w:t>
      </w:r>
      <w:r>
        <w:rPr>
          <w:color w:val="00000A"/>
          <w:spacing w:val="-4"/>
          <w:w w:val="105"/>
          <w:sz w:val="13"/>
        </w:rPr>
        <w:t xml:space="preserve"> che:</w:t>
      </w:r>
    </w:p>
    <w:p>
      <w:pPr>
        <w:pStyle w:val="BodyText"/>
        <w:spacing w:before="10" w:after="0"/>
        <w:rPr>
          <w:sz w:val="15"/>
        </w:rPr>
      </w:pPr>
      <w:r>
        <w:rPr>
          <w:sz w:val="15"/>
        </w:rPr>
      </w:r>
    </w:p>
    <w:p>
      <w:pPr>
        <w:pStyle w:val="Heading3"/>
        <w:spacing w:before="0" w:after="0"/>
        <w:rPr>
          <w:sz w:val="13"/>
        </w:rPr>
      </w:pPr>
      <w:r>
        <w:rPr>
          <w:rFonts w:ascii="Symbol" w:hAnsi="Symbol"/>
          <w:color w:val="00000A"/>
          <w:w w:val="105"/>
          <w:sz w:val="27"/>
        </w:rPr>
        <w:t></w:t>
      </w:r>
      <w:r>
        <w:rPr>
          <w:color w:val="00000A"/>
          <w:w w:val="105"/>
        </w:rPr>
        <w:t>:</w:t>
      </w:r>
      <w:r>
        <w:rPr>
          <w:color w:val="00000A"/>
          <w:spacing w:val="-10"/>
          <w:w w:val="105"/>
        </w:rPr>
        <w:t xml:space="preserve"> </w:t>
      </w:r>
      <w:r>
        <w:rPr>
          <w:w w:val="105"/>
        </w:rPr>
        <w:t>INDICAZIONE</w:t>
      </w:r>
      <w:r>
        <w:rPr>
          <w:spacing w:val="-8"/>
          <w:w w:val="105"/>
        </w:rPr>
        <w:t xml:space="preserve"> </w:t>
      </w:r>
      <w:r>
        <w:rPr>
          <w:w w:val="105"/>
        </w:rPr>
        <w:t>GLOBALE</w:t>
      </w:r>
      <w:r>
        <w:rPr>
          <w:spacing w:val="-9"/>
          <w:w w:val="105"/>
        </w:rPr>
        <w:t xml:space="preserve"> </w:t>
      </w:r>
      <w:r>
        <w:rPr>
          <w:color w:val="00000A"/>
          <w:w w:val="105"/>
        </w:rPr>
        <w:t>PER</w:t>
      </w:r>
      <w:r>
        <w:rPr>
          <w:color w:val="00000A"/>
          <w:spacing w:val="-11"/>
          <w:w w:val="105"/>
        </w:rPr>
        <w:t xml:space="preserve"> </w:t>
      </w:r>
      <w:r>
        <w:rPr>
          <w:color w:val="00000A"/>
          <w:w w:val="105"/>
        </w:rPr>
        <w:t>TUTTI</w:t>
      </w:r>
      <w:r>
        <w:rPr>
          <w:color w:val="00000A"/>
          <w:spacing w:val="-9"/>
          <w:w w:val="105"/>
        </w:rPr>
        <w:t xml:space="preserve"> </w:t>
      </w:r>
      <w:r>
        <w:rPr>
          <w:color w:val="00000A"/>
          <w:w w:val="105"/>
        </w:rPr>
        <w:t>I</w:t>
      </w:r>
      <w:r>
        <w:rPr>
          <w:color w:val="00000A"/>
          <w:spacing w:val="-7"/>
          <w:w w:val="105"/>
        </w:rPr>
        <w:t xml:space="preserve"> </w:t>
      </w:r>
      <w:r>
        <w:rPr>
          <w:color w:val="00000A"/>
          <w:w w:val="105"/>
        </w:rPr>
        <w:t>CRITERI</w:t>
      </w:r>
      <w:r>
        <w:rPr>
          <w:color w:val="00000A"/>
          <w:spacing w:val="-9"/>
          <w:w w:val="105"/>
        </w:rPr>
        <w:t xml:space="preserve"> </w:t>
      </w:r>
      <w:r>
        <w:rPr>
          <w:color w:val="00000A"/>
          <w:w w:val="105"/>
        </w:rPr>
        <w:t>DI</w:t>
      </w:r>
      <w:r>
        <w:rPr>
          <w:color w:val="00000A"/>
          <w:spacing w:val="-9"/>
          <w:w w:val="105"/>
        </w:rPr>
        <w:t xml:space="preserve"> </w:t>
      </w:r>
      <w:r>
        <w:rPr>
          <w:color w:val="00000A"/>
          <w:spacing w:val="-2"/>
          <w:w w:val="105"/>
        </w:rPr>
        <w:t>SELEZIONE</w:t>
      </w:r>
    </w:p>
    <w:p>
      <w:pPr>
        <w:pStyle w:val="BodyText"/>
        <w:spacing w:before="2" w:after="0"/>
        <w:rPr>
          <w:sz w:val="8"/>
        </w:rPr>
      </w:pPr>
      <w:r>
        <w:rPr>
          <w:sz w:val="8"/>
        </w:rPr>
        <mc:AlternateContent>
          <mc:Choice Requires="wps">
            <w:drawing>
              <wp:anchor behindDoc="1" distT="5715" distB="6985" distL="5715" distR="5080" simplePos="0" locked="0" layoutInCell="0" allowOverlap="1" relativeHeight="50" wp14:anchorId="0A1BCEEA">
                <wp:simplePos x="0" y="0"/>
                <wp:positionH relativeFrom="page">
                  <wp:posOffset>1042670</wp:posOffset>
                </wp:positionH>
                <wp:positionV relativeFrom="paragraph">
                  <wp:posOffset>78105</wp:posOffset>
                </wp:positionV>
                <wp:extent cx="6043295" cy="360045"/>
                <wp:effectExtent l="3810" t="3810" r="2540" b="2540"/>
                <wp:wrapTopAndBottom/>
                <wp:docPr id="62" name="Textbox 53"/>
                <a:graphic xmlns:a="http://schemas.openxmlformats.org/drawingml/2006/main">
                  <a:graphicData uri="http://schemas.microsoft.com/office/word/2010/wordprocessingShape">
                    <wps:wsp>
                      <wps:cNvSpPr/>
                      <wps:spPr>
                        <a:xfrm>
                          <a:off x="0" y="0"/>
                          <a:ext cx="6043320" cy="360000"/>
                        </a:xfrm>
                        <a:prstGeom prst="rect">
                          <a:avLst/>
                        </a:prstGeom>
                        <a:solidFill>
                          <a:srgbClr val="bfbfbf"/>
                        </a:solidFill>
                        <a:ln w="6480">
                          <a:solidFill>
                            <a:srgbClr val="00000a"/>
                          </a:solidFill>
                          <a:round/>
                        </a:ln>
                      </wps:spPr>
                      <wps:style>
                        <a:lnRef idx="0"/>
                        <a:fillRef idx="0"/>
                        <a:effectRef idx="0"/>
                        <a:fontRef idx="minor"/>
                      </wps:style>
                      <wps:txbx>
                        <w:txbxContent>
                          <w:p>
                            <w:pPr>
                              <w:pStyle w:val="Contenutocornice"/>
                              <w:spacing w:lineRule="auto" w:line="252" w:before="24" w:after="0"/>
                              <w:ind w:hanging="0"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wps:txbx>
                      <wps:bodyPr lIns="0" rIns="0" tIns="0" bIns="0" anchor="t">
                        <a:noAutofit/>
                      </wps:bodyPr>
                    </wps:wsp>
                  </a:graphicData>
                </a:graphic>
              </wp:anchor>
            </w:drawing>
          </mc:Choice>
          <mc:Fallback>
            <w:pict>
              <v:rect id="shape_0" ID="Textbox 53" path="m0,0l-2147483645,0l-2147483645,-2147483646l0,-2147483646xe" fillcolor="#bfbfbf" stroked="t" o:allowincell="f" style="position:absolute;margin-left:82.1pt;margin-top:6.15pt;width:475.8pt;height:28.3pt;mso-wrap-style:square;v-text-anchor:top;mso-position-horizontal-relative:page" wp14:anchorId="0A1BCEEA">
                <v:fill o:detectmouseclick="t" type="solid" color2="#404040"/>
                <v:stroke color="#00000a" weight="6480" joinstyle="round" endcap="flat"/>
                <v:textbox>
                  <w:txbxContent>
                    <w:p>
                      <w:pPr>
                        <w:pStyle w:val="Contenutocornice"/>
                        <w:spacing w:lineRule="auto" w:line="252" w:before="24" w:after="0"/>
                        <w:ind w:hanging="0"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v:textbox>
                <w10:wrap type="topAndBottom"/>
              </v:rect>
            </w:pict>
          </mc:Fallback>
        </mc:AlternateContent>
      </w:r>
    </w:p>
    <w:p>
      <w:pPr>
        <w:pStyle w:val="BodyText"/>
        <w:spacing w:before="5" w:after="0"/>
        <w:rPr>
          <w:sz w:val="10"/>
        </w:rPr>
      </w:pPr>
      <w:r>
        <w:rPr>
          <w:sz w:val="10"/>
        </w:rPr>
      </w:r>
    </w:p>
    <w:tbl>
      <w:tblPr>
        <w:tblStyle w:val="TableNormal"/>
        <w:tblW w:w="9079"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483"/>
        <w:gridCol w:w="4595"/>
      </w:tblGrid>
      <w:tr>
        <w:trPr>
          <w:trHeight w:val="401" w:hRule="atLeast"/>
        </w:trPr>
        <w:tc>
          <w:tcPr>
            <w:tcW w:w="4483"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w w:val="105"/>
                <w:kern w:val="0"/>
                <w:sz w:val="14"/>
                <w:szCs w:val="22"/>
                <w:lang w:eastAsia="en-US" w:bidi="ar-SA"/>
              </w:rPr>
              <w:t>Rispetto</w:t>
            </w:r>
            <w:r>
              <w:rPr>
                <w:b/>
                <w:color w:val="00000A"/>
                <w:spacing w:val="-6"/>
                <w:w w:val="105"/>
                <w:kern w:val="0"/>
                <w:sz w:val="14"/>
                <w:szCs w:val="22"/>
                <w:lang w:eastAsia="en-US" w:bidi="ar-SA"/>
              </w:rPr>
              <w:t xml:space="preserve"> </w:t>
            </w:r>
            <w:r>
              <w:rPr>
                <w:b/>
                <w:color w:val="00000A"/>
                <w:w w:val="105"/>
                <w:kern w:val="0"/>
                <w:sz w:val="14"/>
                <w:szCs w:val="22"/>
                <w:lang w:eastAsia="en-US" w:bidi="ar-SA"/>
              </w:rPr>
              <w:t>di</w:t>
            </w:r>
            <w:r>
              <w:rPr>
                <w:b/>
                <w:color w:val="00000A"/>
                <w:spacing w:val="-3"/>
                <w:w w:val="105"/>
                <w:kern w:val="0"/>
                <w:sz w:val="14"/>
                <w:szCs w:val="22"/>
                <w:lang w:eastAsia="en-US" w:bidi="ar-SA"/>
              </w:rPr>
              <w:t xml:space="preserve"> </w:t>
            </w:r>
            <w:r>
              <w:rPr>
                <w:b/>
                <w:color w:val="00000A"/>
                <w:w w:val="105"/>
                <w:kern w:val="0"/>
                <w:sz w:val="14"/>
                <w:szCs w:val="22"/>
                <w:lang w:eastAsia="en-US" w:bidi="ar-SA"/>
              </w:rPr>
              <w:t>tutti</w:t>
            </w:r>
            <w:r>
              <w:rPr>
                <w:b/>
                <w:color w:val="00000A"/>
                <w:spacing w:val="-4"/>
                <w:w w:val="105"/>
                <w:kern w:val="0"/>
                <w:sz w:val="14"/>
                <w:szCs w:val="22"/>
                <w:lang w:eastAsia="en-US" w:bidi="ar-SA"/>
              </w:rPr>
              <w:t xml:space="preserve"> </w:t>
            </w:r>
            <w:r>
              <w:rPr>
                <w:b/>
                <w:color w:val="00000A"/>
                <w:w w:val="105"/>
                <w:kern w:val="0"/>
                <w:sz w:val="14"/>
                <w:szCs w:val="22"/>
                <w:lang w:eastAsia="en-US" w:bidi="ar-SA"/>
              </w:rPr>
              <w:t>i</w:t>
            </w:r>
            <w:r>
              <w:rPr>
                <w:b/>
                <w:color w:val="00000A"/>
                <w:spacing w:val="-3"/>
                <w:w w:val="105"/>
                <w:kern w:val="0"/>
                <w:sz w:val="14"/>
                <w:szCs w:val="22"/>
                <w:lang w:eastAsia="en-US" w:bidi="ar-SA"/>
              </w:rPr>
              <w:t xml:space="preserve"> </w:t>
            </w:r>
            <w:r>
              <w:rPr>
                <w:b/>
                <w:color w:val="00000A"/>
                <w:w w:val="105"/>
                <w:kern w:val="0"/>
                <w:sz w:val="14"/>
                <w:szCs w:val="22"/>
                <w:lang w:eastAsia="en-US" w:bidi="ar-SA"/>
              </w:rPr>
              <w:t>criteri</w:t>
            </w:r>
            <w:r>
              <w:rPr>
                <w:b/>
                <w:color w:val="00000A"/>
                <w:spacing w:val="-3"/>
                <w:w w:val="105"/>
                <w:kern w:val="0"/>
                <w:sz w:val="14"/>
                <w:szCs w:val="22"/>
                <w:lang w:eastAsia="en-US" w:bidi="ar-SA"/>
              </w:rPr>
              <w:t xml:space="preserve"> </w:t>
            </w:r>
            <w:r>
              <w:rPr>
                <w:b/>
                <w:color w:val="00000A"/>
                <w:w w:val="105"/>
                <w:kern w:val="0"/>
                <w:sz w:val="14"/>
                <w:szCs w:val="22"/>
                <w:lang w:eastAsia="en-US" w:bidi="ar-SA"/>
              </w:rPr>
              <w:t>di</w:t>
            </w:r>
            <w:r>
              <w:rPr>
                <w:b/>
                <w:color w:val="00000A"/>
                <w:spacing w:val="-6"/>
                <w:w w:val="105"/>
                <w:kern w:val="0"/>
                <w:sz w:val="14"/>
                <w:szCs w:val="22"/>
                <w:lang w:eastAsia="en-US" w:bidi="ar-SA"/>
              </w:rPr>
              <w:t xml:space="preserve"> </w:t>
            </w:r>
            <w:r>
              <w:rPr>
                <w:b/>
                <w:color w:val="00000A"/>
                <w:w w:val="105"/>
                <w:kern w:val="0"/>
                <w:sz w:val="14"/>
                <w:szCs w:val="22"/>
                <w:lang w:eastAsia="en-US" w:bidi="ar-SA"/>
              </w:rPr>
              <w:t>selezione</w:t>
            </w:r>
            <w:r>
              <w:rPr>
                <w:b/>
                <w:color w:val="00000A"/>
                <w:spacing w:val="-4"/>
                <w:w w:val="105"/>
                <w:kern w:val="0"/>
                <w:sz w:val="14"/>
                <w:szCs w:val="22"/>
                <w:lang w:eastAsia="en-US" w:bidi="ar-SA"/>
              </w:rPr>
              <w:t xml:space="preserve"> </w:t>
            </w:r>
            <w:r>
              <w:rPr>
                <w:b/>
                <w:color w:val="00000A"/>
                <w:spacing w:val="-2"/>
                <w:w w:val="105"/>
                <w:kern w:val="0"/>
                <w:sz w:val="14"/>
                <w:szCs w:val="22"/>
                <w:lang w:eastAsia="en-US" w:bidi="ar-SA"/>
              </w:rPr>
              <w:t>richiesti</w:t>
            </w:r>
          </w:p>
        </w:tc>
        <w:tc>
          <w:tcPr>
            <w:tcW w:w="4595"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91"/>
              <w:jc w:val="left"/>
              <w:rPr>
                <w:b/>
                <w:sz w:val="14"/>
              </w:rPr>
            </w:pPr>
            <w:r>
              <w:rPr>
                <w:b/>
                <w:color w:val="00000A"/>
                <w:spacing w:val="-2"/>
                <w:w w:val="105"/>
                <w:kern w:val="0"/>
                <w:sz w:val="14"/>
                <w:szCs w:val="22"/>
                <w:lang w:eastAsia="en-US" w:bidi="ar-SA"/>
              </w:rPr>
              <w:t>Risposta</w:t>
            </w:r>
          </w:p>
        </w:tc>
      </w:tr>
      <w:tr>
        <w:trPr>
          <w:trHeight w:val="401" w:hRule="atLeast"/>
        </w:trPr>
        <w:tc>
          <w:tcPr>
            <w:tcW w:w="4483"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sz w:val="14"/>
              </w:rPr>
            </w:pPr>
            <w:r>
              <w:rPr>
                <w:color w:val="00000A"/>
                <w:w w:val="105"/>
                <w:kern w:val="0"/>
                <w:sz w:val="14"/>
                <w:szCs w:val="22"/>
                <w:lang w:eastAsia="en-US" w:bidi="ar-SA"/>
              </w:rPr>
              <w:t>Soddisfa</w:t>
            </w:r>
            <w:r>
              <w:rPr>
                <w:color w:val="00000A"/>
                <w:spacing w:val="-6"/>
                <w:w w:val="105"/>
                <w:kern w:val="0"/>
                <w:sz w:val="14"/>
                <w:szCs w:val="22"/>
                <w:lang w:eastAsia="en-US" w:bidi="ar-SA"/>
              </w:rPr>
              <w:t xml:space="preserve"> </w:t>
            </w:r>
            <w:r>
              <w:rPr>
                <w:color w:val="00000A"/>
                <w:w w:val="105"/>
                <w:kern w:val="0"/>
                <w:sz w:val="14"/>
                <w:szCs w:val="22"/>
                <w:lang w:eastAsia="en-US" w:bidi="ar-SA"/>
              </w:rPr>
              <w:t>i</w:t>
            </w:r>
            <w:r>
              <w:rPr>
                <w:color w:val="00000A"/>
                <w:spacing w:val="-3"/>
                <w:w w:val="105"/>
                <w:kern w:val="0"/>
                <w:sz w:val="14"/>
                <w:szCs w:val="22"/>
                <w:lang w:eastAsia="en-US" w:bidi="ar-SA"/>
              </w:rPr>
              <w:t xml:space="preserve"> </w:t>
            </w:r>
            <w:r>
              <w:rPr>
                <w:color w:val="00000A"/>
                <w:w w:val="105"/>
                <w:kern w:val="0"/>
                <w:sz w:val="14"/>
                <w:szCs w:val="22"/>
                <w:lang w:eastAsia="en-US" w:bidi="ar-SA"/>
              </w:rPr>
              <w:t>criteri</w:t>
            </w:r>
            <w:r>
              <w:rPr>
                <w:color w:val="00000A"/>
                <w:spacing w:val="-4"/>
                <w:w w:val="105"/>
                <w:kern w:val="0"/>
                <w:sz w:val="14"/>
                <w:szCs w:val="22"/>
                <w:lang w:eastAsia="en-US" w:bidi="ar-SA"/>
              </w:rPr>
              <w:t xml:space="preserve"> </w:t>
            </w:r>
            <w:r>
              <w:rPr>
                <w:color w:val="00000A"/>
                <w:w w:val="105"/>
                <w:kern w:val="0"/>
                <w:sz w:val="14"/>
                <w:szCs w:val="22"/>
                <w:lang w:eastAsia="en-US" w:bidi="ar-SA"/>
              </w:rPr>
              <w:t>di</w:t>
            </w:r>
            <w:r>
              <w:rPr>
                <w:color w:val="00000A"/>
                <w:spacing w:val="-4"/>
                <w:w w:val="105"/>
                <w:kern w:val="0"/>
                <w:sz w:val="14"/>
                <w:szCs w:val="22"/>
                <w:lang w:eastAsia="en-US" w:bidi="ar-SA"/>
              </w:rPr>
              <w:t xml:space="preserve"> </w:t>
            </w:r>
            <w:r>
              <w:rPr>
                <w:color w:val="00000A"/>
                <w:w w:val="105"/>
                <w:kern w:val="0"/>
                <w:sz w:val="14"/>
                <w:szCs w:val="22"/>
                <w:lang w:eastAsia="en-US" w:bidi="ar-SA"/>
              </w:rPr>
              <w:t>selezione</w:t>
            </w:r>
            <w:r>
              <w:rPr>
                <w:color w:val="00000A"/>
                <w:spacing w:val="-2"/>
                <w:w w:val="105"/>
                <w:kern w:val="0"/>
                <w:sz w:val="14"/>
                <w:szCs w:val="22"/>
                <w:lang w:eastAsia="en-US" w:bidi="ar-SA"/>
              </w:rPr>
              <w:t xml:space="preserve"> richiesti:</w:t>
            </w:r>
          </w:p>
        </w:tc>
        <w:tc>
          <w:tcPr>
            <w:tcW w:w="4595"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ind w:hanging="0" w:left="91"/>
              <w:jc w:val="left"/>
              <w:rPr>
                <w:sz w:val="14"/>
              </w:rPr>
            </w:pPr>
            <w:r>
              <w:rPr>
                <w:color w:val="00000A"/>
                <w:w w:val="105"/>
                <w:kern w:val="0"/>
                <w:sz w:val="14"/>
                <w:szCs w:val="22"/>
                <w:lang w:eastAsia="en-US" w:bidi="ar-SA"/>
              </w:rPr>
              <w:t>[ ] Sì</w:t>
            </w:r>
            <w:r>
              <w:rPr>
                <w:color w:val="00000A"/>
                <w:spacing w:val="-3"/>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 xml:space="preserve">] </w:t>
            </w:r>
            <w:r>
              <w:rPr>
                <w:color w:val="00000A"/>
                <w:spacing w:val="-5"/>
                <w:w w:val="105"/>
                <w:kern w:val="0"/>
                <w:sz w:val="14"/>
                <w:szCs w:val="22"/>
                <w:lang w:eastAsia="en-US" w:bidi="ar-SA"/>
              </w:rPr>
              <w:t>No</w:t>
            </w:r>
          </w:p>
        </w:tc>
      </w:tr>
    </w:tbl>
    <w:p>
      <w:pPr>
        <w:pStyle w:val="BodyText"/>
        <w:spacing w:before="7" w:after="0"/>
        <w:rPr>
          <w:sz w:val="27"/>
        </w:rPr>
      </w:pPr>
      <w:r>
        <w:rPr>
          <w:sz w:val="27"/>
        </w:rPr>
      </w:r>
    </w:p>
    <w:p>
      <w:pPr>
        <w:pStyle w:val="Normal"/>
        <w:spacing w:before="102" w:after="0"/>
        <w:ind w:hanging="0" w:left="652"/>
        <w:rPr>
          <w:sz w:val="15"/>
        </w:rPr>
      </w:pPr>
      <w:r>
        <w:rPr>
          <w:color w:val="00000A"/>
          <w:w w:val="105"/>
          <w:sz w:val="15"/>
        </w:rPr>
        <w:t>A</w:t>
      </w:r>
      <w:r>
        <w:rPr>
          <w:w w:val="105"/>
          <w:sz w:val="15"/>
        </w:rPr>
        <w:t>:</w:t>
      </w:r>
      <w:r>
        <w:rPr>
          <w:spacing w:val="-9"/>
          <w:w w:val="105"/>
          <w:sz w:val="15"/>
        </w:rPr>
        <w:t xml:space="preserve"> </w:t>
      </w:r>
      <w:r>
        <w:rPr>
          <w:w w:val="105"/>
          <w:sz w:val="15"/>
        </w:rPr>
        <w:t>IDONEITÀ</w:t>
      </w:r>
      <w:r>
        <w:rPr>
          <w:spacing w:val="-7"/>
          <w:w w:val="105"/>
          <w:sz w:val="15"/>
        </w:rPr>
        <w:t xml:space="preserve"> </w:t>
      </w:r>
      <w:r>
        <w:rPr>
          <w:w w:val="105"/>
          <w:sz w:val="15"/>
        </w:rPr>
        <w:t>(Articolo</w:t>
      </w:r>
      <w:r>
        <w:rPr>
          <w:spacing w:val="-6"/>
          <w:w w:val="105"/>
          <w:sz w:val="15"/>
        </w:rPr>
        <w:t xml:space="preserve"> </w:t>
      </w:r>
      <w:r>
        <w:rPr>
          <w:w w:val="105"/>
          <w:sz w:val="15"/>
        </w:rPr>
        <w:t>100,</w:t>
      </w:r>
      <w:r>
        <w:rPr>
          <w:spacing w:val="-8"/>
          <w:w w:val="105"/>
          <w:sz w:val="15"/>
        </w:rPr>
        <w:t xml:space="preserve"> </w:t>
      </w:r>
      <w:r>
        <w:rPr>
          <w:w w:val="105"/>
          <w:sz w:val="15"/>
        </w:rPr>
        <w:t>comma</w:t>
      </w:r>
      <w:r>
        <w:rPr>
          <w:spacing w:val="-7"/>
          <w:w w:val="105"/>
          <w:sz w:val="15"/>
        </w:rPr>
        <w:t xml:space="preserve"> </w:t>
      </w:r>
      <w:r>
        <w:rPr>
          <w:w w:val="105"/>
          <w:sz w:val="15"/>
        </w:rPr>
        <w:t>1,</w:t>
      </w:r>
      <w:r>
        <w:rPr>
          <w:spacing w:val="-6"/>
          <w:w w:val="105"/>
          <w:sz w:val="15"/>
        </w:rPr>
        <w:t xml:space="preserve"> </w:t>
      </w:r>
      <w:r>
        <w:rPr>
          <w:w w:val="105"/>
          <w:sz w:val="15"/>
        </w:rPr>
        <w:t>lettera</w:t>
      </w:r>
      <w:r>
        <w:rPr>
          <w:spacing w:val="-8"/>
          <w:w w:val="105"/>
          <w:sz w:val="15"/>
        </w:rPr>
        <w:t xml:space="preserve"> </w:t>
      </w:r>
      <w:r>
        <w:rPr>
          <w:i/>
          <w:w w:val="105"/>
          <w:sz w:val="15"/>
        </w:rPr>
        <w:t>a)</w:t>
      </w:r>
      <w:r>
        <w:rPr>
          <w:w w:val="105"/>
          <w:sz w:val="15"/>
        </w:rPr>
        <w:t>,</w:t>
      </w:r>
      <w:r>
        <w:rPr>
          <w:spacing w:val="-6"/>
          <w:w w:val="105"/>
          <w:sz w:val="15"/>
        </w:rPr>
        <w:t xml:space="preserve"> </w:t>
      </w:r>
      <w:r>
        <w:rPr>
          <w:w w:val="105"/>
          <w:sz w:val="15"/>
        </w:rPr>
        <w:t>del</w:t>
      </w:r>
      <w:r>
        <w:rPr>
          <w:spacing w:val="-8"/>
          <w:w w:val="105"/>
          <w:sz w:val="15"/>
        </w:rPr>
        <w:t xml:space="preserve"> </w:t>
      </w:r>
      <w:r>
        <w:rPr>
          <w:spacing w:val="-2"/>
          <w:w w:val="105"/>
          <w:sz w:val="15"/>
        </w:rPr>
        <w:t>Codice)</w:t>
      </w:r>
    </w:p>
    <w:p>
      <w:pPr>
        <w:pStyle w:val="BodyText"/>
        <w:spacing w:before="6" w:after="0"/>
        <w:rPr>
          <w:sz w:val="28"/>
        </w:rPr>
      </w:pPr>
      <w:r>
        <w:rPr>
          <w:sz w:val="28"/>
        </w:rPr>
        <mc:AlternateContent>
          <mc:Choice Requires="wps">
            <w:drawing>
              <wp:anchor behindDoc="1" distT="1905" distB="3810" distL="3175" distR="3175" simplePos="0" locked="0" layoutInCell="0" allowOverlap="1" relativeHeight="52" wp14:anchorId="3E8A358B">
                <wp:simplePos x="0" y="0"/>
                <wp:positionH relativeFrom="page">
                  <wp:posOffset>1042670</wp:posOffset>
                </wp:positionH>
                <wp:positionV relativeFrom="paragraph">
                  <wp:posOffset>226695</wp:posOffset>
                </wp:positionV>
                <wp:extent cx="5775960" cy="245745"/>
                <wp:effectExtent l="2540" t="3175" r="2540" b="1905"/>
                <wp:wrapTopAndBottom/>
                <wp:docPr id="63" name="Textbox 54"/>
                <a:graphic xmlns:a="http://schemas.openxmlformats.org/drawingml/2006/main">
                  <a:graphicData uri="http://schemas.microsoft.com/office/word/2010/wordprocessingShape">
                    <wps:wsp>
                      <wps:cNvSpPr/>
                      <wps:spPr>
                        <a:xfrm>
                          <a:off x="0" y="0"/>
                          <a:ext cx="5775840" cy="24588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47" w:before="26" w:after="0"/>
                              <w:ind w:hanging="0"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lIns="0" rIns="0" tIns="0" bIns="0" anchor="t">
                        <a:noAutofit/>
                      </wps:bodyPr>
                    </wps:wsp>
                  </a:graphicData>
                </a:graphic>
              </wp:anchor>
            </w:drawing>
          </mc:Choice>
          <mc:Fallback>
            <w:pict>
              <v:rect id="shape_0" ID="Textbox 54" path="m0,0l-2147483645,0l-2147483645,-2147483646l0,-2147483646xe" fillcolor="#bfbfbf" stroked="t" o:allowincell="f" style="position:absolute;margin-left:82.1pt;margin-top:17.85pt;width:454.75pt;height:19.3pt;mso-wrap-style:square;v-text-anchor:top;mso-position-horizontal-relative:page" wp14:anchorId="3E8A358B">
                <v:fill o:detectmouseclick="t" type="solid" color2="#404040"/>
                <v:stroke color="#00000a" weight="4320" joinstyle="round" endcap="flat"/>
                <v:textbox>
                  <w:txbxContent>
                    <w:p>
                      <w:pPr>
                        <w:pStyle w:val="Contenutocornice"/>
                        <w:spacing w:lineRule="auto" w:line="247" w:before="26" w:after="0"/>
                        <w:ind w:hanging="0"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v:rect>
            </w:pict>
          </mc:Fallback>
        </mc:AlternateContent>
      </w:r>
    </w:p>
    <w:p>
      <w:pPr>
        <w:pStyle w:val="BodyText"/>
        <w:spacing w:before="5"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402"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b/>
                <w:sz w:val="14"/>
              </w:rPr>
            </w:pPr>
            <w:r>
              <w:rPr>
                <w:b/>
                <w:color w:val="00000A"/>
                <w:spacing w:val="-2"/>
                <w:w w:val="105"/>
                <w:kern w:val="0"/>
                <w:sz w:val="14"/>
                <w:szCs w:val="22"/>
                <w:lang w:eastAsia="en-US" w:bidi="ar-SA"/>
              </w:rPr>
              <w:t>Idoneità</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b/>
                <w:sz w:val="14"/>
              </w:rPr>
            </w:pPr>
            <w:r>
              <w:rPr>
                <w:b/>
                <w:color w:val="00000A"/>
                <w:spacing w:val="-2"/>
                <w:w w:val="105"/>
                <w:kern w:val="0"/>
                <w:sz w:val="14"/>
                <w:szCs w:val="22"/>
                <w:lang w:eastAsia="en-US" w:bidi="ar-SA"/>
              </w:rPr>
              <w:t>Risposta</w:t>
            </w:r>
          </w:p>
        </w:tc>
      </w:tr>
    </w:tbl>
    <w:p>
      <w:pPr>
        <w:sectPr>
          <w:headerReference w:type="default" r:id="rId52"/>
          <w:headerReference w:type="first" r:id="rId53"/>
          <w:footerReference w:type="default" r:id="rId54"/>
          <w:footerReference w:type="first" r:id="rId55"/>
          <w:type w:val="nextPage"/>
          <w:pgSz w:w="11906" w:h="16838"/>
          <w:pgMar w:left="1100" w:right="420" w:gutter="0" w:header="0" w:top="1920" w:footer="1906" w:bottom="2100"/>
          <w:pgNumType w:fmt="decimal"/>
          <w:formProt w:val="false"/>
          <w:textDirection w:val="lrTb"/>
          <w:docGrid w:type="default" w:linePitch="100" w:charSpace="4096"/>
        </w:sectPr>
      </w:pPr>
    </w:p>
    <w:p>
      <w:pPr>
        <w:pStyle w:val="BodyText"/>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1355"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276" w:left="364" w:right="93"/>
              <w:jc w:val="both"/>
              <w:rPr>
                <w:sz w:val="14"/>
              </w:rPr>
            </w:pPr>
            <w:r>
              <w:rPr>
                <w:b/>
                <w:w w:val="105"/>
                <w:kern w:val="0"/>
                <w:sz w:val="14"/>
                <w:szCs w:val="22"/>
                <w:lang w:eastAsia="en-US" w:bidi="ar-SA"/>
              </w:rPr>
              <w:t>1)</w:t>
            </w:r>
            <w:r>
              <w:rPr>
                <w:b/>
                <w:spacing w:val="40"/>
                <w:w w:val="105"/>
                <w:kern w:val="0"/>
                <w:sz w:val="14"/>
                <w:szCs w:val="22"/>
                <w:lang w:eastAsia="en-US" w:bidi="ar-SA"/>
              </w:rPr>
              <w:t xml:space="preserve"> </w:t>
            </w:r>
            <w:r>
              <w:rPr>
                <w:b/>
                <w:color w:val="00000A"/>
                <w:w w:val="105"/>
                <w:kern w:val="0"/>
                <w:sz w:val="14"/>
                <w:szCs w:val="22"/>
                <w:lang w:eastAsia="en-US" w:bidi="ar-SA"/>
              </w:rPr>
              <w:t>Iscrizione in un registro professionale o commerciale tenuto</w:t>
            </w:r>
            <w:r>
              <w:rPr>
                <w:b/>
                <w:color w:val="00000A"/>
                <w:spacing w:val="-11"/>
                <w:w w:val="105"/>
                <w:kern w:val="0"/>
                <w:sz w:val="14"/>
                <w:szCs w:val="22"/>
                <w:lang w:eastAsia="en-US" w:bidi="ar-SA"/>
              </w:rPr>
              <w:t xml:space="preserve"> </w:t>
            </w:r>
            <w:r>
              <w:rPr>
                <w:b/>
                <w:color w:val="00000A"/>
                <w:w w:val="105"/>
                <w:kern w:val="0"/>
                <w:sz w:val="14"/>
                <w:szCs w:val="22"/>
                <w:lang w:eastAsia="en-US" w:bidi="ar-SA"/>
              </w:rPr>
              <w:t>nello</w:t>
            </w:r>
            <w:r>
              <w:rPr>
                <w:b/>
                <w:color w:val="00000A"/>
                <w:spacing w:val="-10"/>
                <w:w w:val="105"/>
                <w:kern w:val="0"/>
                <w:sz w:val="14"/>
                <w:szCs w:val="22"/>
                <w:lang w:eastAsia="en-US" w:bidi="ar-SA"/>
              </w:rPr>
              <w:t xml:space="preserve"> </w:t>
            </w:r>
            <w:r>
              <w:rPr>
                <w:b/>
                <w:color w:val="00000A"/>
                <w:w w:val="105"/>
                <w:kern w:val="0"/>
                <w:sz w:val="14"/>
                <w:szCs w:val="22"/>
                <w:lang w:eastAsia="en-US" w:bidi="ar-SA"/>
              </w:rPr>
              <w:t>Stato</w:t>
            </w:r>
            <w:r>
              <w:rPr>
                <w:b/>
                <w:color w:val="00000A"/>
                <w:spacing w:val="-10"/>
                <w:w w:val="105"/>
                <w:kern w:val="0"/>
                <w:sz w:val="14"/>
                <w:szCs w:val="22"/>
                <w:lang w:eastAsia="en-US" w:bidi="ar-SA"/>
              </w:rPr>
              <w:t xml:space="preserve"> </w:t>
            </w:r>
            <w:r>
              <w:rPr>
                <w:b/>
                <w:color w:val="00000A"/>
                <w:w w:val="105"/>
                <w:kern w:val="0"/>
                <w:sz w:val="14"/>
                <w:szCs w:val="22"/>
                <w:lang w:eastAsia="en-US" w:bidi="ar-SA"/>
              </w:rPr>
              <w:t>membro</w:t>
            </w:r>
            <w:r>
              <w:rPr>
                <w:b/>
                <w:color w:val="00000A"/>
                <w:spacing w:val="-10"/>
                <w:w w:val="105"/>
                <w:kern w:val="0"/>
                <w:sz w:val="14"/>
                <w:szCs w:val="22"/>
                <w:lang w:eastAsia="en-US" w:bidi="ar-SA"/>
              </w:rPr>
              <w:t xml:space="preserve"> </w:t>
            </w:r>
            <w:r>
              <w:rPr>
                <w:b/>
                <w:color w:val="00000A"/>
                <w:w w:val="105"/>
                <w:kern w:val="0"/>
                <w:sz w:val="14"/>
                <w:szCs w:val="22"/>
                <w:lang w:eastAsia="en-US" w:bidi="ar-SA"/>
              </w:rPr>
              <w:t>di</w:t>
            </w:r>
            <w:r>
              <w:rPr>
                <w:b/>
                <w:color w:val="00000A"/>
                <w:spacing w:val="-11"/>
                <w:w w:val="105"/>
                <w:kern w:val="0"/>
                <w:sz w:val="14"/>
                <w:szCs w:val="22"/>
                <w:lang w:eastAsia="en-US" w:bidi="ar-SA"/>
              </w:rPr>
              <w:t xml:space="preserve"> </w:t>
            </w:r>
            <w:r>
              <w:rPr>
                <w:b/>
                <w:color w:val="00000A"/>
                <w:w w:val="105"/>
                <w:kern w:val="0"/>
                <w:sz w:val="14"/>
                <w:szCs w:val="22"/>
                <w:lang w:eastAsia="en-US" w:bidi="ar-SA"/>
              </w:rPr>
              <w:t>stabilimento</w:t>
            </w:r>
            <w:r>
              <w:rPr>
                <w:b/>
                <w:color w:val="00000A"/>
                <w:spacing w:val="-10"/>
                <w:w w:val="105"/>
                <w:kern w:val="0"/>
                <w:sz w:val="14"/>
                <w:szCs w:val="22"/>
                <w:lang w:eastAsia="en-US" w:bidi="ar-SA"/>
              </w:rPr>
              <w:t xml:space="preserve"> </w:t>
            </w:r>
            <w:r>
              <w:rPr>
                <w:color w:val="00000A"/>
                <w:w w:val="105"/>
                <w:kern w:val="0"/>
                <w:sz w:val="14"/>
                <w:szCs w:val="22"/>
                <w:lang w:eastAsia="en-US" w:bidi="ar-SA"/>
              </w:rPr>
              <w:t>(</w:t>
            </w:r>
            <w:r>
              <w:rPr>
                <w:color w:val="00000A"/>
                <w:w w:val="105"/>
                <w:kern w:val="0"/>
                <w:position w:val="5"/>
                <w:sz w:val="10"/>
                <w:szCs w:val="22"/>
                <w:lang w:eastAsia="en-US" w:bidi="ar-SA"/>
              </w:rPr>
              <w:t>26</w:t>
            </w:r>
            <w:r>
              <w:rPr>
                <w:color w:val="00000A"/>
                <w:w w:val="105"/>
                <w:kern w:val="0"/>
                <w:sz w:val="14"/>
                <w:szCs w:val="22"/>
                <w:lang w:eastAsia="en-US" w:bidi="ar-SA"/>
              </w:rPr>
              <w:t>)</w:t>
            </w:r>
            <w:r>
              <w:rPr>
                <w:color w:val="00000A"/>
                <w:spacing w:val="-10"/>
                <w:w w:val="105"/>
                <w:kern w:val="0"/>
                <w:sz w:val="14"/>
                <w:szCs w:val="22"/>
                <w:lang w:eastAsia="en-US" w:bidi="ar-SA"/>
              </w:rPr>
              <w:t xml:space="preserve"> </w:t>
            </w:r>
            <w:r>
              <w:rPr>
                <w:color w:val="00000A"/>
                <w:w w:val="105"/>
                <w:kern w:val="0"/>
                <w:sz w:val="14"/>
                <w:szCs w:val="22"/>
                <w:lang w:eastAsia="en-US" w:bidi="ar-SA"/>
              </w:rPr>
              <w:t>per</w:t>
            </w:r>
            <w:r>
              <w:rPr>
                <w:color w:val="00000A"/>
                <w:spacing w:val="-10"/>
                <w:w w:val="105"/>
                <w:kern w:val="0"/>
                <w:sz w:val="14"/>
                <w:szCs w:val="22"/>
                <w:lang w:eastAsia="en-US" w:bidi="ar-SA"/>
              </w:rPr>
              <w:t xml:space="preserve"> </w:t>
            </w:r>
            <w:r>
              <w:rPr>
                <w:color w:val="00000A"/>
                <w:w w:val="105"/>
                <w:kern w:val="0"/>
                <w:sz w:val="14"/>
                <w:szCs w:val="22"/>
                <w:lang w:eastAsia="en-US" w:bidi="ar-SA"/>
              </w:rPr>
              <w:t>un’attività pertinente</w:t>
            </w:r>
            <w:r>
              <w:rPr>
                <w:color w:val="00000A"/>
                <w:spacing w:val="1"/>
                <w:w w:val="105"/>
                <w:kern w:val="0"/>
                <w:sz w:val="14"/>
                <w:szCs w:val="22"/>
                <w:lang w:eastAsia="en-US" w:bidi="ar-SA"/>
              </w:rPr>
              <w:t xml:space="preserve"> </w:t>
            </w:r>
            <w:r>
              <w:rPr>
                <w:color w:val="00000A"/>
                <w:w w:val="105"/>
                <w:kern w:val="0"/>
                <w:sz w:val="14"/>
                <w:szCs w:val="22"/>
                <w:lang w:eastAsia="en-US" w:bidi="ar-SA"/>
              </w:rPr>
              <w:t>anche</w:t>
            </w:r>
            <w:r>
              <w:rPr>
                <w:color w:val="00000A"/>
                <w:spacing w:val="4"/>
                <w:w w:val="105"/>
                <w:kern w:val="0"/>
                <w:sz w:val="14"/>
                <w:szCs w:val="22"/>
                <w:lang w:eastAsia="en-US" w:bidi="ar-SA"/>
              </w:rPr>
              <w:t xml:space="preserve"> </w:t>
            </w:r>
            <w:r>
              <w:rPr>
                <w:color w:val="00000A"/>
                <w:w w:val="105"/>
                <w:kern w:val="0"/>
                <w:sz w:val="14"/>
                <w:szCs w:val="22"/>
                <w:lang w:eastAsia="en-US" w:bidi="ar-SA"/>
              </w:rPr>
              <w:t>se</w:t>
            </w:r>
            <w:r>
              <w:rPr>
                <w:color w:val="00000A"/>
                <w:spacing w:val="3"/>
                <w:w w:val="105"/>
                <w:kern w:val="0"/>
                <w:sz w:val="14"/>
                <w:szCs w:val="22"/>
                <w:lang w:eastAsia="en-US" w:bidi="ar-SA"/>
              </w:rPr>
              <w:t xml:space="preserve"> </w:t>
            </w:r>
            <w:r>
              <w:rPr>
                <w:color w:val="00000A"/>
                <w:w w:val="105"/>
                <w:kern w:val="0"/>
                <w:sz w:val="14"/>
                <w:szCs w:val="22"/>
                <w:lang w:eastAsia="en-US" w:bidi="ar-SA"/>
              </w:rPr>
              <w:t>non</w:t>
            </w:r>
            <w:r>
              <w:rPr>
                <w:color w:val="00000A"/>
                <w:spacing w:val="2"/>
                <w:w w:val="105"/>
                <w:kern w:val="0"/>
                <w:sz w:val="14"/>
                <w:szCs w:val="22"/>
                <w:lang w:eastAsia="en-US" w:bidi="ar-SA"/>
              </w:rPr>
              <w:t xml:space="preserve"> </w:t>
            </w:r>
            <w:r>
              <w:rPr>
                <w:color w:val="00000A"/>
                <w:w w:val="105"/>
                <w:kern w:val="0"/>
                <w:sz w:val="14"/>
                <w:szCs w:val="22"/>
                <w:lang w:eastAsia="en-US" w:bidi="ar-SA"/>
              </w:rPr>
              <w:t>coincidente</w:t>
            </w:r>
            <w:r>
              <w:rPr>
                <w:color w:val="00000A"/>
                <w:spacing w:val="1"/>
                <w:w w:val="105"/>
                <w:kern w:val="0"/>
                <w:sz w:val="14"/>
                <w:szCs w:val="22"/>
                <w:lang w:eastAsia="en-US" w:bidi="ar-SA"/>
              </w:rPr>
              <w:t xml:space="preserve"> </w:t>
            </w:r>
            <w:r>
              <w:rPr>
                <w:color w:val="00000A"/>
                <w:w w:val="105"/>
                <w:kern w:val="0"/>
                <w:sz w:val="14"/>
                <w:szCs w:val="22"/>
                <w:lang w:eastAsia="en-US" w:bidi="ar-SA"/>
              </w:rPr>
              <w:t>con</w:t>
            </w:r>
            <w:r>
              <w:rPr>
                <w:color w:val="00000A"/>
                <w:spacing w:val="4"/>
                <w:w w:val="105"/>
                <w:kern w:val="0"/>
                <w:sz w:val="14"/>
                <w:szCs w:val="22"/>
                <w:lang w:eastAsia="en-US" w:bidi="ar-SA"/>
              </w:rPr>
              <w:t xml:space="preserve"> </w:t>
            </w:r>
            <w:r>
              <w:rPr>
                <w:color w:val="00000A"/>
                <w:w w:val="105"/>
                <w:kern w:val="0"/>
                <w:sz w:val="14"/>
                <w:szCs w:val="22"/>
                <w:lang w:eastAsia="en-US" w:bidi="ar-SA"/>
              </w:rPr>
              <w:t>l’oggetto</w:t>
            </w:r>
            <w:r>
              <w:rPr>
                <w:color w:val="00000A"/>
                <w:spacing w:val="3"/>
                <w:w w:val="105"/>
                <w:kern w:val="0"/>
                <w:sz w:val="14"/>
                <w:szCs w:val="22"/>
                <w:lang w:eastAsia="en-US" w:bidi="ar-SA"/>
              </w:rPr>
              <w:t xml:space="preserve"> </w:t>
            </w:r>
            <w:r>
              <w:rPr>
                <w:color w:val="00000A"/>
                <w:spacing w:val="-2"/>
                <w:w w:val="105"/>
                <w:kern w:val="0"/>
                <w:sz w:val="14"/>
                <w:szCs w:val="22"/>
                <w:lang w:eastAsia="en-US" w:bidi="ar-SA"/>
              </w:rPr>
              <w:t>dell’appalto</w:t>
            </w:r>
          </w:p>
          <w:p>
            <w:pPr>
              <w:pStyle w:val="TableParagraph"/>
              <w:widowControl w:val="false"/>
              <w:suppressAutoHyphens w:val="true"/>
              <w:spacing w:before="2" w:after="0"/>
              <w:ind w:hanging="0" w:left="0"/>
              <w:jc w:val="left"/>
              <w:rPr>
                <w:sz w:val="16"/>
              </w:rPr>
            </w:pPr>
            <w:r>
              <w:rPr>
                <w:sz w:val="16"/>
              </w:rPr>
            </w:r>
          </w:p>
          <w:p>
            <w:pPr>
              <w:pStyle w:val="TableParagraph"/>
              <w:widowControl w:val="false"/>
              <w:suppressAutoHyphens w:val="true"/>
              <w:spacing w:lineRule="auto" w:line="247" w:before="0" w:after="0"/>
              <w:ind w:hanging="0" w:left="364" w:right="157"/>
              <w:jc w:val="left"/>
              <w:rPr>
                <w:sz w:val="14"/>
              </w:rPr>
            </w:pPr>
            <w:r>
              <w:rPr>
                <w:color w:val="00000A"/>
                <w:w w:val="105"/>
                <w:kern w:val="0"/>
                <w:sz w:val="14"/>
                <w:szCs w:val="22"/>
                <w:lang w:eastAsia="en-US" w:bidi="ar-SA"/>
              </w:rPr>
              <w:t>Se</w:t>
            </w:r>
            <w:r>
              <w:rPr>
                <w:color w:val="00000A"/>
                <w:spacing w:val="-11"/>
                <w:w w:val="105"/>
                <w:kern w:val="0"/>
                <w:sz w:val="14"/>
                <w:szCs w:val="22"/>
                <w:lang w:eastAsia="en-US" w:bidi="ar-SA"/>
              </w:rPr>
              <w:t xml:space="preserve"> </w:t>
            </w:r>
            <w:r>
              <w:rPr>
                <w:color w:val="00000A"/>
                <w:w w:val="105"/>
                <w:kern w:val="0"/>
                <w:sz w:val="14"/>
                <w:szCs w:val="22"/>
                <w:lang w:eastAsia="en-US" w:bidi="ar-SA"/>
              </w:rPr>
              <w:t>la</w:t>
            </w:r>
            <w:r>
              <w:rPr>
                <w:color w:val="00000A"/>
                <w:spacing w:val="-10"/>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è</w:t>
            </w:r>
            <w:r>
              <w:rPr>
                <w:color w:val="00000A"/>
                <w:spacing w:val="-11"/>
                <w:w w:val="105"/>
                <w:kern w:val="0"/>
                <w:sz w:val="14"/>
                <w:szCs w:val="22"/>
                <w:lang w:eastAsia="en-US" w:bidi="ar-SA"/>
              </w:rPr>
              <w:t xml:space="preserve"> </w:t>
            </w:r>
            <w:r>
              <w:rPr>
                <w:color w:val="00000A"/>
                <w:w w:val="105"/>
                <w:kern w:val="0"/>
                <w:sz w:val="14"/>
                <w:szCs w:val="22"/>
                <w:lang w:eastAsia="en-US" w:bidi="ar-SA"/>
              </w:rPr>
              <w:t>disponibile elettronicamente, indicare: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9" w:after="0"/>
              <w:ind w:hanging="0" w:left="0"/>
              <w:jc w:val="left"/>
              <w:rPr>
                <w:sz w:val="13"/>
              </w:rPr>
            </w:pPr>
            <w:r>
              <w:rPr>
                <w:sz w:val="13"/>
              </w:rPr>
            </w:r>
          </w:p>
          <w:p>
            <w:pPr>
              <w:pStyle w:val="TableParagraph"/>
              <w:widowControl w:val="false"/>
              <w:suppressAutoHyphens w:val="true"/>
              <w:spacing w:lineRule="auto" w:line="247" w:before="0"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p>
            <w:pPr>
              <w:pStyle w:val="TableParagraph"/>
              <w:widowControl w:val="false"/>
              <w:tabs>
                <w:tab w:val="clear" w:pos="720"/>
                <w:tab w:val="left" w:pos="1977" w:leader="dot"/>
              </w:tabs>
              <w:suppressAutoHyphens w:val="true"/>
              <w:spacing w:before="119"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r>
        <w:trPr>
          <w:trHeight w:val="1981"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w w:val="105"/>
                <w:kern w:val="0"/>
                <w:sz w:val="14"/>
                <w:szCs w:val="22"/>
                <w:lang w:eastAsia="en-US" w:bidi="ar-SA"/>
              </w:rPr>
              <w:t>2)</w:t>
            </w:r>
            <w:r>
              <w:rPr>
                <w:b/>
                <w:color w:val="00000A"/>
                <w:spacing w:val="78"/>
                <w:w w:val="150"/>
                <w:kern w:val="0"/>
                <w:sz w:val="14"/>
                <w:szCs w:val="22"/>
                <w:lang w:eastAsia="en-US" w:bidi="ar-SA"/>
              </w:rPr>
              <w:t xml:space="preserve"> </w:t>
            </w:r>
            <w:r>
              <w:rPr>
                <w:b/>
                <w:color w:val="00000A"/>
                <w:w w:val="105"/>
                <w:kern w:val="0"/>
                <w:sz w:val="14"/>
                <w:szCs w:val="22"/>
                <w:lang w:eastAsia="en-US" w:bidi="ar-SA"/>
              </w:rPr>
              <w:t>Per</w:t>
            </w:r>
            <w:r>
              <w:rPr>
                <w:b/>
                <w:color w:val="00000A"/>
                <w:spacing w:val="-3"/>
                <w:w w:val="105"/>
                <w:kern w:val="0"/>
                <w:sz w:val="14"/>
                <w:szCs w:val="22"/>
                <w:lang w:eastAsia="en-US" w:bidi="ar-SA"/>
              </w:rPr>
              <w:t xml:space="preserve"> </w:t>
            </w:r>
            <w:r>
              <w:rPr>
                <w:b/>
                <w:color w:val="00000A"/>
                <w:w w:val="105"/>
                <w:kern w:val="0"/>
                <w:sz w:val="14"/>
                <w:szCs w:val="22"/>
                <w:lang w:eastAsia="en-US" w:bidi="ar-SA"/>
              </w:rPr>
              <w:t>gli</w:t>
            </w:r>
            <w:r>
              <w:rPr>
                <w:b/>
                <w:color w:val="00000A"/>
                <w:spacing w:val="-4"/>
                <w:w w:val="105"/>
                <w:kern w:val="0"/>
                <w:sz w:val="14"/>
                <w:szCs w:val="22"/>
                <w:lang w:eastAsia="en-US" w:bidi="ar-SA"/>
              </w:rPr>
              <w:t xml:space="preserve"> </w:t>
            </w:r>
            <w:r>
              <w:rPr>
                <w:b/>
                <w:color w:val="00000A"/>
                <w:w w:val="105"/>
                <w:kern w:val="0"/>
                <w:sz w:val="14"/>
                <w:szCs w:val="22"/>
                <w:lang w:eastAsia="en-US" w:bidi="ar-SA"/>
              </w:rPr>
              <w:t>appalti</w:t>
            </w:r>
            <w:r>
              <w:rPr>
                <w:b/>
                <w:color w:val="00000A"/>
                <w:spacing w:val="-4"/>
                <w:w w:val="105"/>
                <w:kern w:val="0"/>
                <w:sz w:val="14"/>
                <w:szCs w:val="22"/>
                <w:lang w:eastAsia="en-US" w:bidi="ar-SA"/>
              </w:rPr>
              <w:t xml:space="preserve"> </w:t>
            </w:r>
            <w:r>
              <w:rPr>
                <w:b/>
                <w:color w:val="00000A"/>
                <w:w w:val="105"/>
                <w:kern w:val="0"/>
                <w:sz w:val="14"/>
                <w:szCs w:val="22"/>
                <w:lang w:eastAsia="en-US" w:bidi="ar-SA"/>
              </w:rPr>
              <w:t>di</w:t>
            </w:r>
            <w:r>
              <w:rPr>
                <w:b/>
                <w:color w:val="00000A"/>
                <w:spacing w:val="-2"/>
                <w:w w:val="105"/>
                <w:kern w:val="0"/>
                <w:sz w:val="14"/>
                <w:szCs w:val="22"/>
                <w:lang w:eastAsia="en-US" w:bidi="ar-SA"/>
              </w:rPr>
              <w:t xml:space="preserve"> </w:t>
            </w:r>
            <w:r>
              <w:rPr>
                <w:b/>
                <w:color w:val="00000A"/>
                <w:w w:val="105"/>
                <w:kern w:val="0"/>
                <w:sz w:val="14"/>
                <w:szCs w:val="22"/>
                <w:lang w:eastAsia="en-US" w:bidi="ar-SA"/>
              </w:rPr>
              <w:t>servizi,</w:t>
            </w:r>
            <w:r>
              <w:rPr>
                <w:b/>
                <w:color w:val="00000A"/>
                <w:spacing w:val="-1"/>
                <w:w w:val="105"/>
                <w:kern w:val="0"/>
                <w:sz w:val="14"/>
                <w:szCs w:val="22"/>
                <w:lang w:eastAsia="en-US" w:bidi="ar-SA"/>
              </w:rPr>
              <w:t xml:space="preserve"> </w:t>
            </w:r>
            <w:r>
              <w:rPr>
                <w:b/>
                <w:color w:val="00000A"/>
                <w:w w:val="105"/>
                <w:kern w:val="0"/>
                <w:sz w:val="14"/>
                <w:szCs w:val="22"/>
                <w:lang w:eastAsia="en-US" w:bidi="ar-SA"/>
              </w:rPr>
              <w:t>forniture</w:t>
            </w:r>
            <w:r>
              <w:rPr>
                <w:b/>
                <w:color w:val="00000A"/>
                <w:spacing w:val="-6"/>
                <w:w w:val="105"/>
                <w:kern w:val="0"/>
                <w:sz w:val="14"/>
                <w:szCs w:val="22"/>
                <w:lang w:eastAsia="en-US" w:bidi="ar-SA"/>
              </w:rPr>
              <w:t xml:space="preserve"> </w:t>
            </w:r>
            <w:r>
              <w:rPr>
                <w:b/>
                <w:color w:val="00000A"/>
                <w:w w:val="105"/>
                <w:kern w:val="0"/>
                <w:sz w:val="14"/>
                <w:szCs w:val="22"/>
                <w:lang w:eastAsia="en-US" w:bidi="ar-SA"/>
              </w:rPr>
              <w:t>e</w:t>
            </w:r>
            <w:r>
              <w:rPr>
                <w:b/>
                <w:color w:val="00000A"/>
                <w:spacing w:val="-3"/>
                <w:w w:val="105"/>
                <w:kern w:val="0"/>
                <w:sz w:val="14"/>
                <w:szCs w:val="22"/>
                <w:lang w:eastAsia="en-US" w:bidi="ar-SA"/>
              </w:rPr>
              <w:t xml:space="preserve"> </w:t>
            </w:r>
            <w:r>
              <w:rPr>
                <w:b/>
                <w:color w:val="00000A"/>
                <w:spacing w:val="-2"/>
                <w:w w:val="105"/>
                <w:kern w:val="0"/>
                <w:sz w:val="14"/>
                <w:szCs w:val="22"/>
                <w:lang w:eastAsia="en-US" w:bidi="ar-SA"/>
              </w:rPr>
              <w:t>lavori:</w:t>
            </w:r>
          </w:p>
          <w:p>
            <w:pPr>
              <w:pStyle w:val="TableParagraph"/>
              <w:widowControl w:val="false"/>
              <w:suppressAutoHyphens w:val="true"/>
              <w:spacing w:before="4" w:after="0"/>
              <w:ind w:hanging="0" w:left="0"/>
              <w:jc w:val="left"/>
              <w:rPr>
                <w:sz w:val="15"/>
              </w:rPr>
            </w:pPr>
            <w:r>
              <w:rPr>
                <w:sz w:val="15"/>
              </w:rPr>
            </w:r>
          </w:p>
          <w:p>
            <w:pPr>
              <w:pStyle w:val="TableParagraph"/>
              <w:widowControl w:val="false"/>
              <w:suppressAutoHyphens w:val="true"/>
              <w:spacing w:lineRule="auto" w:line="247" w:before="1" w:after="0"/>
              <w:ind w:hanging="0" w:left="364"/>
              <w:jc w:val="left"/>
              <w:rPr>
                <w:sz w:val="14"/>
              </w:rPr>
            </w:pPr>
            <w:r>
              <w:rPr>
                <w:color w:val="00000A"/>
                <w:w w:val="105"/>
                <w:kern w:val="0"/>
                <w:sz w:val="14"/>
                <w:szCs w:val="22"/>
                <w:lang w:eastAsia="en-US" w:bidi="ar-SA"/>
              </w:rPr>
              <w:t>È</w:t>
            </w:r>
            <w:r>
              <w:rPr>
                <w:color w:val="00000A"/>
                <w:spacing w:val="-8"/>
                <w:w w:val="105"/>
                <w:kern w:val="0"/>
                <w:sz w:val="14"/>
                <w:szCs w:val="22"/>
                <w:lang w:eastAsia="en-US" w:bidi="ar-SA"/>
              </w:rPr>
              <w:t xml:space="preserve"> </w:t>
            </w:r>
            <w:r>
              <w:rPr>
                <w:color w:val="00000A"/>
                <w:w w:val="105"/>
                <w:kern w:val="0"/>
                <w:sz w:val="14"/>
                <w:szCs w:val="22"/>
                <w:lang w:eastAsia="en-US" w:bidi="ar-SA"/>
              </w:rPr>
              <w:t>richiesta</w:t>
            </w:r>
            <w:r>
              <w:rPr>
                <w:color w:val="00000A"/>
                <w:spacing w:val="-9"/>
                <w:w w:val="105"/>
                <w:kern w:val="0"/>
                <w:sz w:val="14"/>
                <w:szCs w:val="22"/>
                <w:lang w:eastAsia="en-US" w:bidi="ar-SA"/>
              </w:rPr>
              <w:t xml:space="preserve"> </w:t>
            </w:r>
            <w:r>
              <w:rPr>
                <w:color w:val="00000A"/>
                <w:w w:val="105"/>
                <w:kern w:val="0"/>
                <w:sz w:val="14"/>
                <w:szCs w:val="22"/>
                <w:lang w:eastAsia="en-US" w:bidi="ar-SA"/>
              </w:rPr>
              <w:t>una</w:t>
            </w:r>
            <w:r>
              <w:rPr>
                <w:color w:val="00000A"/>
                <w:spacing w:val="-7"/>
                <w:w w:val="105"/>
                <w:kern w:val="0"/>
                <w:sz w:val="14"/>
                <w:szCs w:val="22"/>
                <w:lang w:eastAsia="en-US" w:bidi="ar-SA"/>
              </w:rPr>
              <w:t xml:space="preserve"> </w:t>
            </w:r>
            <w:r>
              <w:rPr>
                <w:color w:val="00000A"/>
                <w:w w:val="105"/>
                <w:kern w:val="0"/>
                <w:sz w:val="14"/>
                <w:szCs w:val="22"/>
                <w:lang w:eastAsia="en-US" w:bidi="ar-SA"/>
              </w:rPr>
              <w:t>particolare</w:t>
            </w:r>
            <w:r>
              <w:rPr>
                <w:color w:val="00000A"/>
                <w:spacing w:val="-10"/>
                <w:w w:val="105"/>
                <w:kern w:val="0"/>
                <w:sz w:val="14"/>
                <w:szCs w:val="22"/>
                <w:lang w:eastAsia="en-US" w:bidi="ar-SA"/>
              </w:rPr>
              <w:t xml:space="preserve"> </w:t>
            </w:r>
            <w:r>
              <w:rPr>
                <w:b/>
                <w:color w:val="00000A"/>
                <w:w w:val="105"/>
                <w:kern w:val="0"/>
                <w:sz w:val="14"/>
                <w:szCs w:val="22"/>
                <w:lang w:eastAsia="en-US" w:bidi="ar-SA"/>
              </w:rPr>
              <w:t>autorizzazione</w:t>
            </w:r>
            <w:r>
              <w:rPr>
                <w:b/>
                <w:color w:val="00000A"/>
                <w:spacing w:val="-11"/>
                <w:w w:val="105"/>
                <w:kern w:val="0"/>
                <w:sz w:val="14"/>
                <w:szCs w:val="22"/>
                <w:lang w:eastAsia="en-US" w:bidi="ar-SA"/>
              </w:rPr>
              <w:t xml:space="preserve"> </w:t>
            </w:r>
            <w:r>
              <w:rPr>
                <w:b/>
                <w:color w:val="00000A"/>
                <w:w w:val="105"/>
                <w:kern w:val="0"/>
                <w:sz w:val="14"/>
                <w:szCs w:val="22"/>
                <w:lang w:eastAsia="en-US" w:bidi="ar-SA"/>
              </w:rPr>
              <w:t>o</w:t>
            </w:r>
            <w:r>
              <w:rPr>
                <w:b/>
                <w:color w:val="00000A"/>
                <w:spacing w:val="-9"/>
                <w:w w:val="105"/>
                <w:kern w:val="0"/>
                <w:sz w:val="14"/>
                <w:szCs w:val="22"/>
                <w:lang w:eastAsia="en-US" w:bidi="ar-SA"/>
              </w:rPr>
              <w:t xml:space="preserve"> </w:t>
            </w:r>
            <w:r>
              <w:rPr>
                <w:b/>
                <w:color w:val="00000A"/>
                <w:w w:val="105"/>
                <w:kern w:val="0"/>
                <w:sz w:val="14"/>
                <w:szCs w:val="22"/>
                <w:lang w:eastAsia="en-US" w:bidi="ar-SA"/>
              </w:rPr>
              <w:t>appartenenza</w:t>
            </w:r>
            <w:r>
              <w:rPr>
                <w:b/>
                <w:color w:val="00000A"/>
                <w:spacing w:val="-9"/>
                <w:w w:val="105"/>
                <w:kern w:val="0"/>
                <w:sz w:val="14"/>
                <w:szCs w:val="22"/>
                <w:lang w:eastAsia="en-US" w:bidi="ar-SA"/>
              </w:rPr>
              <w:t xml:space="preserve"> </w:t>
            </w:r>
            <w:r>
              <w:rPr>
                <w:color w:val="00000A"/>
                <w:w w:val="105"/>
                <w:kern w:val="0"/>
                <w:sz w:val="14"/>
                <w:szCs w:val="22"/>
                <w:lang w:eastAsia="en-US" w:bidi="ar-SA"/>
              </w:rPr>
              <w:t xml:space="preserve">a una particolare </w:t>
            </w:r>
            <w:r>
              <w:rPr>
                <w:w w:val="105"/>
                <w:kern w:val="0"/>
                <w:sz w:val="14"/>
                <w:szCs w:val="22"/>
                <w:lang w:eastAsia="en-US" w:bidi="ar-SA"/>
              </w:rPr>
              <w:t xml:space="preserve">organizzazione (elenchi, albi, ecc.) per </w:t>
            </w:r>
            <w:r>
              <w:rPr>
                <w:color w:val="00000A"/>
                <w:w w:val="105"/>
                <w:kern w:val="0"/>
                <w:sz w:val="14"/>
                <w:szCs w:val="22"/>
                <w:lang w:eastAsia="en-US" w:bidi="ar-SA"/>
              </w:rPr>
              <w:t>poter prestare il servizio di cui trattasi nel paese di stabilimento dell'operatore</w:t>
            </w:r>
            <w:r>
              <w:rPr>
                <w:color w:val="00000A"/>
                <w:spacing w:val="-8"/>
                <w:w w:val="105"/>
                <w:kern w:val="0"/>
                <w:sz w:val="14"/>
                <w:szCs w:val="22"/>
                <w:lang w:eastAsia="en-US" w:bidi="ar-SA"/>
              </w:rPr>
              <w:t xml:space="preserve"> </w:t>
            </w:r>
            <w:r>
              <w:rPr>
                <w:color w:val="00000A"/>
                <w:w w:val="105"/>
                <w:kern w:val="0"/>
                <w:sz w:val="14"/>
                <w:szCs w:val="22"/>
                <w:lang w:eastAsia="en-US" w:bidi="ar-SA"/>
              </w:rPr>
              <w:t>economico?</w:t>
            </w:r>
          </w:p>
          <w:p>
            <w:pPr>
              <w:pStyle w:val="TableParagraph"/>
              <w:widowControl w:val="false"/>
              <w:suppressAutoHyphens w:val="true"/>
              <w:spacing w:before="6" w:after="0"/>
              <w:ind w:hanging="0" w:left="0"/>
              <w:jc w:val="left"/>
              <w:rPr>
                <w:sz w:val="14"/>
              </w:rPr>
            </w:pPr>
            <w:r>
              <w:rPr>
                <w:sz w:val="14"/>
              </w:rPr>
            </w:r>
          </w:p>
          <w:p>
            <w:pPr>
              <w:pStyle w:val="TableParagraph"/>
              <w:widowControl w:val="false"/>
              <w:suppressAutoHyphens w:val="true"/>
              <w:spacing w:lineRule="auto" w:line="247" w:before="0" w:after="0"/>
              <w:jc w:val="left"/>
              <w:rPr>
                <w:sz w:val="14"/>
              </w:rPr>
            </w:pPr>
            <w:r>
              <w:rPr>
                <w:color w:val="00000A"/>
                <w:w w:val="105"/>
                <w:kern w:val="0"/>
                <w:sz w:val="14"/>
                <w:szCs w:val="22"/>
                <w:lang w:eastAsia="en-US" w:bidi="ar-SA"/>
              </w:rPr>
              <w:t>Se</w:t>
            </w:r>
            <w:r>
              <w:rPr>
                <w:color w:val="00000A"/>
                <w:spacing w:val="-11"/>
                <w:w w:val="105"/>
                <w:kern w:val="0"/>
                <w:sz w:val="14"/>
                <w:szCs w:val="22"/>
                <w:lang w:eastAsia="en-US" w:bidi="ar-SA"/>
              </w:rPr>
              <w:t xml:space="preserve"> </w:t>
            </w:r>
            <w:r>
              <w:rPr>
                <w:color w:val="00000A"/>
                <w:w w:val="105"/>
                <w:kern w:val="0"/>
                <w:sz w:val="14"/>
                <w:szCs w:val="22"/>
                <w:lang w:eastAsia="en-US" w:bidi="ar-SA"/>
              </w:rPr>
              <w:t>la</w:t>
            </w:r>
            <w:r>
              <w:rPr>
                <w:color w:val="00000A"/>
                <w:spacing w:val="-10"/>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è</w:t>
            </w:r>
            <w:r>
              <w:rPr>
                <w:color w:val="00000A"/>
                <w:spacing w:val="-11"/>
                <w:w w:val="105"/>
                <w:kern w:val="0"/>
                <w:sz w:val="14"/>
                <w:szCs w:val="22"/>
                <w:lang w:eastAsia="en-US" w:bidi="ar-SA"/>
              </w:rPr>
              <w:t xml:space="preserve"> </w:t>
            </w:r>
            <w:r>
              <w:rPr>
                <w:color w:val="00000A"/>
                <w:w w:val="105"/>
                <w:kern w:val="0"/>
                <w:sz w:val="14"/>
                <w:szCs w:val="22"/>
                <w:lang w:eastAsia="en-US" w:bidi="ar-SA"/>
              </w:rPr>
              <w:t>disponibile</w:t>
            </w:r>
            <w:r>
              <w:rPr>
                <w:color w:val="00000A"/>
                <w:spacing w:val="-10"/>
                <w:w w:val="105"/>
                <w:kern w:val="0"/>
                <w:sz w:val="14"/>
                <w:szCs w:val="22"/>
                <w:lang w:eastAsia="en-US" w:bidi="ar-SA"/>
              </w:rPr>
              <w:t xml:space="preserve"> </w:t>
            </w:r>
            <w:r>
              <w:rPr>
                <w:color w:val="00000A"/>
                <w:w w:val="105"/>
                <w:kern w:val="0"/>
                <w:sz w:val="14"/>
                <w:szCs w:val="22"/>
                <w:lang w:eastAsia="en-US" w:bidi="ar-SA"/>
              </w:rPr>
              <w:t xml:space="preserve">elettronicamente, </w:t>
            </w:r>
            <w:r>
              <w:rPr>
                <w:color w:val="00000A"/>
                <w:spacing w:val="-2"/>
                <w:w w:val="105"/>
                <w:kern w:val="0"/>
                <w:sz w:val="14"/>
                <w:szCs w:val="22"/>
                <w:lang w:eastAsia="en-US" w:bidi="ar-SA"/>
              </w:rPr>
              <w:t>indicare: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1" w:after="0"/>
              <w:ind w:hanging="0" w:left="0"/>
              <w:jc w:val="left"/>
              <w:rPr>
                <w:sz w:val="18"/>
              </w:rPr>
            </w:pPr>
            <w:r>
              <w:rPr>
                <w:sz w:val="18"/>
              </w:rPr>
            </w:r>
          </w:p>
          <w:p>
            <w:pPr>
              <w:pStyle w:val="TableParagraph"/>
              <w:widowControl w:val="false"/>
              <w:suppressAutoHyphens w:val="true"/>
              <w:spacing w:before="0"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suppressAutoHyphens w:val="true"/>
              <w:spacing w:before="3" w:after="0"/>
              <w:ind w:hanging="0" w:left="0"/>
              <w:jc w:val="left"/>
              <w:rPr>
                <w:sz w:val="15"/>
              </w:rPr>
            </w:pPr>
            <w:r>
              <w:rPr>
                <w:sz w:val="15"/>
              </w:rPr>
            </w:r>
          </w:p>
          <w:p>
            <w:pPr>
              <w:pStyle w:val="TableParagraph"/>
              <w:widowControl w:val="false"/>
              <w:suppressAutoHyphens w:val="true"/>
              <w:spacing w:lineRule="auto" w:line="247" w:before="0" w:after="0"/>
              <w:jc w:val="left"/>
              <w:rPr>
                <w:sz w:val="14"/>
              </w:rPr>
            </w:pPr>
            <w:r>
              <w:rPr>
                <w:color w:val="00000A"/>
                <w:w w:val="105"/>
                <w:kern w:val="0"/>
                <w:sz w:val="14"/>
                <w:szCs w:val="22"/>
                <w:lang w:eastAsia="en-US" w:bidi="ar-SA"/>
              </w:rPr>
              <w:t>In</w:t>
            </w:r>
            <w:r>
              <w:rPr>
                <w:color w:val="00000A"/>
                <w:spacing w:val="-10"/>
                <w:w w:val="105"/>
                <w:kern w:val="0"/>
                <w:sz w:val="14"/>
                <w:szCs w:val="22"/>
                <w:lang w:eastAsia="en-US" w:bidi="ar-SA"/>
              </w:rPr>
              <w:t xml:space="preserve"> </w:t>
            </w:r>
            <w:r>
              <w:rPr>
                <w:color w:val="00000A"/>
                <w:w w:val="105"/>
                <w:kern w:val="0"/>
                <w:sz w:val="14"/>
                <w:szCs w:val="22"/>
                <w:lang w:eastAsia="en-US" w:bidi="ar-SA"/>
              </w:rPr>
              <w:t>caso</w:t>
            </w:r>
            <w:r>
              <w:rPr>
                <w:color w:val="00000A"/>
                <w:spacing w:val="-10"/>
                <w:w w:val="105"/>
                <w:kern w:val="0"/>
                <w:sz w:val="14"/>
                <w:szCs w:val="22"/>
                <w:lang w:eastAsia="en-US" w:bidi="ar-SA"/>
              </w:rPr>
              <w:t xml:space="preserve"> </w:t>
            </w:r>
            <w:r>
              <w:rPr>
                <w:color w:val="00000A"/>
                <w:w w:val="105"/>
                <w:kern w:val="0"/>
                <w:sz w:val="14"/>
                <w:szCs w:val="22"/>
                <w:lang w:eastAsia="en-US" w:bidi="ar-SA"/>
              </w:rPr>
              <w:t>affermativo,</w:t>
            </w:r>
            <w:r>
              <w:rPr>
                <w:color w:val="00000A"/>
                <w:spacing w:val="-9"/>
                <w:w w:val="105"/>
                <w:kern w:val="0"/>
                <w:sz w:val="14"/>
                <w:szCs w:val="22"/>
                <w:lang w:eastAsia="en-US" w:bidi="ar-SA"/>
              </w:rPr>
              <w:t xml:space="preserve"> </w:t>
            </w:r>
            <w:r>
              <w:rPr>
                <w:color w:val="00000A"/>
                <w:w w:val="105"/>
                <w:kern w:val="0"/>
                <w:sz w:val="14"/>
                <w:szCs w:val="22"/>
                <w:lang w:eastAsia="en-US" w:bidi="ar-SA"/>
              </w:rPr>
              <w:t>specificare</w:t>
            </w:r>
            <w:r>
              <w:rPr>
                <w:color w:val="00000A"/>
                <w:spacing w:val="-10"/>
                <w:w w:val="105"/>
                <w:kern w:val="0"/>
                <w:sz w:val="14"/>
                <w:szCs w:val="22"/>
                <w:lang w:eastAsia="en-US" w:bidi="ar-SA"/>
              </w:rPr>
              <w:t xml:space="preserve"> </w:t>
            </w:r>
            <w:r>
              <w:rPr>
                <w:color w:val="00000A"/>
                <w:w w:val="105"/>
                <w:kern w:val="0"/>
                <w:sz w:val="14"/>
                <w:szCs w:val="22"/>
                <w:lang w:eastAsia="en-US" w:bidi="ar-SA"/>
              </w:rPr>
              <w:t>quale</w:t>
            </w:r>
            <w:r>
              <w:rPr>
                <w:color w:val="00000A"/>
                <w:spacing w:val="-9"/>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e</w:t>
            </w:r>
            <w:r>
              <w:rPr>
                <w:color w:val="00000A"/>
                <w:spacing w:val="-10"/>
                <w:w w:val="105"/>
                <w:kern w:val="0"/>
                <w:sz w:val="14"/>
                <w:szCs w:val="22"/>
                <w:lang w:eastAsia="en-US" w:bidi="ar-SA"/>
              </w:rPr>
              <w:t xml:space="preserve"> </w:t>
            </w:r>
            <w:r>
              <w:rPr>
                <w:color w:val="00000A"/>
                <w:w w:val="105"/>
                <w:kern w:val="0"/>
                <w:sz w:val="14"/>
                <w:szCs w:val="22"/>
                <w:lang w:eastAsia="en-US" w:bidi="ar-SA"/>
              </w:rPr>
              <w:t>se l'operatore economico ne dispone: [ …] [ ] Sì [ ] No</w:t>
            </w:r>
          </w:p>
          <w:p>
            <w:pPr>
              <w:pStyle w:val="TableParagraph"/>
              <w:widowControl w:val="false"/>
              <w:suppressAutoHyphens w:val="true"/>
              <w:spacing w:lineRule="auto" w:line="247" w:before="3"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p>
            <w:pPr>
              <w:pStyle w:val="TableParagraph"/>
              <w:widowControl w:val="false"/>
              <w:tabs>
                <w:tab w:val="clear" w:pos="720"/>
                <w:tab w:val="left" w:pos="2085" w:leader="dot"/>
              </w:tabs>
              <w:suppressAutoHyphens w:val="true"/>
              <w:spacing w:before="114"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bl>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spacing w:before="11" w:after="0"/>
        <w:rPr>
          <w:sz w:val="24"/>
        </w:rPr>
      </w:pPr>
      <w:r>
        <w:rPr>
          <w:sz w:val="24"/>
        </w:rPr>
        <mc:AlternateContent>
          <mc:Choice Requires="wps">
            <w:drawing>
              <wp:anchor behindDoc="1" distT="0" distB="0" distL="0" distR="0" simplePos="0" locked="0" layoutInCell="0" allowOverlap="1" relativeHeight="64" wp14:anchorId="237B572D">
                <wp:simplePos x="0" y="0"/>
                <wp:positionH relativeFrom="page">
                  <wp:posOffset>1112520</wp:posOffset>
                </wp:positionH>
                <wp:positionV relativeFrom="paragraph">
                  <wp:posOffset>197485</wp:posOffset>
                </wp:positionV>
                <wp:extent cx="1782445" cy="9525"/>
                <wp:effectExtent l="0" t="0" r="0" b="0"/>
                <wp:wrapTopAndBottom/>
                <wp:docPr id="65" name="Graphic 55"/>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600 w 1010520"/>
                            <a:gd name="textAreaTop" fmla="*/ 0 h 5400"/>
                            <a:gd name="textAreaBottom" fmla="*/ 648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sectPr>
          <w:headerReference w:type="default" r:id="rId56"/>
          <w:headerReference w:type="first" r:id="rId57"/>
          <w:footerReference w:type="default" r:id="rId58"/>
          <w:footerReference w:type="first" r:id="rId59"/>
          <w:type w:val="nextPage"/>
          <w:pgSz w:w="11906" w:h="16838"/>
          <w:pgMar w:left="1100" w:right="420" w:gutter="0" w:header="0" w:top="1920" w:footer="1906" w:bottom="2100"/>
          <w:pgNumType w:fmt="decimal"/>
          <w:formProt w:val="false"/>
          <w:textDirection w:val="lrTb"/>
          <w:docGrid w:type="default" w:linePitch="100" w:charSpace="4096"/>
        </w:sectPr>
        <w:pStyle w:val="Normal"/>
        <w:spacing w:lineRule="auto" w:line="252" w:before="95" w:after="0"/>
        <w:ind w:hanging="276" w:left="927" w:right="865"/>
        <w:rPr>
          <w:b/>
          <w:sz w:val="11"/>
        </w:rPr>
      </w:pPr>
      <w:r>
        <w:rPr>
          <w:rFonts w:ascii="Times New Roman" w:hAnsi="Times New Roman"/>
          <w:color w:val="00000A"/>
          <w:w w:val="105"/>
          <w:position w:val="4"/>
          <w:sz w:val="7"/>
        </w:rPr>
        <w:t>(</w:t>
      </w:r>
      <w:r>
        <w:rPr>
          <w:color w:val="00000A"/>
          <w:w w:val="105"/>
          <w:position w:val="5"/>
          <w:sz w:val="7"/>
        </w:rPr>
        <w:t>26</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sz w:val="11"/>
        </w:rPr>
        <w:t xml:space="preserve">Conformemente all'elenco dell'allegato XI della direttiva 2014/24/UE; </w:t>
      </w:r>
      <w:r>
        <w:rPr>
          <w:b/>
          <w:color w:val="00000A"/>
          <w:w w:val="105"/>
          <w:sz w:val="11"/>
        </w:rPr>
        <w:t>gli operatori economici di</w:t>
      </w:r>
      <w:r>
        <w:rPr>
          <w:b/>
          <w:color w:val="00000A"/>
          <w:spacing w:val="-1"/>
          <w:w w:val="105"/>
          <w:sz w:val="11"/>
        </w:rPr>
        <w:t xml:space="preserve"> </w:t>
      </w:r>
      <w:r>
        <w:rPr>
          <w:b/>
          <w:color w:val="00000A"/>
          <w:w w:val="105"/>
          <w:sz w:val="11"/>
        </w:rPr>
        <w:t>taluni Stati membri potrebbero dover soddisfare altri requisiti</w:t>
      </w:r>
      <w:r>
        <w:rPr>
          <w:b/>
          <w:color w:val="00000A"/>
          <w:spacing w:val="40"/>
          <w:w w:val="105"/>
          <w:sz w:val="11"/>
        </w:rPr>
        <w:t xml:space="preserve"> </w:t>
      </w:r>
      <w:r>
        <w:rPr>
          <w:b/>
          <w:color w:val="00000A"/>
          <w:w w:val="105"/>
          <w:sz w:val="11"/>
        </w:rPr>
        <w:t>previsti nello stesso allegato.</w:t>
      </w:r>
    </w:p>
    <w:p>
      <w:pPr>
        <w:pStyle w:val="BodyText"/>
        <w:spacing w:before="9" w:after="0"/>
        <w:rPr>
          <w:b/>
          <w:sz w:val="21"/>
        </w:rPr>
      </w:pPr>
      <w:r>
        <w:rPr>
          <w:b/>
          <w:sz w:val="21"/>
        </w:rPr>
      </w:r>
    </w:p>
    <w:p>
      <w:pPr>
        <w:pStyle w:val="Normal"/>
        <w:spacing w:before="101" w:after="0"/>
        <w:ind w:hanging="0" w:left="887" w:right="1095"/>
        <w:jc w:val="center"/>
        <w:rPr>
          <w:sz w:val="15"/>
        </w:rPr>
      </w:pPr>
      <w:r>
        <w:rPr>
          <w:color w:val="00000A"/>
          <w:w w:val="105"/>
          <w:sz w:val="14"/>
        </w:rPr>
        <w:t>B:</w:t>
      </w:r>
      <w:r>
        <w:rPr>
          <w:color w:val="00000A"/>
          <w:spacing w:val="-11"/>
          <w:w w:val="105"/>
          <w:sz w:val="14"/>
        </w:rPr>
        <w:t xml:space="preserve"> </w:t>
      </w:r>
      <w:r>
        <w:rPr>
          <w:color w:val="00000A"/>
          <w:w w:val="105"/>
          <w:sz w:val="14"/>
        </w:rPr>
        <w:t>CAPACITÀ</w:t>
      </w:r>
      <w:r>
        <w:rPr>
          <w:color w:val="00000A"/>
          <w:spacing w:val="-9"/>
          <w:w w:val="105"/>
          <w:sz w:val="14"/>
        </w:rPr>
        <w:t xml:space="preserve"> </w:t>
      </w:r>
      <w:r>
        <w:rPr>
          <w:color w:val="00000A"/>
          <w:w w:val="105"/>
          <w:sz w:val="14"/>
        </w:rPr>
        <w:t>ECONOMICA</w:t>
      </w:r>
      <w:r>
        <w:rPr>
          <w:color w:val="00000A"/>
          <w:spacing w:val="-10"/>
          <w:w w:val="105"/>
          <w:sz w:val="14"/>
        </w:rPr>
        <w:t xml:space="preserve"> </w:t>
      </w:r>
      <w:r>
        <w:rPr>
          <w:color w:val="00000A"/>
          <w:w w:val="105"/>
          <w:sz w:val="14"/>
        </w:rPr>
        <w:t>E</w:t>
      </w:r>
      <w:r>
        <w:rPr>
          <w:color w:val="00000A"/>
          <w:spacing w:val="-9"/>
          <w:w w:val="105"/>
          <w:sz w:val="14"/>
        </w:rPr>
        <w:t xml:space="preserve"> </w:t>
      </w:r>
      <w:r>
        <w:rPr>
          <w:color w:val="00000A"/>
          <w:w w:val="105"/>
          <w:sz w:val="14"/>
        </w:rPr>
        <w:t>FINANZIARIA</w:t>
      </w:r>
      <w:r>
        <w:rPr>
          <w:color w:val="00000A"/>
          <w:spacing w:val="-10"/>
          <w:w w:val="105"/>
          <w:sz w:val="14"/>
        </w:rPr>
        <w:t xml:space="preserve"> </w:t>
      </w:r>
      <w:r>
        <w:rPr>
          <w:w w:val="105"/>
          <w:sz w:val="14"/>
        </w:rPr>
        <w:t>(</w:t>
      </w:r>
      <w:r>
        <w:rPr>
          <w:w w:val="105"/>
          <w:sz w:val="15"/>
        </w:rPr>
        <w:t>Articolo</w:t>
      </w:r>
      <w:r>
        <w:rPr>
          <w:spacing w:val="-10"/>
          <w:w w:val="105"/>
          <w:sz w:val="15"/>
        </w:rPr>
        <w:t xml:space="preserve"> </w:t>
      </w:r>
      <w:r>
        <w:rPr>
          <w:w w:val="105"/>
          <w:sz w:val="15"/>
        </w:rPr>
        <w:t>100,</w:t>
      </w:r>
      <w:r>
        <w:rPr>
          <w:spacing w:val="-7"/>
          <w:w w:val="105"/>
          <w:sz w:val="15"/>
        </w:rPr>
        <w:t xml:space="preserve"> </w:t>
      </w:r>
      <w:r>
        <w:rPr>
          <w:w w:val="105"/>
          <w:sz w:val="15"/>
        </w:rPr>
        <w:t>comma</w:t>
      </w:r>
      <w:r>
        <w:rPr>
          <w:spacing w:val="-8"/>
          <w:w w:val="105"/>
          <w:sz w:val="15"/>
        </w:rPr>
        <w:t xml:space="preserve"> </w:t>
      </w:r>
      <w:r>
        <w:rPr>
          <w:w w:val="105"/>
          <w:sz w:val="15"/>
        </w:rPr>
        <w:t>1,</w:t>
      </w:r>
      <w:r>
        <w:rPr>
          <w:spacing w:val="-8"/>
          <w:w w:val="105"/>
          <w:sz w:val="15"/>
        </w:rPr>
        <w:t xml:space="preserve"> </w:t>
      </w:r>
      <w:r>
        <w:rPr>
          <w:w w:val="105"/>
          <w:sz w:val="15"/>
        </w:rPr>
        <w:t>lettera</w:t>
      </w:r>
      <w:r>
        <w:rPr>
          <w:spacing w:val="-7"/>
          <w:w w:val="105"/>
          <w:sz w:val="15"/>
        </w:rPr>
        <w:t xml:space="preserve"> </w:t>
      </w:r>
      <w:r>
        <w:rPr>
          <w:i/>
          <w:w w:val="105"/>
          <w:sz w:val="15"/>
        </w:rPr>
        <w:t>b)</w:t>
      </w:r>
      <w:r>
        <w:rPr>
          <w:w w:val="105"/>
          <w:sz w:val="15"/>
        </w:rPr>
        <w:t>,</w:t>
      </w:r>
      <w:r>
        <w:rPr>
          <w:spacing w:val="-8"/>
          <w:w w:val="105"/>
          <w:sz w:val="15"/>
        </w:rPr>
        <w:t xml:space="preserve"> </w:t>
      </w:r>
      <w:r>
        <w:rPr>
          <w:w w:val="105"/>
          <w:sz w:val="15"/>
        </w:rPr>
        <w:t>del</w:t>
      </w:r>
      <w:r>
        <w:rPr>
          <w:spacing w:val="-6"/>
          <w:w w:val="105"/>
          <w:sz w:val="15"/>
        </w:rPr>
        <w:t xml:space="preserve"> </w:t>
      </w:r>
      <w:r>
        <w:rPr>
          <w:spacing w:val="-2"/>
          <w:w w:val="105"/>
          <w:sz w:val="15"/>
        </w:rPr>
        <w:t>Codice)</w:t>
      </w:r>
    </w:p>
    <w:p>
      <w:pPr>
        <w:pStyle w:val="BodyText"/>
        <w:spacing w:before="4" w:after="0"/>
        <w:rPr>
          <w:sz w:val="8"/>
        </w:rPr>
      </w:pPr>
      <w:r>
        <w:rPr>
          <w:sz w:val="8"/>
        </w:rPr>
        <mc:AlternateContent>
          <mc:Choice Requires="wps">
            <w:drawing>
              <wp:anchor behindDoc="1" distT="3175" distB="1905" distL="3175" distR="3175" simplePos="0" locked="0" layoutInCell="0" allowOverlap="1" relativeHeight="54" wp14:anchorId="2BE6205B">
                <wp:simplePos x="0" y="0"/>
                <wp:positionH relativeFrom="page">
                  <wp:posOffset>1042670</wp:posOffset>
                </wp:positionH>
                <wp:positionV relativeFrom="paragraph">
                  <wp:posOffset>79375</wp:posOffset>
                </wp:positionV>
                <wp:extent cx="5775960" cy="244475"/>
                <wp:effectExtent l="2540" t="3175" r="2540" b="1905"/>
                <wp:wrapTopAndBottom/>
                <wp:docPr id="67" name="Textbox 56"/>
                <a:graphic xmlns:a="http://schemas.openxmlformats.org/drawingml/2006/main">
                  <a:graphicData uri="http://schemas.microsoft.com/office/word/2010/wordprocessingShape">
                    <wps:wsp>
                      <wps:cNvSpPr/>
                      <wps:spPr>
                        <a:xfrm>
                          <a:off x="0" y="0"/>
                          <a:ext cx="5775840" cy="24444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47" w:before="26" w:after="0"/>
                              <w:ind w:hanging="0"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lIns="0" rIns="0" tIns="0" bIns="0" anchor="t">
                        <a:noAutofit/>
                      </wps:bodyPr>
                    </wps:wsp>
                  </a:graphicData>
                </a:graphic>
              </wp:anchor>
            </w:drawing>
          </mc:Choice>
          <mc:Fallback>
            <w:pict>
              <v:rect id="shape_0" ID="Textbox 56" path="m0,0l-2147483645,0l-2147483645,-2147483646l0,-2147483646xe" fillcolor="#bfbfbf" stroked="t" o:allowincell="f" style="position:absolute;margin-left:82.1pt;margin-top:6.25pt;width:454.75pt;height:19.2pt;mso-wrap-style:square;v-text-anchor:top;mso-position-horizontal-relative:page" wp14:anchorId="2BE6205B">
                <v:fill o:detectmouseclick="t" type="solid" color2="#404040"/>
                <v:stroke color="#00000a" weight="4320" joinstyle="round" endcap="flat"/>
                <v:textbox>
                  <w:txbxContent>
                    <w:p>
                      <w:pPr>
                        <w:pStyle w:val="Contenutocornice"/>
                        <w:spacing w:lineRule="auto" w:line="247" w:before="26" w:after="0"/>
                        <w:ind w:hanging="0"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v:rect>
            </w:pict>
          </mc:Fallback>
        </mc:AlternateContent>
      </w:r>
    </w:p>
    <w:p>
      <w:pPr>
        <w:pStyle w:val="BodyText"/>
        <w:spacing w:before="7"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40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w w:val="105"/>
                <w:kern w:val="0"/>
                <w:sz w:val="14"/>
                <w:szCs w:val="22"/>
                <w:lang w:eastAsia="en-US" w:bidi="ar-SA"/>
              </w:rPr>
              <w:t>Capacità</w:t>
            </w:r>
            <w:r>
              <w:rPr>
                <w:b/>
                <w:color w:val="00000A"/>
                <w:spacing w:val="-6"/>
                <w:w w:val="105"/>
                <w:kern w:val="0"/>
                <w:sz w:val="14"/>
                <w:szCs w:val="22"/>
                <w:lang w:eastAsia="en-US" w:bidi="ar-SA"/>
              </w:rPr>
              <w:t xml:space="preserve"> </w:t>
            </w:r>
            <w:r>
              <w:rPr>
                <w:b/>
                <w:color w:val="00000A"/>
                <w:w w:val="105"/>
                <w:kern w:val="0"/>
                <w:sz w:val="14"/>
                <w:szCs w:val="22"/>
                <w:lang w:eastAsia="en-US" w:bidi="ar-SA"/>
              </w:rPr>
              <w:t>economica</w:t>
            </w:r>
            <w:r>
              <w:rPr>
                <w:b/>
                <w:color w:val="00000A"/>
                <w:spacing w:val="-4"/>
                <w:w w:val="105"/>
                <w:kern w:val="0"/>
                <w:sz w:val="14"/>
                <w:szCs w:val="22"/>
                <w:lang w:eastAsia="en-US" w:bidi="ar-SA"/>
              </w:rPr>
              <w:t xml:space="preserve"> </w:t>
            </w:r>
            <w:r>
              <w:rPr>
                <w:b/>
                <w:color w:val="00000A"/>
                <w:w w:val="105"/>
                <w:kern w:val="0"/>
                <w:sz w:val="14"/>
                <w:szCs w:val="22"/>
                <w:lang w:eastAsia="en-US" w:bidi="ar-SA"/>
              </w:rPr>
              <w:t>e</w:t>
            </w:r>
            <w:r>
              <w:rPr>
                <w:b/>
                <w:color w:val="00000A"/>
                <w:spacing w:val="-7"/>
                <w:w w:val="105"/>
                <w:kern w:val="0"/>
                <w:sz w:val="14"/>
                <w:szCs w:val="22"/>
                <w:lang w:eastAsia="en-US" w:bidi="ar-SA"/>
              </w:rPr>
              <w:t xml:space="preserve"> </w:t>
            </w:r>
            <w:r>
              <w:rPr>
                <w:b/>
                <w:color w:val="00000A"/>
                <w:spacing w:val="-2"/>
                <w:w w:val="105"/>
                <w:kern w:val="0"/>
                <w:sz w:val="14"/>
                <w:szCs w:val="22"/>
                <w:lang w:eastAsia="en-US" w:bidi="ar-SA"/>
              </w:rPr>
              <w:t>finanziaria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i/>
                <w:i/>
                <w:sz w:val="14"/>
              </w:rPr>
            </w:pPr>
            <w:r>
              <w:rPr>
                <w:b/>
                <w:color w:val="00000A"/>
                <w:spacing w:val="-2"/>
                <w:w w:val="105"/>
                <w:kern w:val="0"/>
                <w:sz w:val="14"/>
                <w:szCs w:val="22"/>
                <w:lang w:eastAsia="en-US" w:bidi="ar-SA"/>
              </w:rPr>
              <w:t>Risposta</w:t>
            </w:r>
            <w:r>
              <w:rPr>
                <w:b/>
                <w:i/>
                <w:color w:val="00000A"/>
                <w:spacing w:val="-2"/>
                <w:w w:val="105"/>
                <w:kern w:val="0"/>
                <w:sz w:val="14"/>
                <w:szCs w:val="22"/>
                <w:lang w:eastAsia="en-US" w:bidi="ar-SA"/>
              </w:rPr>
              <w:t>:</w:t>
            </w:r>
          </w:p>
        </w:tc>
      </w:tr>
      <w:tr>
        <w:trPr>
          <w:trHeight w:val="5318"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hanging="204" w:left="292" w:right="194"/>
              <w:jc w:val="both"/>
              <w:rPr>
                <w:sz w:val="14"/>
              </w:rPr>
            </w:pPr>
            <w:r>
              <w:rPr>
                <w:color w:val="00000A"/>
                <w:w w:val="105"/>
                <w:kern w:val="0"/>
                <w:sz w:val="14"/>
                <w:szCs w:val="22"/>
                <w:lang w:eastAsia="en-US" w:bidi="ar-SA"/>
              </w:rPr>
              <w:t>1a)</w:t>
            </w:r>
            <w:r>
              <w:rPr>
                <w:color w:val="00000A"/>
                <w:spacing w:val="-4"/>
                <w:w w:val="105"/>
                <w:kern w:val="0"/>
                <w:sz w:val="14"/>
                <w:szCs w:val="22"/>
                <w:lang w:eastAsia="en-US" w:bidi="ar-SA"/>
              </w:rPr>
              <w:t xml:space="preserve"> </w:t>
            </w:r>
            <w:r>
              <w:rPr>
                <w:color w:val="00000A"/>
                <w:w w:val="105"/>
                <w:kern w:val="0"/>
                <w:sz w:val="14"/>
                <w:szCs w:val="22"/>
                <w:lang w:eastAsia="en-US" w:bidi="ar-SA"/>
              </w:rPr>
              <w:t>Il</w:t>
            </w:r>
            <w:r>
              <w:rPr>
                <w:color w:val="00000A"/>
                <w:spacing w:val="-5"/>
                <w:w w:val="105"/>
                <w:kern w:val="0"/>
                <w:sz w:val="14"/>
                <w:szCs w:val="22"/>
                <w:lang w:eastAsia="en-US" w:bidi="ar-SA"/>
              </w:rPr>
              <w:t xml:space="preserve"> </w:t>
            </w:r>
            <w:r>
              <w:rPr>
                <w:b/>
                <w:color w:val="00000A"/>
                <w:w w:val="105"/>
                <w:kern w:val="0"/>
                <w:sz w:val="14"/>
                <w:szCs w:val="22"/>
                <w:lang w:eastAsia="en-US" w:bidi="ar-SA"/>
              </w:rPr>
              <w:t>fatturato</w:t>
            </w:r>
            <w:r>
              <w:rPr>
                <w:b/>
                <w:color w:val="00000A"/>
                <w:spacing w:val="-5"/>
                <w:w w:val="105"/>
                <w:kern w:val="0"/>
                <w:sz w:val="14"/>
                <w:szCs w:val="22"/>
                <w:lang w:eastAsia="en-US" w:bidi="ar-SA"/>
              </w:rPr>
              <w:t xml:space="preserve"> </w:t>
            </w:r>
            <w:r>
              <w:rPr>
                <w:b/>
                <w:color w:val="00000A"/>
                <w:w w:val="105"/>
                <w:kern w:val="0"/>
                <w:sz w:val="14"/>
                <w:szCs w:val="22"/>
                <w:lang w:eastAsia="en-US" w:bidi="ar-SA"/>
              </w:rPr>
              <w:t>globale</w:t>
            </w:r>
            <w:r>
              <w:rPr>
                <w:b/>
                <w:color w:val="00000A"/>
                <w:spacing w:val="-7"/>
                <w:w w:val="105"/>
                <w:kern w:val="0"/>
                <w:sz w:val="14"/>
                <w:szCs w:val="22"/>
                <w:lang w:eastAsia="en-US" w:bidi="ar-SA"/>
              </w:rPr>
              <w:t xml:space="preserve"> </w:t>
            </w:r>
            <w:r>
              <w:rPr>
                <w:color w:val="00000A"/>
                <w:w w:val="105"/>
                <w:kern w:val="0"/>
                <w:sz w:val="14"/>
                <w:szCs w:val="22"/>
                <w:lang w:eastAsia="en-US" w:bidi="ar-SA"/>
              </w:rPr>
              <w:t>maturato</w:t>
            </w:r>
            <w:r>
              <w:rPr>
                <w:color w:val="00000A"/>
                <w:spacing w:val="-7"/>
                <w:w w:val="105"/>
                <w:kern w:val="0"/>
                <w:sz w:val="14"/>
                <w:szCs w:val="22"/>
                <w:lang w:eastAsia="en-US" w:bidi="ar-SA"/>
              </w:rPr>
              <w:t xml:space="preserve"> </w:t>
            </w:r>
            <w:r>
              <w:rPr>
                <w:color w:val="00000A"/>
                <w:w w:val="105"/>
                <w:kern w:val="0"/>
                <w:sz w:val="14"/>
                <w:szCs w:val="22"/>
                <w:lang w:eastAsia="en-US" w:bidi="ar-SA"/>
              </w:rPr>
              <w:t>nel</w:t>
            </w:r>
            <w:r>
              <w:rPr>
                <w:color w:val="00000A"/>
                <w:spacing w:val="-5"/>
                <w:w w:val="105"/>
                <w:kern w:val="0"/>
                <w:sz w:val="14"/>
                <w:szCs w:val="22"/>
                <w:lang w:eastAsia="en-US" w:bidi="ar-SA"/>
              </w:rPr>
              <w:t xml:space="preserve"> </w:t>
            </w:r>
            <w:r>
              <w:rPr>
                <w:color w:val="00000A"/>
                <w:w w:val="105"/>
                <w:kern w:val="0"/>
                <w:sz w:val="14"/>
                <w:szCs w:val="22"/>
                <w:lang w:eastAsia="en-US" w:bidi="ar-SA"/>
              </w:rPr>
              <w:t>triennio</w:t>
            </w:r>
            <w:r>
              <w:rPr>
                <w:color w:val="00000A"/>
                <w:spacing w:val="-3"/>
                <w:w w:val="105"/>
                <w:kern w:val="0"/>
                <w:sz w:val="14"/>
                <w:szCs w:val="22"/>
                <w:lang w:eastAsia="en-US" w:bidi="ar-SA"/>
              </w:rPr>
              <w:t xml:space="preserve"> </w:t>
            </w:r>
            <w:r>
              <w:rPr>
                <w:color w:val="00000A"/>
                <w:w w:val="105"/>
                <w:kern w:val="0"/>
                <w:sz w:val="14"/>
                <w:szCs w:val="22"/>
                <w:lang w:eastAsia="en-US" w:bidi="ar-SA"/>
              </w:rPr>
              <w:t>precedente</w:t>
            </w:r>
            <w:r>
              <w:rPr>
                <w:color w:val="00000A"/>
                <w:spacing w:val="-4"/>
                <w:w w:val="105"/>
                <w:kern w:val="0"/>
                <w:sz w:val="14"/>
                <w:szCs w:val="22"/>
                <w:lang w:eastAsia="en-US" w:bidi="ar-SA"/>
              </w:rPr>
              <w:t xml:space="preserve"> </w:t>
            </w:r>
            <w:r>
              <w:rPr>
                <w:color w:val="00000A"/>
                <w:w w:val="105"/>
                <w:kern w:val="0"/>
                <w:sz w:val="14"/>
                <w:szCs w:val="22"/>
                <w:lang w:eastAsia="en-US" w:bidi="ar-SA"/>
              </w:rPr>
              <w:t>a</w:t>
            </w:r>
            <w:r>
              <w:rPr>
                <w:color w:val="00000A"/>
                <w:spacing w:val="-4"/>
                <w:w w:val="105"/>
                <w:kern w:val="0"/>
                <w:sz w:val="14"/>
                <w:szCs w:val="22"/>
                <w:lang w:eastAsia="en-US" w:bidi="ar-SA"/>
              </w:rPr>
              <w:t xml:space="preserve"> </w:t>
            </w:r>
            <w:r>
              <w:rPr>
                <w:color w:val="00000A"/>
                <w:w w:val="105"/>
                <w:kern w:val="0"/>
                <w:sz w:val="14"/>
                <w:szCs w:val="22"/>
                <w:lang w:eastAsia="en-US" w:bidi="ar-SA"/>
              </w:rPr>
              <w:t>quello di</w:t>
            </w:r>
            <w:r>
              <w:rPr>
                <w:color w:val="00000A"/>
                <w:spacing w:val="-7"/>
                <w:w w:val="105"/>
                <w:kern w:val="0"/>
                <w:sz w:val="14"/>
                <w:szCs w:val="22"/>
                <w:lang w:eastAsia="en-US" w:bidi="ar-SA"/>
              </w:rPr>
              <w:t xml:space="preserve"> </w:t>
            </w:r>
            <w:r>
              <w:rPr>
                <w:color w:val="00000A"/>
                <w:w w:val="105"/>
                <w:kern w:val="0"/>
                <w:sz w:val="14"/>
                <w:szCs w:val="22"/>
                <w:lang w:eastAsia="en-US" w:bidi="ar-SA"/>
              </w:rPr>
              <w:t>indizione</w:t>
            </w:r>
            <w:r>
              <w:rPr>
                <w:color w:val="00000A"/>
                <w:spacing w:val="-8"/>
                <w:w w:val="105"/>
                <w:kern w:val="0"/>
                <w:sz w:val="14"/>
                <w:szCs w:val="22"/>
                <w:lang w:eastAsia="en-US" w:bidi="ar-SA"/>
              </w:rPr>
              <w:t xml:space="preserve"> </w:t>
            </w:r>
            <w:r>
              <w:rPr>
                <w:color w:val="00000A"/>
                <w:w w:val="105"/>
                <w:kern w:val="0"/>
                <w:sz w:val="14"/>
                <w:szCs w:val="22"/>
                <w:lang w:eastAsia="en-US" w:bidi="ar-SA"/>
              </w:rPr>
              <w:t>della</w:t>
            </w:r>
            <w:r>
              <w:rPr>
                <w:color w:val="00000A"/>
                <w:spacing w:val="-10"/>
                <w:w w:val="105"/>
                <w:kern w:val="0"/>
                <w:sz w:val="14"/>
                <w:szCs w:val="22"/>
                <w:lang w:eastAsia="en-US" w:bidi="ar-SA"/>
              </w:rPr>
              <w:t xml:space="preserve"> </w:t>
            </w:r>
            <w:r>
              <w:rPr>
                <w:color w:val="00000A"/>
                <w:w w:val="105"/>
                <w:kern w:val="0"/>
                <w:sz w:val="14"/>
                <w:szCs w:val="22"/>
                <w:lang w:eastAsia="en-US" w:bidi="ar-SA"/>
              </w:rPr>
              <w:t>procedura</w:t>
            </w:r>
            <w:r>
              <w:rPr>
                <w:color w:val="00000A"/>
                <w:spacing w:val="-8"/>
                <w:w w:val="105"/>
                <w:kern w:val="0"/>
                <w:sz w:val="14"/>
                <w:szCs w:val="22"/>
                <w:lang w:eastAsia="en-US" w:bidi="ar-SA"/>
              </w:rPr>
              <w:t xml:space="preserve"> </w:t>
            </w:r>
            <w:r>
              <w:rPr>
                <w:color w:val="00000A"/>
                <w:w w:val="105"/>
                <w:kern w:val="0"/>
                <w:sz w:val="14"/>
                <w:szCs w:val="22"/>
                <w:lang w:eastAsia="en-US" w:bidi="ar-SA"/>
              </w:rPr>
              <w:t>è</w:t>
            </w:r>
            <w:r>
              <w:rPr>
                <w:color w:val="00000A"/>
                <w:spacing w:val="-8"/>
                <w:w w:val="105"/>
                <w:kern w:val="0"/>
                <w:sz w:val="14"/>
                <w:szCs w:val="22"/>
                <w:lang w:eastAsia="en-US" w:bidi="ar-SA"/>
              </w:rPr>
              <w:t xml:space="preserve"> </w:t>
            </w:r>
            <w:r>
              <w:rPr>
                <w:color w:val="00000A"/>
                <w:w w:val="105"/>
                <w:kern w:val="0"/>
                <w:sz w:val="14"/>
                <w:szCs w:val="22"/>
                <w:lang w:eastAsia="en-US" w:bidi="ar-SA"/>
              </w:rPr>
              <w:t>il</w:t>
            </w:r>
            <w:r>
              <w:rPr>
                <w:color w:val="00000A"/>
                <w:spacing w:val="-9"/>
                <w:w w:val="105"/>
                <w:kern w:val="0"/>
                <w:sz w:val="14"/>
                <w:szCs w:val="22"/>
                <w:lang w:eastAsia="en-US" w:bidi="ar-SA"/>
              </w:rPr>
              <w:t xml:space="preserve"> </w:t>
            </w:r>
            <w:r>
              <w:rPr>
                <w:color w:val="00000A"/>
                <w:w w:val="105"/>
                <w:kern w:val="0"/>
                <w:sz w:val="14"/>
                <w:szCs w:val="22"/>
                <w:lang w:eastAsia="en-US" w:bidi="ar-SA"/>
              </w:rPr>
              <w:t>seguente</w:t>
            </w:r>
            <w:r>
              <w:rPr>
                <w:color w:val="00000A"/>
                <w:spacing w:val="-10"/>
                <w:w w:val="105"/>
                <w:kern w:val="0"/>
                <w:sz w:val="14"/>
                <w:szCs w:val="22"/>
                <w:lang w:eastAsia="en-US" w:bidi="ar-SA"/>
              </w:rPr>
              <w:t xml:space="preserve"> </w:t>
            </w:r>
            <w:r>
              <w:rPr>
                <w:color w:val="00000A"/>
                <w:w w:val="105"/>
                <w:kern w:val="0"/>
                <w:sz w:val="14"/>
                <w:szCs w:val="22"/>
                <w:lang w:eastAsia="en-US" w:bidi="ar-SA"/>
              </w:rPr>
              <w:t>(art.</w:t>
            </w:r>
            <w:r>
              <w:rPr>
                <w:color w:val="00000A"/>
                <w:spacing w:val="-7"/>
                <w:w w:val="105"/>
                <w:kern w:val="0"/>
                <w:sz w:val="14"/>
                <w:szCs w:val="22"/>
                <w:lang w:eastAsia="en-US" w:bidi="ar-SA"/>
              </w:rPr>
              <w:t xml:space="preserve"> </w:t>
            </w:r>
            <w:r>
              <w:rPr>
                <w:color w:val="00000A"/>
                <w:w w:val="105"/>
                <w:kern w:val="0"/>
                <w:sz w:val="14"/>
                <w:szCs w:val="22"/>
                <w:lang w:eastAsia="en-US" w:bidi="ar-SA"/>
              </w:rPr>
              <w:t>100,</w:t>
            </w:r>
            <w:r>
              <w:rPr>
                <w:color w:val="00000A"/>
                <w:spacing w:val="-7"/>
                <w:w w:val="105"/>
                <w:kern w:val="0"/>
                <w:sz w:val="14"/>
                <w:szCs w:val="22"/>
                <w:lang w:eastAsia="en-US" w:bidi="ar-SA"/>
              </w:rPr>
              <w:t xml:space="preserve"> </w:t>
            </w:r>
            <w:r>
              <w:rPr>
                <w:color w:val="00000A"/>
                <w:w w:val="105"/>
                <w:kern w:val="0"/>
                <w:sz w:val="14"/>
                <w:szCs w:val="22"/>
                <w:lang w:eastAsia="en-US" w:bidi="ar-SA"/>
              </w:rPr>
              <w:t>comma</w:t>
            </w:r>
            <w:r>
              <w:rPr>
                <w:color w:val="00000A"/>
                <w:spacing w:val="-6"/>
                <w:w w:val="105"/>
                <w:kern w:val="0"/>
                <w:sz w:val="14"/>
                <w:szCs w:val="22"/>
                <w:lang w:eastAsia="en-US" w:bidi="ar-SA"/>
              </w:rPr>
              <w:t xml:space="preserve"> </w:t>
            </w:r>
            <w:r>
              <w:rPr>
                <w:color w:val="00000A"/>
                <w:w w:val="105"/>
                <w:kern w:val="0"/>
                <w:sz w:val="14"/>
                <w:szCs w:val="22"/>
                <w:lang w:eastAsia="en-US" w:bidi="ar-SA"/>
              </w:rPr>
              <w:t>11, del Codice):</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3" w:after="0"/>
              <w:ind w:hanging="0" w:left="0"/>
              <w:jc w:val="left"/>
              <w:rPr>
                <w:sz w:val="16"/>
              </w:rPr>
            </w:pPr>
            <w:r>
              <w:rPr>
                <w:sz w:val="16"/>
              </w:rPr>
            </w:r>
          </w:p>
          <w:p>
            <w:pPr>
              <w:pStyle w:val="TableParagraph"/>
              <w:widowControl w:val="false"/>
              <w:suppressAutoHyphens w:val="true"/>
              <w:spacing w:before="0" w:after="0"/>
              <w:jc w:val="left"/>
              <w:rPr>
                <w:b/>
                <w:sz w:val="14"/>
              </w:rPr>
            </w:pPr>
            <w:r>
              <w:rPr>
                <w:b/>
                <w:color w:val="00000A"/>
                <w:w w:val="105"/>
                <w:kern w:val="0"/>
                <w:sz w:val="14"/>
                <w:szCs w:val="22"/>
                <w:lang w:eastAsia="en-US" w:bidi="ar-SA"/>
              </w:rPr>
              <w:t>e</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lineRule="auto" w:line="247" w:before="94" w:after="0"/>
              <w:ind w:hanging="0" w:left="88" w:right="87"/>
              <w:jc w:val="left"/>
              <w:rPr>
                <w:b/>
                <w:sz w:val="14"/>
              </w:rPr>
            </w:pPr>
            <w:r>
              <w:rPr>
                <w:b/>
                <w:color w:val="00000A"/>
                <w:w w:val="105"/>
                <w:kern w:val="0"/>
                <w:sz w:val="14"/>
                <w:szCs w:val="22"/>
                <w:lang w:eastAsia="en-US" w:bidi="ar-SA"/>
              </w:rPr>
              <w:t>(per</w:t>
            </w:r>
            <w:r>
              <w:rPr>
                <w:b/>
                <w:color w:val="00000A"/>
                <w:spacing w:val="-11"/>
                <w:w w:val="105"/>
                <w:kern w:val="0"/>
                <w:sz w:val="14"/>
                <w:szCs w:val="22"/>
                <w:lang w:eastAsia="en-US" w:bidi="ar-SA"/>
              </w:rPr>
              <w:t xml:space="preserve"> </w:t>
            </w:r>
            <w:r>
              <w:rPr>
                <w:b/>
                <w:color w:val="00000A"/>
                <w:w w:val="105"/>
                <w:kern w:val="0"/>
                <w:sz w:val="14"/>
                <w:szCs w:val="22"/>
                <w:lang w:eastAsia="en-US" w:bidi="ar-SA"/>
              </w:rPr>
              <w:t>gli</w:t>
            </w:r>
            <w:r>
              <w:rPr>
                <w:b/>
                <w:color w:val="00000A"/>
                <w:spacing w:val="-10"/>
                <w:w w:val="105"/>
                <w:kern w:val="0"/>
                <w:sz w:val="14"/>
                <w:szCs w:val="22"/>
                <w:lang w:eastAsia="en-US" w:bidi="ar-SA"/>
              </w:rPr>
              <w:t xml:space="preserve"> </w:t>
            </w:r>
            <w:r>
              <w:rPr>
                <w:b/>
                <w:color w:val="00000A"/>
                <w:w w:val="105"/>
                <w:kern w:val="0"/>
                <w:sz w:val="14"/>
                <w:szCs w:val="22"/>
                <w:lang w:eastAsia="en-US" w:bidi="ar-SA"/>
              </w:rPr>
              <w:t>appalti</w:t>
            </w:r>
            <w:r>
              <w:rPr>
                <w:b/>
                <w:color w:val="00000A"/>
                <w:spacing w:val="-10"/>
                <w:w w:val="105"/>
                <w:kern w:val="0"/>
                <w:sz w:val="14"/>
                <w:szCs w:val="22"/>
                <w:lang w:eastAsia="en-US" w:bidi="ar-SA"/>
              </w:rPr>
              <w:t xml:space="preserve"> </w:t>
            </w:r>
            <w:r>
              <w:rPr>
                <w:b/>
                <w:color w:val="00000A"/>
                <w:w w:val="105"/>
                <w:kern w:val="0"/>
                <w:sz w:val="14"/>
                <w:szCs w:val="22"/>
                <w:lang w:eastAsia="en-US" w:bidi="ar-SA"/>
              </w:rPr>
              <w:t>di</w:t>
            </w:r>
            <w:r>
              <w:rPr>
                <w:b/>
                <w:color w:val="00000A"/>
                <w:spacing w:val="-7"/>
                <w:w w:val="105"/>
                <w:kern w:val="0"/>
                <w:sz w:val="14"/>
                <w:szCs w:val="22"/>
                <w:lang w:eastAsia="en-US" w:bidi="ar-SA"/>
              </w:rPr>
              <w:t xml:space="preserve"> </w:t>
            </w:r>
            <w:r>
              <w:rPr>
                <w:b/>
                <w:color w:val="00000A"/>
                <w:w w:val="105"/>
                <w:kern w:val="0"/>
                <w:sz w:val="14"/>
                <w:szCs w:val="22"/>
                <w:lang w:eastAsia="en-US" w:bidi="ar-SA"/>
              </w:rPr>
              <w:t>lavori</w:t>
            </w:r>
            <w:r>
              <w:rPr>
                <w:b/>
                <w:color w:val="00000A"/>
                <w:spacing w:val="-8"/>
                <w:w w:val="105"/>
                <w:kern w:val="0"/>
                <w:sz w:val="14"/>
                <w:szCs w:val="22"/>
                <w:lang w:eastAsia="en-US" w:bidi="ar-SA"/>
              </w:rPr>
              <w:t xml:space="preserve"> </w:t>
            </w:r>
            <w:r>
              <w:rPr>
                <w:b/>
                <w:color w:val="00000A"/>
                <w:w w:val="105"/>
                <w:kern w:val="0"/>
                <w:sz w:val="14"/>
                <w:szCs w:val="22"/>
                <w:lang w:eastAsia="en-US" w:bidi="ar-SA"/>
              </w:rPr>
              <w:t>di</w:t>
            </w:r>
            <w:r>
              <w:rPr>
                <w:b/>
                <w:color w:val="00000A"/>
                <w:spacing w:val="-10"/>
                <w:w w:val="105"/>
                <w:kern w:val="0"/>
                <w:sz w:val="14"/>
                <w:szCs w:val="22"/>
                <w:lang w:eastAsia="en-US" w:bidi="ar-SA"/>
              </w:rPr>
              <w:t xml:space="preserve"> </w:t>
            </w:r>
            <w:r>
              <w:rPr>
                <w:b/>
                <w:color w:val="00000A"/>
                <w:w w:val="105"/>
                <w:kern w:val="0"/>
                <w:sz w:val="14"/>
                <w:szCs w:val="22"/>
                <w:lang w:eastAsia="en-US" w:bidi="ar-SA"/>
              </w:rPr>
              <w:t>importo</w:t>
            </w:r>
            <w:r>
              <w:rPr>
                <w:b/>
                <w:color w:val="00000A"/>
                <w:spacing w:val="-12"/>
                <w:w w:val="105"/>
                <w:kern w:val="0"/>
                <w:sz w:val="14"/>
                <w:szCs w:val="22"/>
                <w:lang w:eastAsia="en-US" w:bidi="ar-SA"/>
              </w:rPr>
              <w:t xml:space="preserve"> </w:t>
            </w:r>
            <w:r>
              <w:rPr>
                <w:b/>
                <w:color w:val="00000A"/>
                <w:w w:val="105"/>
                <w:kern w:val="0"/>
                <w:sz w:val="14"/>
                <w:szCs w:val="22"/>
                <w:lang w:eastAsia="en-US" w:bidi="ar-SA"/>
              </w:rPr>
              <w:t>pari</w:t>
            </w:r>
            <w:r>
              <w:rPr>
                <w:b/>
                <w:color w:val="00000A"/>
                <w:spacing w:val="-10"/>
                <w:w w:val="105"/>
                <w:kern w:val="0"/>
                <w:sz w:val="14"/>
                <w:szCs w:val="22"/>
                <w:lang w:eastAsia="en-US" w:bidi="ar-SA"/>
              </w:rPr>
              <w:t xml:space="preserve"> </w:t>
            </w:r>
            <w:r>
              <w:rPr>
                <w:b/>
                <w:color w:val="00000A"/>
                <w:w w:val="105"/>
                <w:kern w:val="0"/>
                <w:sz w:val="14"/>
                <w:szCs w:val="22"/>
                <w:lang w:eastAsia="en-US" w:bidi="ar-SA"/>
              </w:rPr>
              <w:t>o</w:t>
            </w:r>
            <w:r>
              <w:rPr>
                <w:b/>
                <w:color w:val="00000A"/>
                <w:spacing w:val="-10"/>
                <w:w w:val="105"/>
                <w:kern w:val="0"/>
                <w:sz w:val="14"/>
                <w:szCs w:val="22"/>
                <w:lang w:eastAsia="en-US" w:bidi="ar-SA"/>
              </w:rPr>
              <w:t xml:space="preserve"> </w:t>
            </w:r>
            <w:r>
              <w:rPr>
                <w:b/>
                <w:color w:val="00000A"/>
                <w:w w:val="105"/>
                <w:kern w:val="0"/>
                <w:sz w:val="14"/>
                <w:szCs w:val="22"/>
                <w:lang w:eastAsia="en-US" w:bidi="ar-SA"/>
              </w:rPr>
              <w:t>superiore</w:t>
            </w:r>
            <w:r>
              <w:rPr>
                <w:b/>
                <w:color w:val="00000A"/>
                <w:spacing w:val="-11"/>
                <w:w w:val="105"/>
                <w:kern w:val="0"/>
                <w:sz w:val="14"/>
                <w:szCs w:val="22"/>
                <w:lang w:eastAsia="en-US" w:bidi="ar-SA"/>
              </w:rPr>
              <w:t xml:space="preserve"> </w:t>
            </w:r>
            <w:r>
              <w:rPr>
                <w:b/>
                <w:color w:val="00000A"/>
                <w:w w:val="105"/>
                <w:kern w:val="0"/>
                <w:sz w:val="14"/>
                <w:szCs w:val="22"/>
                <w:lang w:eastAsia="en-US" w:bidi="ar-SA"/>
              </w:rPr>
              <w:t>ai</w:t>
            </w:r>
            <w:r>
              <w:rPr>
                <w:b/>
                <w:color w:val="00000A"/>
                <w:spacing w:val="-9"/>
                <w:w w:val="105"/>
                <w:kern w:val="0"/>
                <w:sz w:val="14"/>
                <w:szCs w:val="22"/>
                <w:lang w:eastAsia="en-US" w:bidi="ar-SA"/>
              </w:rPr>
              <w:t xml:space="preserve"> </w:t>
            </w:r>
            <w:r>
              <w:rPr>
                <w:b/>
                <w:color w:val="00000A"/>
                <w:w w:val="105"/>
                <w:kern w:val="0"/>
                <w:sz w:val="14"/>
                <w:szCs w:val="22"/>
                <w:lang w:eastAsia="en-US" w:bidi="ar-SA"/>
              </w:rPr>
              <w:t>20</w:t>
            </w:r>
            <w:r>
              <w:rPr>
                <w:b/>
                <w:color w:val="00000A"/>
                <w:spacing w:val="-9"/>
                <w:w w:val="105"/>
                <w:kern w:val="0"/>
                <w:sz w:val="14"/>
                <w:szCs w:val="22"/>
                <w:lang w:eastAsia="en-US" w:bidi="ar-SA"/>
              </w:rPr>
              <w:t xml:space="preserve"> </w:t>
            </w:r>
            <w:r>
              <w:rPr>
                <w:b/>
                <w:color w:val="00000A"/>
                <w:w w:val="105"/>
                <w:kern w:val="0"/>
                <w:sz w:val="14"/>
                <w:szCs w:val="22"/>
                <w:lang w:eastAsia="en-US" w:bidi="ar-SA"/>
              </w:rPr>
              <w:t>milioni di Euro):</w:t>
            </w:r>
          </w:p>
          <w:p>
            <w:pPr>
              <w:pStyle w:val="TableParagraph"/>
              <w:widowControl w:val="false"/>
              <w:suppressAutoHyphens w:val="true"/>
              <w:spacing w:before="8" w:after="0"/>
              <w:ind w:hanging="0" w:left="0"/>
              <w:jc w:val="left"/>
              <w:rPr>
                <w:sz w:val="23"/>
              </w:rPr>
            </w:pPr>
            <w:r>
              <w:rPr>
                <w:sz w:val="23"/>
              </w:rPr>
            </w:r>
          </w:p>
          <w:p>
            <w:pPr>
              <w:pStyle w:val="TableParagraph"/>
              <w:widowControl w:val="false"/>
              <w:numPr>
                <w:ilvl w:val="0"/>
                <w:numId w:val="2"/>
              </w:numPr>
              <w:tabs>
                <w:tab w:val="clear" w:pos="720"/>
                <w:tab w:val="left" w:pos="292" w:leader="none"/>
              </w:tabs>
              <w:suppressAutoHyphens w:val="true"/>
              <w:spacing w:lineRule="auto" w:line="252" w:before="0" w:after="0"/>
              <w:ind w:hanging="204" w:left="292" w:right="93"/>
              <w:jc w:val="both"/>
              <w:rPr>
                <w:sz w:val="14"/>
              </w:rPr>
            </w:pPr>
            <w:r>
              <w:rPr>
                <w:color w:val="00000A"/>
                <w:w w:val="105"/>
                <w:kern w:val="0"/>
                <w:sz w:val="14"/>
                <w:szCs w:val="22"/>
                <w:lang w:eastAsia="en-US" w:bidi="ar-SA"/>
              </w:rPr>
              <w:t>l’operatore</w:t>
            </w:r>
            <w:r>
              <w:rPr>
                <w:color w:val="00000A"/>
                <w:spacing w:val="-10"/>
                <w:w w:val="105"/>
                <w:kern w:val="0"/>
                <w:sz w:val="14"/>
                <w:szCs w:val="22"/>
                <w:lang w:eastAsia="en-US" w:bidi="ar-SA"/>
              </w:rPr>
              <w:t xml:space="preserve"> </w:t>
            </w:r>
            <w:r>
              <w:rPr>
                <w:color w:val="00000A"/>
                <w:w w:val="105"/>
                <w:kern w:val="0"/>
                <w:sz w:val="14"/>
                <w:szCs w:val="22"/>
                <w:lang w:eastAsia="en-US" w:bidi="ar-SA"/>
              </w:rPr>
              <w:t>economico</w:t>
            </w:r>
            <w:r>
              <w:rPr>
                <w:color w:val="00000A"/>
                <w:spacing w:val="-8"/>
                <w:w w:val="105"/>
                <w:kern w:val="0"/>
                <w:sz w:val="14"/>
                <w:szCs w:val="22"/>
                <w:lang w:eastAsia="en-US" w:bidi="ar-SA"/>
              </w:rPr>
              <w:t xml:space="preserve"> </w:t>
            </w:r>
            <w:r>
              <w:rPr>
                <w:color w:val="00000A"/>
                <w:w w:val="105"/>
                <w:kern w:val="0"/>
                <w:sz w:val="14"/>
                <w:szCs w:val="22"/>
                <w:lang w:eastAsia="en-US" w:bidi="ar-SA"/>
              </w:rPr>
              <w:t>fornisce</w:t>
            </w:r>
            <w:r>
              <w:rPr>
                <w:color w:val="00000A"/>
                <w:spacing w:val="-8"/>
                <w:w w:val="105"/>
                <w:kern w:val="0"/>
                <w:sz w:val="14"/>
                <w:szCs w:val="22"/>
                <w:lang w:eastAsia="en-US" w:bidi="ar-SA"/>
              </w:rPr>
              <w:t xml:space="preserve"> </w:t>
            </w:r>
            <w:r>
              <w:rPr>
                <w:color w:val="00000A"/>
                <w:w w:val="105"/>
                <w:kern w:val="0"/>
                <w:sz w:val="14"/>
                <w:szCs w:val="22"/>
                <w:lang w:eastAsia="en-US" w:bidi="ar-SA"/>
              </w:rPr>
              <w:t>i</w:t>
            </w:r>
            <w:r>
              <w:rPr>
                <w:color w:val="00000A"/>
                <w:spacing w:val="-7"/>
                <w:w w:val="105"/>
                <w:kern w:val="0"/>
                <w:sz w:val="14"/>
                <w:szCs w:val="22"/>
                <w:lang w:eastAsia="en-US" w:bidi="ar-SA"/>
              </w:rPr>
              <w:t xml:space="preserve"> </w:t>
            </w:r>
            <w:r>
              <w:rPr>
                <w:color w:val="00000A"/>
                <w:w w:val="105"/>
                <w:kern w:val="0"/>
                <w:sz w:val="14"/>
                <w:szCs w:val="22"/>
                <w:lang w:eastAsia="en-US" w:bidi="ar-SA"/>
              </w:rPr>
              <w:t>parametri</w:t>
            </w:r>
            <w:r>
              <w:rPr>
                <w:color w:val="00000A"/>
                <w:spacing w:val="-8"/>
                <w:w w:val="105"/>
                <w:kern w:val="0"/>
                <w:sz w:val="14"/>
                <w:szCs w:val="22"/>
                <w:lang w:eastAsia="en-US" w:bidi="ar-SA"/>
              </w:rPr>
              <w:t xml:space="preserve"> </w:t>
            </w:r>
            <w:r>
              <w:rPr>
                <w:color w:val="00000A"/>
                <w:w w:val="105"/>
                <w:kern w:val="0"/>
                <w:sz w:val="14"/>
                <w:szCs w:val="22"/>
                <w:lang w:eastAsia="en-US" w:bidi="ar-SA"/>
              </w:rPr>
              <w:t>economico-finanziari significativi</w:t>
            </w:r>
            <w:r>
              <w:rPr>
                <w:color w:val="00000A"/>
                <w:spacing w:val="-1"/>
                <w:w w:val="105"/>
                <w:kern w:val="0"/>
                <w:sz w:val="14"/>
                <w:szCs w:val="22"/>
                <w:lang w:eastAsia="en-US" w:bidi="ar-SA"/>
              </w:rPr>
              <w:t xml:space="preserve"> </w:t>
            </w:r>
            <w:r>
              <w:rPr>
                <w:color w:val="00000A"/>
                <w:w w:val="105"/>
                <w:kern w:val="0"/>
                <w:sz w:val="14"/>
                <w:szCs w:val="22"/>
                <w:lang w:eastAsia="en-US" w:bidi="ar-SA"/>
              </w:rPr>
              <w:t>richiesti,</w:t>
            </w:r>
            <w:r>
              <w:rPr>
                <w:color w:val="00000A"/>
                <w:spacing w:val="-3"/>
                <w:w w:val="105"/>
                <w:kern w:val="0"/>
                <w:sz w:val="14"/>
                <w:szCs w:val="22"/>
                <w:lang w:eastAsia="en-US" w:bidi="ar-SA"/>
              </w:rPr>
              <w:t xml:space="preserve"> </w:t>
            </w:r>
            <w:r>
              <w:rPr>
                <w:color w:val="00000A"/>
                <w:w w:val="105"/>
                <w:kern w:val="0"/>
                <w:sz w:val="14"/>
                <w:szCs w:val="22"/>
                <w:lang w:eastAsia="en-US" w:bidi="ar-SA"/>
              </w:rPr>
              <w:t>certificati</w:t>
            </w:r>
            <w:r>
              <w:rPr>
                <w:color w:val="00000A"/>
                <w:spacing w:val="-1"/>
                <w:w w:val="105"/>
                <w:kern w:val="0"/>
                <w:sz w:val="14"/>
                <w:szCs w:val="22"/>
                <w:lang w:eastAsia="en-US" w:bidi="ar-SA"/>
              </w:rPr>
              <w:t xml:space="preserve"> </w:t>
            </w:r>
            <w:r>
              <w:rPr>
                <w:color w:val="00000A"/>
                <w:w w:val="105"/>
                <w:kern w:val="0"/>
                <w:sz w:val="14"/>
                <w:szCs w:val="22"/>
                <w:lang w:eastAsia="en-US" w:bidi="ar-SA"/>
              </w:rPr>
              <w:t>da</w:t>
            </w:r>
            <w:r>
              <w:rPr>
                <w:color w:val="00000A"/>
                <w:spacing w:val="-4"/>
                <w:w w:val="105"/>
                <w:kern w:val="0"/>
                <w:sz w:val="14"/>
                <w:szCs w:val="22"/>
                <w:lang w:eastAsia="en-US" w:bidi="ar-SA"/>
              </w:rPr>
              <w:t xml:space="preserve"> </w:t>
            </w:r>
            <w:r>
              <w:rPr>
                <w:color w:val="00000A"/>
                <w:w w:val="105"/>
                <w:kern w:val="0"/>
                <w:sz w:val="14"/>
                <w:szCs w:val="22"/>
                <w:lang w:eastAsia="en-US" w:bidi="ar-SA"/>
              </w:rPr>
              <w:t>società</w:t>
            </w:r>
            <w:r>
              <w:rPr>
                <w:color w:val="00000A"/>
                <w:spacing w:val="-1"/>
                <w:w w:val="105"/>
                <w:kern w:val="0"/>
                <w:sz w:val="14"/>
                <w:szCs w:val="22"/>
                <w:lang w:eastAsia="en-US" w:bidi="ar-SA"/>
              </w:rPr>
              <w:t xml:space="preserve"> </w:t>
            </w:r>
            <w:r>
              <w:rPr>
                <w:color w:val="00000A"/>
                <w:w w:val="105"/>
                <w:kern w:val="0"/>
                <w:sz w:val="14"/>
                <w:szCs w:val="22"/>
                <w:lang w:eastAsia="en-US" w:bidi="ar-SA"/>
              </w:rPr>
              <w:t>di revisione</w:t>
            </w:r>
            <w:r>
              <w:rPr>
                <w:color w:val="00000A"/>
                <w:spacing w:val="-1"/>
                <w:w w:val="105"/>
                <w:kern w:val="0"/>
                <w:sz w:val="14"/>
                <w:szCs w:val="22"/>
                <w:lang w:eastAsia="en-US" w:bidi="ar-SA"/>
              </w:rPr>
              <w:t xml:space="preserve"> </w:t>
            </w:r>
            <w:r>
              <w:rPr>
                <w:color w:val="00000A"/>
                <w:w w:val="105"/>
                <w:kern w:val="0"/>
                <w:sz w:val="14"/>
                <w:szCs w:val="22"/>
                <w:lang w:eastAsia="en-US" w:bidi="ar-SA"/>
              </w:rPr>
              <w:t>ovvero da altri</w:t>
            </w:r>
            <w:r>
              <w:rPr>
                <w:color w:val="00000A"/>
                <w:spacing w:val="-4"/>
                <w:w w:val="105"/>
                <w:kern w:val="0"/>
                <w:sz w:val="14"/>
                <w:szCs w:val="22"/>
                <w:lang w:eastAsia="en-US" w:bidi="ar-SA"/>
              </w:rPr>
              <w:t xml:space="preserve"> </w:t>
            </w:r>
            <w:r>
              <w:rPr>
                <w:color w:val="00000A"/>
                <w:w w:val="105"/>
                <w:kern w:val="0"/>
                <w:sz w:val="14"/>
                <w:szCs w:val="22"/>
                <w:lang w:eastAsia="en-US" w:bidi="ar-SA"/>
              </w:rPr>
              <w:t>soggetti</w:t>
            </w:r>
            <w:r>
              <w:rPr>
                <w:color w:val="00000A"/>
                <w:spacing w:val="-4"/>
                <w:w w:val="105"/>
                <w:kern w:val="0"/>
                <w:sz w:val="14"/>
                <w:szCs w:val="22"/>
                <w:lang w:eastAsia="en-US" w:bidi="ar-SA"/>
              </w:rPr>
              <w:t xml:space="preserve"> </w:t>
            </w:r>
            <w:r>
              <w:rPr>
                <w:color w:val="00000A"/>
                <w:w w:val="105"/>
                <w:kern w:val="0"/>
                <w:sz w:val="14"/>
                <w:szCs w:val="22"/>
                <w:lang w:eastAsia="en-US" w:bidi="ar-SA"/>
              </w:rPr>
              <w:t>preposti</w:t>
            </w:r>
            <w:r>
              <w:rPr>
                <w:color w:val="00000A"/>
                <w:spacing w:val="-5"/>
                <w:w w:val="105"/>
                <w:kern w:val="0"/>
                <w:sz w:val="14"/>
                <w:szCs w:val="22"/>
                <w:lang w:eastAsia="en-US" w:bidi="ar-SA"/>
              </w:rPr>
              <w:t xml:space="preserve"> </w:t>
            </w:r>
            <w:r>
              <w:rPr>
                <w:color w:val="00000A"/>
                <w:w w:val="105"/>
                <w:kern w:val="0"/>
                <w:sz w:val="14"/>
                <w:szCs w:val="22"/>
                <w:lang w:eastAsia="en-US" w:bidi="ar-SA"/>
              </w:rPr>
              <w:t>che</w:t>
            </w:r>
            <w:r>
              <w:rPr>
                <w:color w:val="00000A"/>
                <w:spacing w:val="-5"/>
                <w:w w:val="105"/>
                <w:kern w:val="0"/>
                <w:sz w:val="14"/>
                <w:szCs w:val="22"/>
                <w:lang w:eastAsia="en-US" w:bidi="ar-SA"/>
              </w:rPr>
              <w:t xml:space="preserve"> </w:t>
            </w:r>
            <w:r>
              <w:rPr>
                <w:color w:val="00000A"/>
                <w:w w:val="105"/>
                <w:kern w:val="0"/>
                <w:sz w:val="14"/>
                <w:szCs w:val="22"/>
                <w:lang w:eastAsia="en-US" w:bidi="ar-SA"/>
              </w:rPr>
              <w:t>si</w:t>
            </w:r>
            <w:r>
              <w:rPr>
                <w:color w:val="00000A"/>
                <w:spacing w:val="-6"/>
                <w:w w:val="105"/>
                <w:kern w:val="0"/>
                <w:sz w:val="14"/>
                <w:szCs w:val="22"/>
                <w:lang w:eastAsia="en-US" w:bidi="ar-SA"/>
              </w:rPr>
              <w:t xml:space="preserve"> </w:t>
            </w:r>
            <w:r>
              <w:rPr>
                <w:color w:val="00000A"/>
                <w:w w:val="105"/>
                <w:kern w:val="0"/>
                <w:sz w:val="14"/>
                <w:szCs w:val="22"/>
                <w:lang w:eastAsia="en-US" w:bidi="ar-SA"/>
              </w:rPr>
              <w:t>affianchino</w:t>
            </w:r>
            <w:r>
              <w:rPr>
                <w:color w:val="00000A"/>
                <w:spacing w:val="-5"/>
                <w:w w:val="105"/>
                <w:kern w:val="0"/>
                <w:sz w:val="14"/>
                <w:szCs w:val="22"/>
                <w:lang w:eastAsia="en-US" w:bidi="ar-SA"/>
              </w:rPr>
              <w:t xml:space="preserve"> </w:t>
            </w:r>
            <w:r>
              <w:rPr>
                <w:color w:val="00000A"/>
                <w:w w:val="105"/>
                <w:kern w:val="0"/>
                <w:sz w:val="14"/>
                <w:szCs w:val="22"/>
                <w:lang w:eastAsia="en-US" w:bidi="ar-SA"/>
              </w:rPr>
              <w:t>alle</w:t>
            </w:r>
            <w:r>
              <w:rPr>
                <w:color w:val="00000A"/>
                <w:spacing w:val="-7"/>
                <w:w w:val="105"/>
                <w:kern w:val="0"/>
                <w:sz w:val="14"/>
                <w:szCs w:val="22"/>
                <w:lang w:eastAsia="en-US" w:bidi="ar-SA"/>
              </w:rPr>
              <w:t xml:space="preserve"> </w:t>
            </w:r>
            <w:r>
              <w:rPr>
                <w:color w:val="00000A"/>
                <w:w w:val="105"/>
                <w:kern w:val="0"/>
                <w:sz w:val="14"/>
                <w:szCs w:val="22"/>
                <w:lang w:eastAsia="en-US" w:bidi="ar-SA"/>
              </w:rPr>
              <w:t>valutazioni</w:t>
            </w:r>
            <w:r>
              <w:rPr>
                <w:color w:val="00000A"/>
                <w:spacing w:val="-5"/>
                <w:w w:val="105"/>
                <w:kern w:val="0"/>
                <w:sz w:val="14"/>
                <w:szCs w:val="22"/>
                <w:lang w:eastAsia="en-US" w:bidi="ar-SA"/>
              </w:rPr>
              <w:t xml:space="preserve"> </w:t>
            </w:r>
            <w:r>
              <w:rPr>
                <w:color w:val="00000A"/>
                <w:w w:val="105"/>
                <w:kern w:val="0"/>
                <w:sz w:val="14"/>
                <w:szCs w:val="22"/>
                <w:lang w:eastAsia="en-US" w:bidi="ar-SA"/>
              </w:rPr>
              <w:t>tecniche proprie dell'organismo di certificazione, da cui emerga in modo inequivoco</w:t>
            </w:r>
            <w:r>
              <w:rPr>
                <w:color w:val="00000A"/>
                <w:spacing w:val="-11"/>
                <w:w w:val="105"/>
                <w:kern w:val="0"/>
                <w:sz w:val="14"/>
                <w:szCs w:val="22"/>
                <w:lang w:eastAsia="en-US" w:bidi="ar-SA"/>
              </w:rPr>
              <w:t xml:space="preserve"> </w:t>
            </w:r>
            <w:r>
              <w:rPr>
                <w:color w:val="00000A"/>
                <w:w w:val="105"/>
                <w:kern w:val="0"/>
                <w:sz w:val="14"/>
                <w:szCs w:val="22"/>
                <w:lang w:eastAsia="en-US" w:bidi="ar-SA"/>
              </w:rPr>
              <w:t>l’esposizione</w:t>
            </w:r>
            <w:r>
              <w:rPr>
                <w:color w:val="00000A"/>
                <w:spacing w:val="-10"/>
                <w:w w:val="105"/>
                <w:kern w:val="0"/>
                <w:sz w:val="14"/>
                <w:szCs w:val="22"/>
                <w:lang w:eastAsia="en-US" w:bidi="ar-SA"/>
              </w:rPr>
              <w:t xml:space="preserve"> </w:t>
            </w:r>
            <w:r>
              <w:rPr>
                <w:color w:val="00000A"/>
                <w:w w:val="105"/>
                <w:kern w:val="0"/>
                <w:sz w:val="14"/>
                <w:szCs w:val="22"/>
                <w:lang w:eastAsia="en-US" w:bidi="ar-SA"/>
              </w:rPr>
              <w:t>finanziaria</w:t>
            </w:r>
            <w:r>
              <w:rPr>
                <w:color w:val="00000A"/>
                <w:spacing w:val="-10"/>
                <w:w w:val="105"/>
                <w:kern w:val="0"/>
                <w:sz w:val="14"/>
                <w:szCs w:val="22"/>
                <w:lang w:eastAsia="en-US" w:bidi="ar-SA"/>
              </w:rPr>
              <w:t xml:space="preserve"> </w:t>
            </w:r>
            <w:r>
              <w:rPr>
                <w:color w:val="00000A"/>
                <w:w w:val="105"/>
                <w:kern w:val="0"/>
                <w:sz w:val="14"/>
                <w:szCs w:val="22"/>
                <w:lang w:eastAsia="en-US" w:bidi="ar-SA"/>
              </w:rPr>
              <w:t>dell’operatore</w:t>
            </w:r>
            <w:r>
              <w:rPr>
                <w:color w:val="00000A"/>
                <w:spacing w:val="-8"/>
                <w:w w:val="105"/>
                <w:kern w:val="0"/>
                <w:sz w:val="14"/>
                <w:szCs w:val="22"/>
                <w:lang w:eastAsia="en-US" w:bidi="ar-SA"/>
              </w:rPr>
              <w:t xml:space="preserve"> </w:t>
            </w:r>
            <w:r>
              <w:rPr>
                <w:color w:val="00000A"/>
                <w:w w:val="105"/>
                <w:kern w:val="0"/>
                <w:sz w:val="14"/>
                <w:szCs w:val="22"/>
                <w:lang w:eastAsia="en-US" w:bidi="ar-SA"/>
              </w:rPr>
              <w:t>economico</w:t>
            </w:r>
            <w:r>
              <w:rPr>
                <w:color w:val="00000A"/>
                <w:spacing w:val="-10"/>
                <w:w w:val="105"/>
                <w:kern w:val="0"/>
                <w:sz w:val="14"/>
                <w:szCs w:val="22"/>
                <w:lang w:eastAsia="en-US" w:bidi="ar-SA"/>
              </w:rPr>
              <w:t xml:space="preserve"> </w:t>
            </w:r>
            <w:r>
              <w:rPr>
                <w:color w:val="00000A"/>
                <w:w w:val="105"/>
                <w:kern w:val="0"/>
                <w:sz w:val="14"/>
                <w:szCs w:val="22"/>
                <w:lang w:eastAsia="en-US" w:bidi="ar-SA"/>
              </w:rPr>
              <w:t>al momento</w:t>
            </w:r>
            <w:r>
              <w:rPr>
                <w:color w:val="00000A"/>
                <w:spacing w:val="-11"/>
                <w:w w:val="105"/>
                <w:kern w:val="0"/>
                <w:sz w:val="14"/>
                <w:szCs w:val="22"/>
                <w:lang w:eastAsia="en-US" w:bidi="ar-SA"/>
              </w:rPr>
              <w:t xml:space="preserve"> </w:t>
            </w:r>
            <w:r>
              <w:rPr>
                <w:color w:val="00000A"/>
                <w:w w:val="105"/>
                <w:kern w:val="0"/>
                <w:sz w:val="14"/>
                <w:szCs w:val="22"/>
                <w:lang w:eastAsia="en-US" w:bidi="ar-SA"/>
              </w:rPr>
              <w:t>in</w:t>
            </w:r>
            <w:r>
              <w:rPr>
                <w:color w:val="00000A"/>
                <w:spacing w:val="-10"/>
                <w:w w:val="105"/>
                <w:kern w:val="0"/>
                <w:sz w:val="14"/>
                <w:szCs w:val="22"/>
                <w:lang w:eastAsia="en-US" w:bidi="ar-SA"/>
              </w:rPr>
              <w:t xml:space="preserve"> </w:t>
            </w:r>
            <w:r>
              <w:rPr>
                <w:color w:val="00000A"/>
                <w:w w:val="105"/>
                <w:kern w:val="0"/>
                <w:sz w:val="14"/>
                <w:szCs w:val="22"/>
                <w:lang w:eastAsia="en-US" w:bidi="ar-SA"/>
              </w:rPr>
              <w:t>cui</w:t>
            </w:r>
            <w:r>
              <w:rPr>
                <w:color w:val="00000A"/>
                <w:spacing w:val="-10"/>
                <w:w w:val="105"/>
                <w:kern w:val="0"/>
                <w:sz w:val="14"/>
                <w:szCs w:val="22"/>
                <w:lang w:eastAsia="en-US" w:bidi="ar-SA"/>
              </w:rPr>
              <w:t xml:space="preserve"> </w:t>
            </w:r>
            <w:r>
              <w:rPr>
                <w:color w:val="00000A"/>
                <w:w w:val="105"/>
                <w:kern w:val="0"/>
                <w:sz w:val="14"/>
                <w:szCs w:val="22"/>
                <w:lang w:eastAsia="en-US" w:bidi="ar-SA"/>
              </w:rPr>
              <w:t>partecipa</w:t>
            </w:r>
            <w:r>
              <w:rPr>
                <w:color w:val="00000A"/>
                <w:spacing w:val="-10"/>
                <w:w w:val="105"/>
                <w:kern w:val="0"/>
                <w:sz w:val="14"/>
                <w:szCs w:val="22"/>
                <w:lang w:eastAsia="en-US" w:bidi="ar-SA"/>
              </w:rPr>
              <w:t xml:space="preserve"> </w:t>
            </w:r>
            <w:r>
              <w:rPr>
                <w:color w:val="00000A"/>
                <w:w w:val="105"/>
                <w:kern w:val="0"/>
                <w:sz w:val="14"/>
                <w:szCs w:val="22"/>
                <w:lang w:eastAsia="en-US" w:bidi="ar-SA"/>
              </w:rPr>
              <w:t>a</w:t>
            </w:r>
            <w:r>
              <w:rPr>
                <w:color w:val="00000A"/>
                <w:spacing w:val="-11"/>
                <w:w w:val="105"/>
                <w:kern w:val="0"/>
                <w:sz w:val="14"/>
                <w:szCs w:val="22"/>
                <w:lang w:eastAsia="en-US" w:bidi="ar-SA"/>
              </w:rPr>
              <w:t xml:space="preserve"> </w:t>
            </w:r>
            <w:r>
              <w:rPr>
                <w:color w:val="00000A"/>
                <w:w w:val="105"/>
                <w:kern w:val="0"/>
                <w:sz w:val="14"/>
                <w:szCs w:val="22"/>
                <w:lang w:eastAsia="en-US" w:bidi="ar-SA"/>
              </w:rPr>
              <w:t>una</w:t>
            </w:r>
            <w:r>
              <w:rPr>
                <w:color w:val="00000A"/>
                <w:spacing w:val="-10"/>
                <w:w w:val="105"/>
                <w:kern w:val="0"/>
                <w:sz w:val="14"/>
                <w:szCs w:val="22"/>
                <w:lang w:eastAsia="en-US" w:bidi="ar-SA"/>
              </w:rPr>
              <w:t xml:space="preserve"> </w:t>
            </w:r>
            <w:r>
              <w:rPr>
                <w:color w:val="00000A"/>
                <w:w w:val="105"/>
                <w:kern w:val="0"/>
                <w:sz w:val="14"/>
                <w:szCs w:val="22"/>
                <w:lang w:eastAsia="en-US" w:bidi="ar-SA"/>
              </w:rPr>
              <w:t>gara</w:t>
            </w:r>
            <w:r>
              <w:rPr>
                <w:color w:val="00000A"/>
                <w:spacing w:val="-10"/>
                <w:w w:val="105"/>
                <w:kern w:val="0"/>
                <w:sz w:val="14"/>
                <w:szCs w:val="22"/>
                <w:lang w:eastAsia="en-US" w:bidi="ar-SA"/>
              </w:rPr>
              <w:t xml:space="preserve"> </w:t>
            </w:r>
            <w:r>
              <w:rPr>
                <w:color w:val="00000A"/>
                <w:w w:val="105"/>
                <w:kern w:val="0"/>
                <w:sz w:val="14"/>
                <w:szCs w:val="22"/>
                <w:lang w:eastAsia="en-US" w:bidi="ar-SA"/>
              </w:rPr>
              <w:t>di</w:t>
            </w:r>
            <w:r>
              <w:rPr>
                <w:color w:val="00000A"/>
                <w:spacing w:val="-10"/>
                <w:w w:val="105"/>
                <w:kern w:val="0"/>
                <w:sz w:val="14"/>
                <w:szCs w:val="22"/>
                <w:lang w:eastAsia="en-US" w:bidi="ar-SA"/>
              </w:rPr>
              <w:t xml:space="preserve"> </w:t>
            </w:r>
            <w:r>
              <w:rPr>
                <w:color w:val="00000A"/>
                <w:w w:val="105"/>
                <w:kern w:val="0"/>
                <w:sz w:val="14"/>
                <w:szCs w:val="22"/>
                <w:lang w:eastAsia="en-US" w:bidi="ar-SA"/>
              </w:rPr>
              <w:t>appalto</w:t>
            </w:r>
            <w:r>
              <w:rPr>
                <w:color w:val="00000A"/>
                <w:spacing w:val="-10"/>
                <w:w w:val="105"/>
                <w:kern w:val="0"/>
                <w:sz w:val="14"/>
                <w:szCs w:val="22"/>
                <w:lang w:eastAsia="en-US" w:bidi="ar-SA"/>
              </w:rPr>
              <w:t xml:space="preserve"> </w:t>
            </w:r>
            <w:r>
              <w:rPr>
                <w:color w:val="00000A"/>
                <w:w w:val="105"/>
                <w:kern w:val="0"/>
                <w:sz w:val="14"/>
                <w:szCs w:val="22"/>
                <w:lang w:eastAsia="en-US" w:bidi="ar-SA"/>
              </w:rPr>
              <w:t>(art.</w:t>
            </w:r>
            <w:r>
              <w:rPr>
                <w:color w:val="00000A"/>
                <w:spacing w:val="-11"/>
                <w:w w:val="105"/>
                <w:kern w:val="0"/>
                <w:sz w:val="14"/>
                <w:szCs w:val="22"/>
                <w:lang w:eastAsia="en-US" w:bidi="ar-SA"/>
              </w:rPr>
              <w:t xml:space="preserve"> </w:t>
            </w:r>
            <w:r>
              <w:rPr>
                <w:color w:val="00000A"/>
                <w:w w:val="105"/>
                <w:kern w:val="0"/>
                <w:sz w:val="14"/>
                <w:szCs w:val="22"/>
                <w:lang w:eastAsia="en-US" w:bidi="ar-SA"/>
              </w:rPr>
              <w:t>103,</w:t>
            </w:r>
            <w:r>
              <w:rPr>
                <w:color w:val="00000A"/>
                <w:spacing w:val="-10"/>
                <w:w w:val="105"/>
                <w:kern w:val="0"/>
                <w:sz w:val="14"/>
                <w:szCs w:val="22"/>
                <w:lang w:eastAsia="en-US" w:bidi="ar-SA"/>
              </w:rPr>
              <w:t xml:space="preserve"> </w:t>
            </w:r>
            <w:r>
              <w:rPr>
                <w:color w:val="00000A"/>
                <w:w w:val="105"/>
                <w:kern w:val="0"/>
                <w:sz w:val="14"/>
                <w:szCs w:val="22"/>
                <w:lang w:eastAsia="en-US" w:bidi="ar-SA"/>
              </w:rPr>
              <w:t>comma 1, lett. a, del Codice)</w:t>
            </w:r>
          </w:p>
          <w:p>
            <w:pPr>
              <w:pStyle w:val="TableParagraph"/>
              <w:widowControl w:val="false"/>
              <w:suppressAutoHyphens w:val="true"/>
              <w:spacing w:before="4" w:after="0"/>
              <w:ind w:hanging="0" w:left="0"/>
              <w:jc w:val="left"/>
              <w:rPr>
                <w:sz w:val="23"/>
              </w:rPr>
            </w:pPr>
            <w:r>
              <w:rPr>
                <w:sz w:val="23"/>
              </w:rPr>
            </w:r>
          </w:p>
          <w:p>
            <w:pPr>
              <w:pStyle w:val="TableParagraph"/>
              <w:widowControl w:val="false"/>
              <w:suppressAutoHyphens w:val="true"/>
              <w:spacing w:before="0" w:after="0"/>
              <w:jc w:val="left"/>
              <w:rPr>
                <w:b/>
                <w:sz w:val="14"/>
              </w:rPr>
            </w:pPr>
            <w:r>
              <w:rPr>
                <w:b/>
                <w:color w:val="00000A"/>
                <w:w w:val="105"/>
                <w:kern w:val="0"/>
                <w:sz w:val="14"/>
                <w:szCs w:val="22"/>
                <w:lang w:eastAsia="en-US" w:bidi="ar-SA"/>
              </w:rPr>
              <w:t>in</w:t>
            </w:r>
            <w:r>
              <w:rPr>
                <w:b/>
                <w:color w:val="00000A"/>
                <w:spacing w:val="-1"/>
                <w:w w:val="105"/>
                <w:kern w:val="0"/>
                <w:sz w:val="14"/>
                <w:szCs w:val="22"/>
                <w:lang w:eastAsia="en-US" w:bidi="ar-SA"/>
              </w:rPr>
              <w:t xml:space="preserve"> </w:t>
            </w:r>
            <w:r>
              <w:rPr>
                <w:b/>
                <w:color w:val="00000A"/>
                <w:spacing w:val="-2"/>
                <w:w w:val="105"/>
                <w:kern w:val="0"/>
                <w:sz w:val="14"/>
                <w:szCs w:val="22"/>
                <w:lang w:eastAsia="en-US" w:bidi="ar-SA"/>
              </w:rPr>
              <w:t>alternativa</w:t>
            </w:r>
          </w:p>
          <w:p>
            <w:pPr>
              <w:pStyle w:val="TableParagraph"/>
              <w:widowControl w:val="false"/>
              <w:suppressAutoHyphens w:val="true"/>
              <w:spacing w:before="0" w:after="0"/>
              <w:ind w:hanging="0" w:left="0"/>
              <w:jc w:val="left"/>
              <w:rPr>
                <w:sz w:val="16"/>
              </w:rPr>
            </w:pPr>
            <w:r>
              <w:rPr>
                <w:sz w:val="16"/>
              </w:rPr>
            </w:r>
          </w:p>
          <w:p>
            <w:pPr>
              <w:pStyle w:val="TableParagraph"/>
              <w:widowControl w:val="false"/>
              <w:numPr>
                <w:ilvl w:val="0"/>
                <w:numId w:val="2"/>
              </w:numPr>
              <w:tabs>
                <w:tab w:val="clear" w:pos="720"/>
                <w:tab w:val="left" w:pos="292" w:leader="none"/>
              </w:tabs>
              <w:suppressAutoHyphens w:val="true"/>
              <w:spacing w:lineRule="auto" w:line="247" w:before="95" w:after="0"/>
              <w:ind w:hanging="204" w:left="292" w:right="91"/>
              <w:jc w:val="both"/>
              <w:rPr>
                <w:sz w:val="14"/>
              </w:rPr>
            </w:pPr>
            <w:r>
              <w:rPr>
                <w:color w:val="00000A"/>
                <w:w w:val="105"/>
                <w:kern w:val="0"/>
                <w:sz w:val="14"/>
                <w:szCs w:val="22"/>
                <w:lang w:eastAsia="en-US" w:bidi="ar-SA"/>
              </w:rPr>
              <w:t>l’operatore</w:t>
            </w:r>
            <w:r>
              <w:rPr>
                <w:color w:val="00000A"/>
                <w:spacing w:val="-4"/>
                <w:w w:val="105"/>
                <w:kern w:val="0"/>
                <w:sz w:val="14"/>
                <w:szCs w:val="22"/>
                <w:lang w:eastAsia="en-US" w:bidi="ar-SA"/>
              </w:rPr>
              <w:t xml:space="preserve"> </w:t>
            </w:r>
            <w:r>
              <w:rPr>
                <w:color w:val="00000A"/>
                <w:w w:val="105"/>
                <w:kern w:val="0"/>
                <w:sz w:val="14"/>
                <w:szCs w:val="22"/>
                <w:lang w:eastAsia="en-US" w:bidi="ar-SA"/>
              </w:rPr>
              <w:t>economico possiede</w:t>
            </w:r>
            <w:r>
              <w:rPr>
                <w:color w:val="00000A"/>
                <w:spacing w:val="-1"/>
                <w:w w:val="105"/>
                <w:kern w:val="0"/>
                <w:sz w:val="14"/>
                <w:szCs w:val="22"/>
                <w:lang w:eastAsia="en-US" w:bidi="ar-SA"/>
              </w:rPr>
              <w:t xml:space="preserve"> </w:t>
            </w:r>
            <w:r>
              <w:rPr>
                <w:color w:val="00000A"/>
                <w:w w:val="105"/>
                <w:kern w:val="0"/>
                <w:sz w:val="14"/>
                <w:szCs w:val="22"/>
                <w:lang w:eastAsia="en-US" w:bidi="ar-SA"/>
              </w:rPr>
              <w:t>un</w:t>
            </w:r>
            <w:r>
              <w:rPr>
                <w:color w:val="00000A"/>
                <w:spacing w:val="-5"/>
                <w:w w:val="105"/>
                <w:kern w:val="0"/>
                <w:sz w:val="14"/>
                <w:szCs w:val="22"/>
                <w:lang w:eastAsia="en-US" w:bidi="ar-SA"/>
              </w:rPr>
              <w:t xml:space="preserve"> </w:t>
            </w:r>
            <w:r>
              <w:rPr>
                <w:color w:val="00000A"/>
                <w:w w:val="105"/>
                <w:kern w:val="0"/>
                <w:sz w:val="14"/>
                <w:szCs w:val="22"/>
                <w:lang w:eastAsia="en-US" w:bidi="ar-SA"/>
              </w:rPr>
              <w:t>volume</w:t>
            </w:r>
            <w:r>
              <w:rPr>
                <w:color w:val="00000A"/>
                <w:spacing w:val="-4"/>
                <w:w w:val="105"/>
                <w:kern w:val="0"/>
                <w:sz w:val="14"/>
                <w:szCs w:val="22"/>
                <w:lang w:eastAsia="en-US" w:bidi="ar-SA"/>
              </w:rPr>
              <w:t xml:space="preserve"> </w:t>
            </w:r>
            <w:r>
              <w:rPr>
                <w:color w:val="00000A"/>
                <w:w w:val="105"/>
                <w:kern w:val="0"/>
                <w:sz w:val="14"/>
                <w:szCs w:val="22"/>
                <w:lang w:eastAsia="en-US" w:bidi="ar-SA"/>
              </w:rPr>
              <w:t>d'affari</w:t>
            </w:r>
            <w:r>
              <w:rPr>
                <w:color w:val="00000A"/>
                <w:spacing w:val="-1"/>
                <w:w w:val="105"/>
                <w:kern w:val="0"/>
                <w:sz w:val="14"/>
                <w:szCs w:val="22"/>
                <w:lang w:eastAsia="en-US" w:bidi="ar-SA"/>
              </w:rPr>
              <w:t xml:space="preserve"> </w:t>
            </w:r>
            <w:r>
              <w:rPr>
                <w:color w:val="00000A"/>
                <w:w w:val="105"/>
                <w:kern w:val="0"/>
                <w:sz w:val="14"/>
                <w:szCs w:val="22"/>
                <w:lang w:eastAsia="en-US" w:bidi="ar-SA"/>
              </w:rPr>
              <w:t>in</w:t>
            </w:r>
            <w:r>
              <w:rPr>
                <w:color w:val="00000A"/>
                <w:spacing w:val="-3"/>
                <w:w w:val="105"/>
                <w:kern w:val="0"/>
                <w:sz w:val="14"/>
                <w:szCs w:val="22"/>
                <w:lang w:eastAsia="en-US" w:bidi="ar-SA"/>
              </w:rPr>
              <w:t xml:space="preserve"> </w:t>
            </w:r>
            <w:r>
              <w:rPr>
                <w:color w:val="00000A"/>
                <w:w w:val="105"/>
                <w:kern w:val="0"/>
                <w:sz w:val="14"/>
                <w:szCs w:val="22"/>
                <w:lang w:eastAsia="en-US" w:bidi="ar-SA"/>
              </w:rPr>
              <w:t>lavori</w:t>
            </w:r>
            <w:r>
              <w:rPr>
                <w:color w:val="00000A"/>
                <w:spacing w:val="-3"/>
                <w:w w:val="105"/>
                <w:kern w:val="0"/>
                <w:sz w:val="14"/>
                <w:szCs w:val="22"/>
                <w:lang w:eastAsia="en-US" w:bidi="ar-SA"/>
              </w:rPr>
              <w:t xml:space="preserve"> </w:t>
            </w:r>
            <w:r>
              <w:rPr>
                <w:color w:val="00000A"/>
                <w:w w:val="105"/>
                <w:kern w:val="0"/>
                <w:sz w:val="14"/>
                <w:szCs w:val="22"/>
                <w:lang w:eastAsia="en-US" w:bidi="ar-SA"/>
              </w:rPr>
              <w:t>pari a</w:t>
            </w:r>
            <w:r>
              <w:rPr>
                <w:color w:val="00000A"/>
                <w:spacing w:val="-2"/>
                <w:w w:val="105"/>
                <w:kern w:val="0"/>
                <w:sz w:val="14"/>
                <w:szCs w:val="22"/>
                <w:lang w:eastAsia="en-US" w:bidi="ar-SA"/>
              </w:rPr>
              <w:t xml:space="preserve"> </w:t>
            </w:r>
            <w:r>
              <w:rPr>
                <w:color w:val="00000A"/>
                <w:w w:val="105"/>
                <w:kern w:val="0"/>
                <w:sz w:val="14"/>
                <w:szCs w:val="22"/>
                <w:lang w:eastAsia="en-US" w:bidi="ar-SA"/>
              </w:rPr>
              <w:t>due</w:t>
            </w:r>
            <w:r>
              <w:rPr>
                <w:color w:val="00000A"/>
                <w:spacing w:val="-2"/>
                <w:w w:val="105"/>
                <w:kern w:val="0"/>
                <w:sz w:val="14"/>
                <w:szCs w:val="22"/>
                <w:lang w:eastAsia="en-US" w:bidi="ar-SA"/>
              </w:rPr>
              <w:t xml:space="preserve"> </w:t>
            </w:r>
            <w:r>
              <w:rPr>
                <w:color w:val="00000A"/>
                <w:w w:val="105"/>
                <w:kern w:val="0"/>
                <w:sz w:val="14"/>
                <w:szCs w:val="22"/>
                <w:lang w:eastAsia="en-US" w:bidi="ar-SA"/>
              </w:rPr>
              <w:t>volte l'importo a</w:t>
            </w:r>
            <w:r>
              <w:rPr>
                <w:color w:val="00000A"/>
                <w:spacing w:val="-2"/>
                <w:w w:val="105"/>
                <w:kern w:val="0"/>
                <w:sz w:val="14"/>
                <w:szCs w:val="22"/>
                <w:lang w:eastAsia="en-US" w:bidi="ar-SA"/>
              </w:rPr>
              <w:t xml:space="preserve"> </w:t>
            </w:r>
            <w:r>
              <w:rPr>
                <w:color w:val="00000A"/>
                <w:w w:val="105"/>
                <w:kern w:val="0"/>
                <w:sz w:val="14"/>
                <w:szCs w:val="22"/>
                <w:lang w:eastAsia="en-US" w:bidi="ar-SA"/>
              </w:rPr>
              <w:t>base di</w:t>
            </w:r>
            <w:r>
              <w:rPr>
                <w:color w:val="00000A"/>
                <w:spacing w:val="-2"/>
                <w:w w:val="105"/>
                <w:kern w:val="0"/>
                <w:sz w:val="14"/>
                <w:szCs w:val="22"/>
                <w:lang w:eastAsia="en-US" w:bidi="ar-SA"/>
              </w:rPr>
              <w:t xml:space="preserve"> </w:t>
            </w:r>
            <w:r>
              <w:rPr>
                <w:color w:val="00000A"/>
                <w:w w:val="105"/>
                <w:kern w:val="0"/>
                <w:sz w:val="14"/>
                <w:szCs w:val="22"/>
                <w:lang w:eastAsia="en-US" w:bidi="ar-SA"/>
              </w:rPr>
              <w:t>gara, che</w:t>
            </w:r>
            <w:r>
              <w:rPr>
                <w:color w:val="00000A"/>
                <w:spacing w:val="-2"/>
                <w:w w:val="105"/>
                <w:kern w:val="0"/>
                <w:sz w:val="14"/>
                <w:szCs w:val="22"/>
                <w:lang w:eastAsia="en-US" w:bidi="ar-SA"/>
              </w:rPr>
              <w:t xml:space="preserve"> </w:t>
            </w:r>
            <w:r>
              <w:rPr>
                <w:color w:val="00000A"/>
                <w:w w:val="105"/>
                <w:kern w:val="0"/>
                <w:sz w:val="14"/>
                <w:szCs w:val="22"/>
                <w:lang w:eastAsia="en-US" w:bidi="ar-SA"/>
              </w:rPr>
              <w:t xml:space="preserve">l’operatore economico </w:t>
            </w:r>
            <w:r>
              <w:rPr>
                <w:color w:val="00000A"/>
                <w:spacing w:val="-2"/>
                <w:w w:val="105"/>
                <w:kern w:val="0"/>
                <w:sz w:val="14"/>
                <w:szCs w:val="22"/>
                <w:lang w:eastAsia="en-US" w:bidi="ar-SA"/>
              </w:rPr>
              <w:t>deve</w:t>
            </w:r>
            <w:r>
              <w:rPr>
                <w:color w:val="00000A"/>
                <w:spacing w:val="-5"/>
                <w:w w:val="105"/>
                <w:kern w:val="0"/>
                <w:sz w:val="14"/>
                <w:szCs w:val="22"/>
                <w:lang w:eastAsia="en-US" w:bidi="ar-SA"/>
              </w:rPr>
              <w:t xml:space="preserve"> </w:t>
            </w:r>
            <w:r>
              <w:rPr>
                <w:color w:val="00000A"/>
                <w:spacing w:val="-2"/>
                <w:w w:val="105"/>
                <w:kern w:val="0"/>
                <w:sz w:val="14"/>
                <w:szCs w:val="22"/>
                <w:lang w:eastAsia="en-US" w:bidi="ar-SA"/>
              </w:rPr>
              <w:t>aver</w:t>
            </w:r>
            <w:r>
              <w:rPr>
                <w:color w:val="00000A"/>
                <w:spacing w:val="-3"/>
                <w:w w:val="105"/>
                <w:kern w:val="0"/>
                <w:sz w:val="14"/>
                <w:szCs w:val="22"/>
                <w:lang w:eastAsia="en-US" w:bidi="ar-SA"/>
              </w:rPr>
              <w:t xml:space="preserve"> </w:t>
            </w:r>
            <w:r>
              <w:rPr>
                <w:color w:val="00000A"/>
                <w:spacing w:val="-2"/>
                <w:w w:val="105"/>
                <w:kern w:val="0"/>
                <w:sz w:val="14"/>
                <w:szCs w:val="22"/>
                <w:lang w:eastAsia="en-US" w:bidi="ar-SA"/>
              </w:rPr>
              <w:t>realizzato nei migliori</w:t>
            </w:r>
            <w:r>
              <w:rPr>
                <w:color w:val="00000A"/>
                <w:spacing w:val="-6"/>
                <w:w w:val="105"/>
                <w:kern w:val="0"/>
                <w:sz w:val="14"/>
                <w:szCs w:val="22"/>
                <w:lang w:eastAsia="en-US" w:bidi="ar-SA"/>
              </w:rPr>
              <w:t xml:space="preserve"> </w:t>
            </w:r>
            <w:r>
              <w:rPr>
                <w:color w:val="00000A"/>
                <w:spacing w:val="-2"/>
                <w:w w:val="105"/>
                <w:kern w:val="0"/>
                <w:sz w:val="14"/>
                <w:szCs w:val="22"/>
                <w:lang w:eastAsia="en-US" w:bidi="ar-SA"/>
              </w:rPr>
              <w:t>cinque</w:t>
            </w:r>
            <w:r>
              <w:rPr>
                <w:color w:val="00000A"/>
                <w:spacing w:val="-3"/>
                <w:w w:val="105"/>
                <w:kern w:val="0"/>
                <w:sz w:val="14"/>
                <w:szCs w:val="22"/>
                <w:lang w:eastAsia="en-US" w:bidi="ar-SA"/>
              </w:rPr>
              <w:t xml:space="preserve"> </w:t>
            </w:r>
            <w:r>
              <w:rPr>
                <w:color w:val="00000A"/>
                <w:spacing w:val="-2"/>
                <w:w w:val="105"/>
                <w:kern w:val="0"/>
                <w:sz w:val="14"/>
                <w:szCs w:val="22"/>
                <w:lang w:eastAsia="en-US" w:bidi="ar-SA"/>
              </w:rPr>
              <w:t>dei dieci</w:t>
            </w:r>
            <w:r>
              <w:rPr>
                <w:color w:val="00000A"/>
                <w:spacing w:val="-6"/>
                <w:w w:val="105"/>
                <w:kern w:val="0"/>
                <w:sz w:val="14"/>
                <w:szCs w:val="22"/>
                <w:lang w:eastAsia="en-US" w:bidi="ar-SA"/>
              </w:rPr>
              <w:t xml:space="preserve"> </w:t>
            </w:r>
            <w:r>
              <w:rPr>
                <w:color w:val="00000A"/>
                <w:spacing w:val="-2"/>
                <w:w w:val="105"/>
                <w:kern w:val="0"/>
                <w:sz w:val="14"/>
                <w:szCs w:val="22"/>
                <w:lang w:eastAsia="en-US" w:bidi="ar-SA"/>
              </w:rPr>
              <w:t>anni</w:t>
            </w:r>
            <w:r>
              <w:rPr>
                <w:color w:val="00000A"/>
                <w:spacing w:val="-5"/>
                <w:w w:val="105"/>
                <w:kern w:val="0"/>
                <w:sz w:val="14"/>
                <w:szCs w:val="22"/>
                <w:lang w:eastAsia="en-US" w:bidi="ar-SA"/>
              </w:rPr>
              <w:t xml:space="preserve"> </w:t>
            </w:r>
            <w:r>
              <w:rPr>
                <w:color w:val="00000A"/>
                <w:spacing w:val="-2"/>
                <w:w w:val="105"/>
                <w:kern w:val="0"/>
                <w:sz w:val="14"/>
                <w:szCs w:val="22"/>
                <w:lang w:eastAsia="en-US" w:bidi="ar-SA"/>
              </w:rPr>
              <w:t>antecedenti</w:t>
            </w:r>
            <w:r>
              <w:rPr>
                <w:color w:val="00000A"/>
                <w:w w:val="105"/>
                <w:kern w:val="0"/>
                <w:sz w:val="14"/>
                <w:szCs w:val="22"/>
                <w:lang w:eastAsia="en-US" w:bidi="ar-SA"/>
              </w:rPr>
              <w:t xml:space="preserve"> alla data di</w:t>
            </w:r>
            <w:r>
              <w:rPr>
                <w:color w:val="00000A"/>
                <w:spacing w:val="-3"/>
                <w:w w:val="105"/>
                <w:kern w:val="0"/>
                <w:sz w:val="14"/>
                <w:szCs w:val="22"/>
                <w:lang w:eastAsia="en-US" w:bidi="ar-SA"/>
              </w:rPr>
              <w:t xml:space="preserve"> </w:t>
            </w:r>
            <w:r>
              <w:rPr>
                <w:color w:val="00000A"/>
                <w:w w:val="105"/>
                <w:kern w:val="0"/>
                <w:sz w:val="14"/>
                <w:szCs w:val="22"/>
                <w:lang w:eastAsia="en-US" w:bidi="ar-SA"/>
              </w:rPr>
              <w:t>pubblicazione</w:t>
            </w:r>
            <w:r>
              <w:rPr>
                <w:color w:val="00000A"/>
                <w:spacing w:val="-1"/>
                <w:w w:val="105"/>
                <w:kern w:val="0"/>
                <w:sz w:val="14"/>
                <w:szCs w:val="22"/>
                <w:lang w:eastAsia="en-US" w:bidi="ar-SA"/>
              </w:rPr>
              <w:t xml:space="preserve"> </w:t>
            </w:r>
            <w:r>
              <w:rPr>
                <w:color w:val="00000A"/>
                <w:w w:val="105"/>
                <w:kern w:val="0"/>
                <w:sz w:val="14"/>
                <w:szCs w:val="22"/>
                <w:lang w:eastAsia="en-US" w:bidi="ar-SA"/>
              </w:rPr>
              <w:t>del bando (art.</w:t>
            </w:r>
            <w:r>
              <w:rPr>
                <w:color w:val="00000A"/>
                <w:spacing w:val="-2"/>
                <w:w w:val="105"/>
                <w:kern w:val="0"/>
                <w:sz w:val="14"/>
                <w:szCs w:val="22"/>
                <w:lang w:eastAsia="en-US" w:bidi="ar-SA"/>
              </w:rPr>
              <w:t xml:space="preserve"> </w:t>
            </w:r>
            <w:r>
              <w:rPr>
                <w:color w:val="00000A"/>
                <w:w w:val="105"/>
                <w:kern w:val="0"/>
                <w:sz w:val="14"/>
                <w:szCs w:val="22"/>
                <w:lang w:eastAsia="en-US" w:bidi="ar-SA"/>
              </w:rPr>
              <w:t>103,</w:t>
            </w:r>
            <w:r>
              <w:rPr>
                <w:color w:val="00000A"/>
                <w:spacing w:val="-1"/>
                <w:w w:val="105"/>
                <w:kern w:val="0"/>
                <w:sz w:val="14"/>
                <w:szCs w:val="22"/>
                <w:lang w:eastAsia="en-US" w:bidi="ar-SA"/>
              </w:rPr>
              <w:t xml:space="preserve"> </w:t>
            </w:r>
            <w:r>
              <w:rPr>
                <w:color w:val="00000A"/>
                <w:w w:val="105"/>
                <w:kern w:val="0"/>
                <w:sz w:val="14"/>
                <w:szCs w:val="22"/>
                <w:lang w:eastAsia="en-US" w:bidi="ar-SA"/>
              </w:rPr>
              <w:t>comma</w:t>
            </w:r>
            <w:r>
              <w:rPr>
                <w:color w:val="00000A"/>
                <w:spacing w:val="-3"/>
                <w:w w:val="105"/>
                <w:kern w:val="0"/>
                <w:sz w:val="14"/>
                <w:szCs w:val="22"/>
                <w:lang w:eastAsia="en-US" w:bidi="ar-SA"/>
              </w:rPr>
              <w:t xml:space="preserve"> </w:t>
            </w:r>
            <w:r>
              <w:rPr>
                <w:color w:val="00000A"/>
                <w:w w:val="105"/>
                <w:kern w:val="0"/>
                <w:sz w:val="14"/>
                <w:szCs w:val="22"/>
                <w:lang w:eastAsia="en-US" w:bidi="ar-SA"/>
              </w:rPr>
              <w:t>1,</w:t>
            </w:r>
            <w:r>
              <w:rPr>
                <w:color w:val="00000A"/>
                <w:spacing w:val="-1"/>
                <w:w w:val="105"/>
                <w:kern w:val="0"/>
                <w:sz w:val="14"/>
                <w:szCs w:val="22"/>
                <w:lang w:eastAsia="en-US" w:bidi="ar-SA"/>
              </w:rPr>
              <w:t xml:space="preserve"> </w:t>
            </w:r>
            <w:r>
              <w:rPr>
                <w:color w:val="00000A"/>
                <w:w w:val="105"/>
                <w:kern w:val="0"/>
                <w:sz w:val="14"/>
                <w:szCs w:val="22"/>
                <w:lang w:eastAsia="en-US" w:bidi="ar-SA"/>
              </w:rPr>
              <w:t>lett. a, del Codice)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Fatturato</w:t>
            </w:r>
            <w:r>
              <w:rPr>
                <w:color w:val="00000A"/>
                <w:spacing w:val="-7"/>
                <w:w w:val="105"/>
                <w:kern w:val="0"/>
                <w:sz w:val="14"/>
                <w:szCs w:val="22"/>
                <w:lang w:eastAsia="en-US" w:bidi="ar-SA"/>
              </w:rPr>
              <w:t xml:space="preserve"> </w:t>
            </w:r>
            <w:r>
              <w:rPr>
                <w:color w:val="00000A"/>
                <w:w w:val="105"/>
                <w:kern w:val="0"/>
                <w:sz w:val="14"/>
                <w:szCs w:val="22"/>
                <w:lang w:eastAsia="en-US" w:bidi="ar-SA"/>
              </w:rPr>
              <w:t>globale</w:t>
            </w:r>
            <w:r>
              <w:rPr>
                <w:color w:val="00000A"/>
                <w:spacing w:val="-5"/>
                <w:w w:val="105"/>
                <w:kern w:val="0"/>
                <w:sz w:val="14"/>
                <w:szCs w:val="22"/>
                <w:lang w:eastAsia="en-US" w:bidi="ar-SA"/>
              </w:rPr>
              <w:t xml:space="preserve"> </w:t>
            </w:r>
            <w:r>
              <w:rPr>
                <w:color w:val="00000A"/>
                <w:w w:val="105"/>
                <w:kern w:val="0"/>
                <w:sz w:val="14"/>
                <w:szCs w:val="22"/>
                <w:lang w:eastAsia="en-US" w:bidi="ar-SA"/>
              </w:rPr>
              <w:t>[……]</w:t>
            </w:r>
            <w:r>
              <w:rPr>
                <w:color w:val="00000A"/>
                <w:spacing w:val="-6"/>
                <w:w w:val="105"/>
                <w:kern w:val="0"/>
                <w:sz w:val="14"/>
                <w:szCs w:val="22"/>
                <w:lang w:eastAsia="en-US" w:bidi="ar-SA"/>
              </w:rPr>
              <w:t xml:space="preserve"> </w:t>
            </w:r>
            <w:r>
              <w:rPr>
                <w:color w:val="00000A"/>
                <w:w w:val="105"/>
                <w:kern w:val="0"/>
                <w:sz w:val="14"/>
                <w:szCs w:val="22"/>
                <w:lang w:eastAsia="en-US" w:bidi="ar-SA"/>
              </w:rPr>
              <w:t>[…]</w:t>
            </w:r>
            <w:r>
              <w:rPr>
                <w:color w:val="00000A"/>
                <w:spacing w:val="-6"/>
                <w:w w:val="105"/>
                <w:kern w:val="0"/>
                <w:sz w:val="14"/>
                <w:szCs w:val="22"/>
                <w:lang w:eastAsia="en-US" w:bidi="ar-SA"/>
              </w:rPr>
              <w:t xml:space="preserve"> </w:t>
            </w:r>
            <w:r>
              <w:rPr>
                <w:color w:val="00000A"/>
                <w:spacing w:val="-2"/>
                <w:w w:val="105"/>
                <w:kern w:val="0"/>
                <w:sz w:val="14"/>
                <w:szCs w:val="22"/>
                <w:lang w:eastAsia="en-US" w:bidi="ar-SA"/>
              </w:rPr>
              <w:t>valuta</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4" w:after="0"/>
              <w:ind w:hanging="0" w:left="0"/>
              <w:jc w:val="left"/>
              <w:rPr>
                <w:sz w:val="15"/>
              </w:rPr>
            </w:pPr>
            <w:r>
              <w:rPr>
                <w:sz w:val="15"/>
              </w:rPr>
            </w:r>
          </w:p>
          <w:p>
            <w:pPr>
              <w:pStyle w:val="TableParagraph"/>
              <w:widowControl w:val="false"/>
              <w:suppressAutoHyphens w:val="true"/>
              <w:spacing w:before="1"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suppressAutoHyphens w:val="true"/>
              <w:spacing w:before="122" w:after="0"/>
              <w:jc w:val="left"/>
              <w:rPr>
                <w:sz w:val="14"/>
              </w:rPr>
            </w:pPr>
            <w:r>
              <w:rPr>
                <w:color w:val="00000A"/>
                <w:w w:val="105"/>
                <w:kern w:val="0"/>
                <w:sz w:val="14"/>
                <w:szCs w:val="22"/>
                <w:lang w:eastAsia="en-US" w:bidi="ar-SA"/>
              </w:rPr>
              <w:t>Indicare</w:t>
            </w:r>
            <w:r>
              <w:rPr>
                <w:color w:val="00000A"/>
                <w:spacing w:val="-3"/>
                <w:w w:val="105"/>
                <w:kern w:val="0"/>
                <w:sz w:val="14"/>
                <w:szCs w:val="22"/>
                <w:lang w:eastAsia="en-US" w:bidi="ar-SA"/>
              </w:rPr>
              <w:t xml:space="preserve"> </w:t>
            </w:r>
            <w:r>
              <w:rPr>
                <w:color w:val="00000A"/>
                <w:w w:val="105"/>
                <w:kern w:val="0"/>
                <w:sz w:val="14"/>
                <w:szCs w:val="22"/>
                <w:lang w:eastAsia="en-US" w:bidi="ar-SA"/>
              </w:rPr>
              <w:t>i</w:t>
            </w:r>
            <w:r>
              <w:rPr>
                <w:color w:val="00000A"/>
                <w:spacing w:val="-3"/>
                <w:w w:val="105"/>
                <w:kern w:val="0"/>
                <w:sz w:val="14"/>
                <w:szCs w:val="22"/>
                <w:lang w:eastAsia="en-US" w:bidi="ar-SA"/>
              </w:rPr>
              <w:t xml:space="preserve"> </w:t>
            </w:r>
            <w:r>
              <w:rPr>
                <w:color w:val="00000A"/>
                <w:spacing w:val="-2"/>
                <w:w w:val="105"/>
                <w:kern w:val="0"/>
                <w:sz w:val="14"/>
                <w:szCs w:val="22"/>
                <w:lang w:eastAsia="en-US" w:bidi="ar-SA"/>
              </w:rPr>
              <w:t>parametri</w:t>
            </w:r>
          </w:p>
          <w:p>
            <w:pPr>
              <w:pStyle w:val="TableParagraph"/>
              <w:widowControl w:val="false"/>
              <w:tabs>
                <w:tab w:val="clear" w:pos="720"/>
                <w:tab w:val="left" w:pos="1723" w:leader="dot"/>
              </w:tabs>
              <w:suppressAutoHyphens w:val="true"/>
              <w:spacing w:before="124" w:after="0"/>
              <w:ind w:hanging="0" w:left="129"/>
              <w:jc w:val="left"/>
              <w:rPr>
                <w:sz w:val="14"/>
              </w:rPr>
            </w:pPr>
            <w:r>
              <w:rPr>
                <w:color w:val="00000A"/>
                <w:w w:val="105"/>
                <w:kern w:val="0"/>
                <w:sz w:val="14"/>
                <w:szCs w:val="22"/>
                <w:lang w:eastAsia="en-US" w:bidi="ar-SA"/>
              </w:rPr>
              <w:t>•</w:t>
            </w:r>
            <w:r>
              <w:rPr>
                <w:color w:val="00000A"/>
                <w:spacing w:val="-5"/>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w:t>
            </w:r>
            <w:r>
              <w:rPr>
                <w:color w:val="00000A"/>
                <w:spacing w:val="-7"/>
                <w:w w:val="105"/>
                <w:kern w:val="0"/>
                <w:sz w:val="14"/>
                <w:szCs w:val="22"/>
                <w:lang w:eastAsia="en-US" w:bidi="ar-SA"/>
              </w:rPr>
              <w:t xml:space="preserve"> </w:t>
            </w:r>
            <w:r>
              <w:rPr>
                <w:color w:val="00000A"/>
                <w:spacing w:val="-10"/>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tabs>
                <w:tab w:val="clear" w:pos="720"/>
                <w:tab w:val="left" w:pos="753" w:leader="dot"/>
              </w:tabs>
              <w:suppressAutoHyphens w:val="true"/>
              <w:spacing w:lineRule="auto" w:line="420" w:before="122" w:after="0"/>
              <w:ind w:hanging="0" w:left="88" w:right="2763"/>
              <w:jc w:val="left"/>
              <w:rPr>
                <w:sz w:val="14"/>
              </w:rPr>
            </w:pPr>
            <w:r>
              <w:rPr>
                <w:color w:val="00000A"/>
                <w:w w:val="105"/>
                <w:kern w:val="0"/>
                <w:sz w:val="14"/>
                <w:szCs w:val="22"/>
                <w:lang w:eastAsia="en-US" w:bidi="ar-SA"/>
              </w:rPr>
              <w:t>Indicare</w:t>
            </w:r>
            <w:r>
              <w:rPr>
                <w:color w:val="00000A"/>
                <w:spacing w:val="-11"/>
                <w:w w:val="105"/>
                <w:kern w:val="0"/>
                <w:sz w:val="14"/>
                <w:szCs w:val="22"/>
                <w:lang w:eastAsia="en-US" w:bidi="ar-SA"/>
              </w:rPr>
              <w:t xml:space="preserve"> </w:t>
            </w:r>
            <w:r>
              <w:rPr>
                <w:color w:val="00000A"/>
                <w:w w:val="105"/>
                <w:kern w:val="0"/>
                <w:sz w:val="14"/>
                <w:szCs w:val="22"/>
                <w:lang w:eastAsia="en-US" w:bidi="ar-SA"/>
              </w:rPr>
              <w:t>il</w:t>
            </w:r>
            <w:r>
              <w:rPr>
                <w:color w:val="00000A"/>
                <w:spacing w:val="-10"/>
                <w:w w:val="105"/>
                <w:kern w:val="0"/>
                <w:sz w:val="14"/>
                <w:szCs w:val="22"/>
                <w:lang w:eastAsia="en-US" w:bidi="ar-SA"/>
              </w:rPr>
              <w:t xml:space="preserve"> </w:t>
            </w:r>
            <w:r>
              <w:rPr>
                <w:color w:val="00000A"/>
                <w:w w:val="105"/>
                <w:kern w:val="0"/>
                <w:sz w:val="14"/>
                <w:szCs w:val="22"/>
                <w:lang w:eastAsia="en-US" w:bidi="ar-SA"/>
              </w:rPr>
              <w:t>volume</w:t>
            </w:r>
            <w:r>
              <w:rPr>
                <w:color w:val="00000A"/>
                <w:spacing w:val="-10"/>
                <w:w w:val="105"/>
                <w:kern w:val="0"/>
                <w:sz w:val="14"/>
                <w:szCs w:val="22"/>
                <w:lang w:eastAsia="en-US" w:bidi="ar-SA"/>
              </w:rPr>
              <w:t xml:space="preserve"> </w:t>
            </w:r>
            <w:r>
              <w:rPr>
                <w:color w:val="00000A"/>
                <w:w w:val="105"/>
                <w:kern w:val="0"/>
                <w:sz w:val="14"/>
                <w:szCs w:val="22"/>
                <w:lang w:eastAsia="en-US" w:bidi="ar-SA"/>
              </w:rPr>
              <w:t>di</w:t>
            </w:r>
            <w:r>
              <w:rPr>
                <w:color w:val="00000A"/>
                <w:spacing w:val="-10"/>
                <w:w w:val="105"/>
                <w:kern w:val="0"/>
                <w:sz w:val="14"/>
                <w:szCs w:val="22"/>
                <w:lang w:eastAsia="en-US" w:bidi="ar-SA"/>
              </w:rPr>
              <w:t xml:space="preserve"> </w:t>
            </w:r>
            <w:r>
              <w:rPr>
                <w:color w:val="00000A"/>
                <w:w w:val="105"/>
                <w:kern w:val="0"/>
                <w:sz w:val="14"/>
                <w:szCs w:val="22"/>
                <w:lang w:eastAsia="en-US" w:bidi="ar-SA"/>
              </w:rPr>
              <w:t>affari</w:t>
            </w:r>
            <w:r>
              <w:rPr>
                <w:color w:val="00000A"/>
                <w:spacing w:val="40"/>
                <w:w w:val="105"/>
                <w:kern w:val="0"/>
                <w:sz w:val="14"/>
                <w:szCs w:val="22"/>
                <w:lang w:eastAsia="en-US" w:bidi="ar-SA"/>
              </w:rPr>
              <w:t xml:space="preserve"> </w:t>
            </w:r>
            <w:r>
              <w:rPr>
                <w:color w:val="00000A"/>
                <w:spacing w:val="-10"/>
                <w:w w:val="105"/>
                <w:kern w:val="0"/>
                <w:sz w:val="14"/>
                <w:szCs w:val="22"/>
                <w:lang w:eastAsia="en-US" w:bidi="ar-SA"/>
              </w:rPr>
              <w:t>[</w:t>
            </w:r>
            <w:r>
              <w:rPr>
                <w:rFonts w:ascii="Times New Roman" w:hAnsi="Times New Roman"/>
                <w:color w:val="00000A"/>
                <w:kern w:val="0"/>
                <w:sz w:val="14"/>
                <w:szCs w:val="22"/>
                <w:lang w:eastAsia="en-US" w:bidi="ar-SA"/>
              </w:rPr>
              <w:tab/>
            </w:r>
            <w:r>
              <w:rPr>
                <w:color w:val="00000A"/>
                <w:w w:val="105"/>
                <w:kern w:val="0"/>
                <w:sz w:val="14"/>
                <w:szCs w:val="22"/>
                <w:lang w:eastAsia="en-US" w:bidi="ar-SA"/>
              </w:rPr>
              <w:t>] valuta</w:t>
            </w:r>
          </w:p>
        </w:tc>
      </w:tr>
      <w:tr>
        <w:trPr>
          <w:trHeight w:val="738"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3" w:after="0"/>
              <w:ind w:hanging="0" w:left="88" w:right="92"/>
              <w:jc w:val="both"/>
              <w:rPr>
                <w:sz w:val="14"/>
              </w:rPr>
            </w:pPr>
            <w:r>
              <w:rPr>
                <w:color w:val="00000A"/>
                <w:w w:val="105"/>
                <w:kern w:val="0"/>
                <w:sz w:val="14"/>
                <w:szCs w:val="22"/>
                <w:lang w:eastAsia="en-US" w:bidi="ar-SA"/>
              </w:rPr>
              <w:t>Se le informazioni relative al fatturato globale non sono disponibili per tutto il periodo richiesto, indicare la data di costituzione o di avvio delle attività dell'operatore economico: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spacing w:val="-4"/>
                <w:w w:val="105"/>
                <w:kern w:val="0"/>
                <w:sz w:val="14"/>
                <w:szCs w:val="22"/>
                <w:lang w:eastAsia="en-US" w:bidi="ar-SA"/>
              </w:rPr>
              <w:t>[……]</w:t>
            </w:r>
          </w:p>
        </w:tc>
      </w:tr>
      <w:tr>
        <w:trPr>
          <w:trHeight w:val="1641"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hanging="204" w:left="292"/>
              <w:jc w:val="left"/>
              <w:rPr>
                <w:sz w:val="14"/>
              </w:rPr>
            </w:pPr>
            <w:r>
              <w:rPr>
                <w:color w:val="00000A"/>
                <w:w w:val="105"/>
                <w:kern w:val="0"/>
                <w:sz w:val="14"/>
                <w:szCs w:val="22"/>
                <w:lang w:eastAsia="en-US" w:bidi="ar-SA"/>
              </w:rPr>
              <w:t>1b)</w:t>
            </w:r>
            <w:r>
              <w:rPr>
                <w:color w:val="00000A"/>
                <w:spacing w:val="-7"/>
                <w:w w:val="105"/>
                <w:kern w:val="0"/>
                <w:sz w:val="14"/>
                <w:szCs w:val="22"/>
                <w:lang w:eastAsia="en-US" w:bidi="ar-SA"/>
              </w:rPr>
              <w:t xml:space="preserve"> </w:t>
            </w:r>
            <w:r>
              <w:rPr>
                <w:color w:val="00000A"/>
                <w:w w:val="105"/>
                <w:kern w:val="0"/>
                <w:sz w:val="14"/>
                <w:szCs w:val="22"/>
                <w:lang w:eastAsia="en-US" w:bidi="ar-SA"/>
              </w:rPr>
              <w:t>Per</w:t>
            </w:r>
            <w:r>
              <w:rPr>
                <w:color w:val="00000A"/>
                <w:spacing w:val="-8"/>
                <w:w w:val="105"/>
                <w:kern w:val="0"/>
                <w:sz w:val="14"/>
                <w:szCs w:val="22"/>
                <w:lang w:eastAsia="en-US" w:bidi="ar-SA"/>
              </w:rPr>
              <w:t xml:space="preserve"> </w:t>
            </w:r>
            <w:r>
              <w:rPr>
                <w:color w:val="00000A"/>
                <w:w w:val="105"/>
                <w:kern w:val="0"/>
                <w:sz w:val="14"/>
                <w:szCs w:val="22"/>
                <w:lang w:eastAsia="en-US" w:bidi="ar-SA"/>
              </w:rPr>
              <w:t>quanto</w:t>
            </w:r>
            <w:r>
              <w:rPr>
                <w:color w:val="00000A"/>
                <w:spacing w:val="-7"/>
                <w:w w:val="105"/>
                <w:kern w:val="0"/>
                <w:sz w:val="14"/>
                <w:szCs w:val="22"/>
                <w:lang w:eastAsia="en-US" w:bidi="ar-SA"/>
              </w:rPr>
              <w:t xml:space="preserve"> </w:t>
            </w:r>
            <w:r>
              <w:rPr>
                <w:color w:val="00000A"/>
                <w:w w:val="105"/>
                <w:kern w:val="0"/>
                <w:sz w:val="14"/>
                <w:szCs w:val="22"/>
                <w:lang w:eastAsia="en-US" w:bidi="ar-SA"/>
              </w:rPr>
              <w:t>riguarda</w:t>
            </w:r>
            <w:r>
              <w:rPr>
                <w:color w:val="00000A"/>
                <w:spacing w:val="-7"/>
                <w:w w:val="105"/>
                <w:kern w:val="0"/>
                <w:sz w:val="14"/>
                <w:szCs w:val="22"/>
                <w:lang w:eastAsia="en-US" w:bidi="ar-SA"/>
              </w:rPr>
              <w:t xml:space="preserve"> </w:t>
            </w:r>
            <w:r>
              <w:rPr>
                <w:color w:val="00000A"/>
                <w:w w:val="105"/>
                <w:kern w:val="0"/>
                <w:sz w:val="14"/>
                <w:szCs w:val="22"/>
                <w:lang w:eastAsia="en-US" w:bidi="ar-SA"/>
              </w:rPr>
              <w:t>gli</w:t>
            </w:r>
            <w:r>
              <w:rPr>
                <w:color w:val="00000A"/>
                <w:spacing w:val="-8"/>
                <w:w w:val="105"/>
                <w:kern w:val="0"/>
                <w:sz w:val="14"/>
                <w:szCs w:val="22"/>
                <w:lang w:eastAsia="en-US" w:bidi="ar-SA"/>
              </w:rPr>
              <w:t xml:space="preserve"> </w:t>
            </w:r>
            <w:r>
              <w:rPr>
                <w:b/>
                <w:color w:val="00000A"/>
                <w:w w:val="105"/>
                <w:kern w:val="0"/>
                <w:sz w:val="14"/>
                <w:szCs w:val="22"/>
                <w:lang w:eastAsia="en-US" w:bidi="ar-SA"/>
              </w:rPr>
              <w:t>eventuali</w:t>
            </w:r>
            <w:r>
              <w:rPr>
                <w:b/>
                <w:color w:val="00000A"/>
                <w:spacing w:val="-7"/>
                <w:w w:val="105"/>
                <w:kern w:val="0"/>
                <w:sz w:val="14"/>
                <w:szCs w:val="22"/>
                <w:lang w:eastAsia="en-US" w:bidi="ar-SA"/>
              </w:rPr>
              <w:t xml:space="preserve"> </w:t>
            </w:r>
            <w:r>
              <w:rPr>
                <w:b/>
                <w:color w:val="00000A"/>
                <w:w w:val="105"/>
                <w:kern w:val="0"/>
                <w:sz w:val="14"/>
                <w:szCs w:val="22"/>
                <w:lang w:eastAsia="en-US" w:bidi="ar-SA"/>
              </w:rPr>
              <w:t>altri</w:t>
            </w:r>
            <w:r>
              <w:rPr>
                <w:b/>
                <w:color w:val="00000A"/>
                <w:spacing w:val="-8"/>
                <w:w w:val="105"/>
                <w:kern w:val="0"/>
                <w:sz w:val="14"/>
                <w:szCs w:val="22"/>
                <w:lang w:eastAsia="en-US" w:bidi="ar-SA"/>
              </w:rPr>
              <w:t xml:space="preserve"> </w:t>
            </w:r>
            <w:r>
              <w:rPr>
                <w:b/>
                <w:color w:val="00000A"/>
                <w:w w:val="105"/>
                <w:kern w:val="0"/>
                <w:sz w:val="14"/>
                <w:szCs w:val="22"/>
                <w:lang w:eastAsia="en-US" w:bidi="ar-SA"/>
              </w:rPr>
              <w:t>requisiti</w:t>
            </w:r>
            <w:r>
              <w:rPr>
                <w:b/>
                <w:color w:val="00000A"/>
                <w:spacing w:val="-6"/>
                <w:w w:val="105"/>
                <w:kern w:val="0"/>
                <w:sz w:val="14"/>
                <w:szCs w:val="22"/>
                <w:lang w:eastAsia="en-US" w:bidi="ar-SA"/>
              </w:rPr>
              <w:t xml:space="preserve"> </w:t>
            </w:r>
            <w:r>
              <w:rPr>
                <w:b/>
                <w:color w:val="00000A"/>
                <w:w w:val="105"/>
                <w:kern w:val="0"/>
                <w:sz w:val="14"/>
                <w:szCs w:val="22"/>
                <w:lang w:eastAsia="en-US" w:bidi="ar-SA"/>
              </w:rPr>
              <w:t>economici</w:t>
            </w:r>
            <w:r>
              <w:rPr>
                <w:b/>
                <w:color w:val="00000A"/>
                <w:spacing w:val="-6"/>
                <w:w w:val="105"/>
                <w:kern w:val="0"/>
                <w:sz w:val="14"/>
                <w:szCs w:val="22"/>
                <w:lang w:eastAsia="en-US" w:bidi="ar-SA"/>
              </w:rPr>
              <w:t xml:space="preserve"> </w:t>
            </w:r>
            <w:r>
              <w:rPr>
                <w:b/>
                <w:color w:val="00000A"/>
                <w:w w:val="105"/>
                <w:kern w:val="0"/>
                <w:sz w:val="14"/>
                <w:szCs w:val="22"/>
                <w:lang w:eastAsia="en-US" w:bidi="ar-SA"/>
              </w:rPr>
              <w:t xml:space="preserve">o finanziari </w:t>
            </w:r>
            <w:r>
              <w:rPr>
                <w:color w:val="00000A"/>
                <w:w w:val="105"/>
                <w:kern w:val="0"/>
                <w:sz w:val="14"/>
                <w:szCs w:val="22"/>
                <w:lang w:eastAsia="en-US" w:bidi="ar-SA"/>
              </w:rPr>
              <w:t>specificati nell'avviso o bando pertinente o nei documenti di gara, l'operatore economico dichiara che:</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lineRule="auto" w:line="247" w:before="101" w:after="0"/>
              <w:ind w:hanging="0" w:left="88" w:right="220"/>
              <w:jc w:val="left"/>
              <w:rPr>
                <w:sz w:val="14"/>
              </w:rPr>
            </w:pPr>
            <w:r>
              <w:rPr>
                <w:color w:val="00000A"/>
                <w:w w:val="105"/>
                <w:kern w:val="0"/>
                <w:sz w:val="14"/>
                <w:szCs w:val="22"/>
                <w:lang w:eastAsia="en-US" w:bidi="ar-SA"/>
              </w:rPr>
              <w:t>Se</w:t>
            </w:r>
            <w:r>
              <w:rPr>
                <w:color w:val="00000A"/>
                <w:spacing w:val="-11"/>
                <w:w w:val="105"/>
                <w:kern w:val="0"/>
                <w:sz w:val="14"/>
                <w:szCs w:val="22"/>
                <w:lang w:eastAsia="en-US" w:bidi="ar-SA"/>
              </w:rPr>
              <w:t xml:space="preserve"> </w:t>
            </w:r>
            <w:r>
              <w:rPr>
                <w:color w:val="00000A"/>
                <w:w w:val="105"/>
                <w:kern w:val="0"/>
                <w:sz w:val="14"/>
                <w:szCs w:val="22"/>
                <w:lang w:eastAsia="en-US" w:bidi="ar-SA"/>
              </w:rPr>
              <w:t>la</w:t>
            </w:r>
            <w:r>
              <w:rPr>
                <w:color w:val="00000A"/>
                <w:spacing w:val="-10"/>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b/>
                <w:color w:val="00000A"/>
                <w:w w:val="105"/>
                <w:kern w:val="0"/>
                <w:sz w:val="14"/>
                <w:szCs w:val="22"/>
                <w:lang w:eastAsia="en-US" w:bidi="ar-SA"/>
              </w:rPr>
              <w:t>eventualmente</w:t>
            </w:r>
            <w:r>
              <w:rPr>
                <w:b/>
                <w:color w:val="00000A"/>
                <w:spacing w:val="-11"/>
                <w:w w:val="105"/>
                <w:kern w:val="0"/>
                <w:sz w:val="14"/>
                <w:szCs w:val="22"/>
                <w:lang w:eastAsia="en-US" w:bidi="ar-SA"/>
              </w:rPr>
              <w:t xml:space="preserve"> </w:t>
            </w:r>
            <w:r>
              <w:rPr>
                <w:color w:val="00000A"/>
                <w:w w:val="105"/>
                <w:kern w:val="0"/>
                <w:sz w:val="14"/>
                <w:szCs w:val="22"/>
                <w:lang w:eastAsia="en-US" w:bidi="ar-SA"/>
              </w:rPr>
              <w:t>specificata nell'avviso o bando pertinente o nei documenti di gara è disponibile elettronicamente, indicare: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spacing w:val="-4"/>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5" w:after="0"/>
              <w:ind w:hanging="0" w:left="0"/>
              <w:jc w:val="left"/>
              <w:rPr>
                <w:sz w:val="11"/>
              </w:rPr>
            </w:pPr>
            <w:r>
              <w:rPr>
                <w:sz w:val="11"/>
              </w:rPr>
            </w:r>
          </w:p>
          <w:p>
            <w:pPr>
              <w:pStyle w:val="TableParagraph"/>
              <w:widowControl w:val="false"/>
              <w:suppressAutoHyphens w:val="true"/>
              <w:spacing w:lineRule="auto" w:line="247" w:before="0"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p>
            <w:pPr>
              <w:pStyle w:val="TableParagraph"/>
              <w:widowControl w:val="false"/>
              <w:tabs>
                <w:tab w:val="clear" w:pos="720"/>
                <w:tab w:val="left" w:pos="2246" w:leader="dot"/>
              </w:tabs>
              <w:suppressAutoHyphens w:val="true"/>
              <w:spacing w:before="119"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bl>
    <w:p>
      <w:pPr>
        <w:pStyle w:val="BodyText"/>
        <w:spacing w:before="9" w:after="0"/>
        <w:rPr>
          <w:sz w:val="21"/>
        </w:rPr>
      </w:pPr>
      <w:r>
        <w:rPr>
          <w:sz w:val="21"/>
        </w:rPr>
      </w:r>
    </w:p>
    <w:p>
      <w:pPr>
        <w:pStyle w:val="Heading3"/>
        <w:rPr>
          <w:sz w:val="11"/>
        </w:rPr>
      </w:pPr>
      <w:r>
        <w:rPr>
          <w:color w:val="00000A"/>
          <w:w w:val="105"/>
        </w:rPr>
        <w:t>C:</w:t>
      </w:r>
      <w:r>
        <w:rPr>
          <w:color w:val="00000A"/>
          <w:spacing w:val="-8"/>
          <w:w w:val="105"/>
        </w:rPr>
        <w:t xml:space="preserve"> </w:t>
      </w:r>
      <w:r>
        <w:rPr>
          <w:color w:val="00000A"/>
          <w:w w:val="105"/>
        </w:rPr>
        <w:t>CAPACITÀ</w:t>
      </w:r>
      <w:r>
        <w:rPr>
          <w:color w:val="00000A"/>
          <w:spacing w:val="-10"/>
          <w:w w:val="105"/>
        </w:rPr>
        <w:t xml:space="preserve"> </w:t>
      </w:r>
      <w:r>
        <w:rPr>
          <w:color w:val="00000A"/>
          <w:w w:val="105"/>
        </w:rPr>
        <w:t>TECNICHE</w:t>
      </w:r>
      <w:r>
        <w:rPr>
          <w:color w:val="00000A"/>
          <w:spacing w:val="-11"/>
          <w:w w:val="105"/>
        </w:rPr>
        <w:t xml:space="preserve"> </w:t>
      </w:r>
      <w:r>
        <w:rPr>
          <w:color w:val="00000A"/>
          <w:w w:val="105"/>
        </w:rPr>
        <w:t>E</w:t>
      </w:r>
      <w:r>
        <w:rPr>
          <w:color w:val="00000A"/>
          <w:spacing w:val="-10"/>
          <w:w w:val="105"/>
        </w:rPr>
        <w:t xml:space="preserve"> </w:t>
      </w:r>
      <w:r>
        <w:rPr>
          <w:w w:val="105"/>
        </w:rPr>
        <w:t>PROFESSIONALI</w:t>
      </w:r>
      <w:r>
        <w:rPr>
          <w:spacing w:val="-9"/>
          <w:w w:val="105"/>
        </w:rPr>
        <w:t xml:space="preserve"> </w:t>
      </w:r>
      <w:r>
        <w:rPr>
          <w:w w:val="105"/>
          <w:sz w:val="14"/>
        </w:rPr>
        <w:t>(A</w:t>
      </w:r>
      <w:r>
        <w:rPr>
          <w:w w:val="105"/>
        </w:rPr>
        <w:t>rticolo</w:t>
      </w:r>
      <w:r>
        <w:rPr>
          <w:spacing w:val="-10"/>
          <w:w w:val="105"/>
        </w:rPr>
        <w:t xml:space="preserve"> </w:t>
      </w:r>
      <w:r>
        <w:rPr>
          <w:w w:val="105"/>
        </w:rPr>
        <w:t>100,</w:t>
      </w:r>
      <w:r>
        <w:rPr>
          <w:spacing w:val="-9"/>
          <w:w w:val="105"/>
        </w:rPr>
        <w:t xml:space="preserve"> </w:t>
      </w:r>
      <w:r>
        <w:rPr>
          <w:w w:val="105"/>
        </w:rPr>
        <w:t>comma</w:t>
      </w:r>
      <w:r>
        <w:rPr>
          <w:spacing w:val="-11"/>
          <w:w w:val="105"/>
        </w:rPr>
        <w:t xml:space="preserve"> </w:t>
      </w:r>
      <w:r>
        <w:rPr>
          <w:w w:val="105"/>
        </w:rPr>
        <w:t>1,</w:t>
      </w:r>
      <w:r>
        <w:rPr>
          <w:spacing w:val="-7"/>
          <w:w w:val="105"/>
        </w:rPr>
        <w:t xml:space="preserve"> </w:t>
      </w:r>
      <w:r>
        <w:rPr>
          <w:w w:val="105"/>
        </w:rPr>
        <w:t>lettera</w:t>
      </w:r>
      <w:r>
        <w:rPr>
          <w:spacing w:val="-10"/>
          <w:w w:val="105"/>
        </w:rPr>
        <w:t xml:space="preserve"> </w:t>
      </w:r>
      <w:r>
        <w:rPr>
          <w:i/>
          <w:w w:val="105"/>
        </w:rPr>
        <w:t>c)</w:t>
      </w:r>
      <w:r>
        <w:rPr>
          <w:w w:val="105"/>
        </w:rPr>
        <w:t>,</w:t>
      </w:r>
      <w:r>
        <w:rPr>
          <w:spacing w:val="-11"/>
          <w:w w:val="105"/>
        </w:rPr>
        <w:t xml:space="preserve"> </w:t>
      </w:r>
      <w:r>
        <w:rPr>
          <w:w w:val="105"/>
        </w:rPr>
        <w:t>del</w:t>
      </w:r>
      <w:r>
        <w:rPr>
          <w:spacing w:val="-8"/>
          <w:w w:val="105"/>
        </w:rPr>
        <w:t xml:space="preserve"> </w:t>
      </w:r>
      <w:r>
        <w:rPr>
          <w:spacing w:val="-2"/>
          <w:w w:val="105"/>
        </w:rPr>
        <w:t>Codice)</w:t>
      </w:r>
    </w:p>
    <w:p>
      <w:pPr>
        <w:pStyle w:val="BodyText"/>
        <w:spacing w:before="10" w:after="0"/>
        <w:rPr>
          <w:sz w:val="23"/>
        </w:rPr>
      </w:pPr>
      <w:r>
        <w:rPr>
          <w:sz w:val="23"/>
        </w:rPr>
        <mc:AlternateContent>
          <mc:Choice Requires="wps">
            <w:drawing>
              <wp:anchor behindDoc="1" distT="3175" distB="1905" distL="3175" distR="3175" simplePos="0" locked="0" layoutInCell="0" allowOverlap="1" relativeHeight="56" wp14:anchorId="1C71D8AA">
                <wp:simplePos x="0" y="0"/>
                <wp:positionH relativeFrom="page">
                  <wp:posOffset>1042670</wp:posOffset>
                </wp:positionH>
                <wp:positionV relativeFrom="paragraph">
                  <wp:posOffset>192405</wp:posOffset>
                </wp:positionV>
                <wp:extent cx="5775960" cy="247015"/>
                <wp:effectExtent l="2540" t="3175" r="2540" b="1905"/>
                <wp:wrapTopAndBottom/>
                <wp:docPr id="68" name="Textbox 57"/>
                <a:graphic xmlns:a="http://schemas.openxmlformats.org/drawingml/2006/main">
                  <a:graphicData uri="http://schemas.microsoft.com/office/word/2010/wordprocessingShape">
                    <wps:wsp>
                      <wps:cNvSpPr/>
                      <wps:spPr>
                        <a:xfrm>
                          <a:off x="0" y="0"/>
                          <a:ext cx="5775840" cy="24696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47" w:before="27" w:after="0"/>
                              <w:ind w:hanging="0"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wps:txbx>
                      <wps:bodyPr lIns="0" rIns="0" tIns="0" bIns="0" anchor="t">
                        <a:noAutofit/>
                      </wps:bodyPr>
                    </wps:wsp>
                  </a:graphicData>
                </a:graphic>
              </wp:anchor>
            </w:drawing>
          </mc:Choice>
          <mc:Fallback>
            <w:pict>
              <v:rect id="shape_0" ID="Textbox 57" path="m0,0l-2147483645,0l-2147483645,-2147483646l0,-2147483646xe" fillcolor="#bfbfbf" stroked="t" o:allowincell="f" style="position:absolute;margin-left:82.1pt;margin-top:15.15pt;width:454.75pt;height:19.4pt;mso-wrap-style:square;v-text-anchor:top;mso-position-horizontal-relative:page" wp14:anchorId="1C71D8AA">
                <v:fill o:detectmouseclick="t" type="solid" color2="#404040"/>
                <v:stroke color="#00000a" weight="4320" joinstyle="round" endcap="flat"/>
                <v:textbox>
                  <w:txbxContent>
                    <w:p>
                      <w:pPr>
                        <w:pStyle w:val="Contenutocornice"/>
                        <w:spacing w:lineRule="auto" w:line="247" w:before="27" w:after="0"/>
                        <w:ind w:hanging="0"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v:textbox>
                <w10:wrap type="topAndBottom"/>
              </v:rect>
            </w:pict>
          </mc:Fallback>
        </mc:AlternateContent>
      </w:r>
    </w:p>
    <w:p>
      <w:pPr>
        <w:pStyle w:val="BodyText"/>
        <w:spacing w:before="7"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40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w w:val="105"/>
                <w:kern w:val="0"/>
                <w:sz w:val="14"/>
                <w:szCs w:val="22"/>
                <w:lang w:eastAsia="en-US" w:bidi="ar-SA"/>
              </w:rPr>
              <w:t>Capacità</w:t>
            </w:r>
            <w:r>
              <w:rPr>
                <w:b/>
                <w:color w:val="00000A"/>
                <w:spacing w:val="-4"/>
                <w:w w:val="105"/>
                <w:kern w:val="0"/>
                <w:sz w:val="14"/>
                <w:szCs w:val="22"/>
                <w:lang w:eastAsia="en-US" w:bidi="ar-SA"/>
              </w:rPr>
              <w:t xml:space="preserve"> </w:t>
            </w:r>
            <w:r>
              <w:rPr>
                <w:b/>
                <w:color w:val="00000A"/>
                <w:w w:val="105"/>
                <w:kern w:val="0"/>
                <w:sz w:val="14"/>
                <w:szCs w:val="22"/>
                <w:lang w:eastAsia="en-US" w:bidi="ar-SA"/>
              </w:rPr>
              <w:t>tecniche</w:t>
            </w:r>
            <w:r>
              <w:rPr>
                <w:b/>
                <w:color w:val="00000A"/>
                <w:spacing w:val="-6"/>
                <w:w w:val="105"/>
                <w:kern w:val="0"/>
                <w:sz w:val="14"/>
                <w:szCs w:val="22"/>
                <w:lang w:eastAsia="en-US" w:bidi="ar-SA"/>
              </w:rPr>
              <w:t xml:space="preserve"> </w:t>
            </w:r>
            <w:r>
              <w:rPr>
                <w:b/>
                <w:color w:val="00000A"/>
                <w:w w:val="105"/>
                <w:kern w:val="0"/>
                <w:sz w:val="14"/>
                <w:szCs w:val="22"/>
                <w:lang w:eastAsia="en-US" w:bidi="ar-SA"/>
              </w:rPr>
              <w:t>e</w:t>
            </w:r>
            <w:r>
              <w:rPr>
                <w:b/>
                <w:color w:val="00000A"/>
                <w:spacing w:val="-2"/>
                <w:w w:val="105"/>
                <w:kern w:val="0"/>
                <w:sz w:val="14"/>
                <w:szCs w:val="22"/>
                <w:lang w:eastAsia="en-US" w:bidi="ar-SA"/>
              </w:rPr>
              <w:t xml:space="preserve"> professionali</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i/>
                <w:i/>
                <w:sz w:val="14"/>
              </w:rPr>
            </w:pPr>
            <w:r>
              <w:rPr>
                <w:b/>
                <w:color w:val="00000A"/>
                <w:spacing w:val="-2"/>
                <w:w w:val="105"/>
                <w:kern w:val="0"/>
                <w:sz w:val="14"/>
                <w:szCs w:val="22"/>
                <w:lang w:eastAsia="en-US" w:bidi="ar-SA"/>
              </w:rPr>
              <w:t>Risposta</w:t>
            </w:r>
            <w:r>
              <w:rPr>
                <w:b/>
                <w:i/>
                <w:color w:val="00000A"/>
                <w:spacing w:val="-2"/>
                <w:w w:val="105"/>
                <w:kern w:val="0"/>
                <w:sz w:val="14"/>
                <w:szCs w:val="22"/>
                <w:lang w:eastAsia="en-US" w:bidi="ar-SA"/>
              </w:rPr>
              <w:t>:</w:t>
            </w:r>
          </w:p>
        </w:tc>
      </w:tr>
      <w:tr>
        <w:trPr>
          <w:trHeight w:val="789"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341" w:left="429" w:right="64"/>
              <w:jc w:val="left"/>
              <w:rPr>
                <w:sz w:val="14"/>
              </w:rPr>
            </w:pPr>
            <w:r>
              <w:rPr>
                <w:w w:val="105"/>
                <w:kern w:val="0"/>
                <w:sz w:val="14"/>
                <w:szCs w:val="22"/>
                <w:lang w:eastAsia="en-US" w:bidi="ar-SA"/>
              </w:rPr>
              <w:t xml:space="preserve">1a) Unicamente per gli </w:t>
            </w:r>
            <w:r>
              <w:rPr>
                <w:b/>
                <w:w w:val="105"/>
                <w:kern w:val="0"/>
                <w:sz w:val="14"/>
                <w:szCs w:val="22"/>
                <w:lang w:eastAsia="en-US" w:bidi="ar-SA"/>
              </w:rPr>
              <w:t xml:space="preserve">appalti pubblici di lavori, </w:t>
            </w:r>
            <w:r>
              <w:rPr>
                <w:color w:val="00000A"/>
                <w:w w:val="105"/>
                <w:kern w:val="0"/>
                <w:sz w:val="14"/>
                <w:szCs w:val="22"/>
                <w:lang w:eastAsia="en-US" w:bidi="ar-SA"/>
              </w:rPr>
              <w:t>durante il periodo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10"/>
                <w:w w:val="105"/>
                <w:kern w:val="0"/>
                <w:sz w:val="14"/>
                <w:szCs w:val="22"/>
                <w:lang w:eastAsia="en-US" w:bidi="ar-SA"/>
              </w:rPr>
              <w:t xml:space="preserve"> </w:t>
            </w:r>
            <w:r>
              <w:rPr>
                <w:color w:val="00000A"/>
                <w:w w:val="105"/>
                <w:kern w:val="0"/>
                <w:sz w:val="14"/>
                <w:szCs w:val="22"/>
                <w:lang w:eastAsia="en-US" w:bidi="ar-SA"/>
              </w:rPr>
              <w:t>riferimento(</w:t>
            </w:r>
            <w:r>
              <w:rPr>
                <w:color w:val="00000A"/>
                <w:w w:val="105"/>
                <w:kern w:val="0"/>
                <w:position w:val="5"/>
                <w:sz w:val="10"/>
                <w:szCs w:val="22"/>
                <w:lang w:eastAsia="en-US" w:bidi="ar-SA"/>
              </w:rPr>
              <w:t>27</w:t>
            </w:r>
            <w:r>
              <w:rPr>
                <w:color w:val="00000A"/>
                <w:w w:val="105"/>
                <w:kern w:val="0"/>
                <w:sz w:val="14"/>
                <w:szCs w:val="22"/>
                <w:lang w:eastAsia="en-US" w:bidi="ar-SA"/>
              </w:rPr>
              <w:t>)</w:t>
            </w:r>
            <w:r>
              <w:rPr>
                <w:color w:val="00000A"/>
                <w:spacing w:val="-10"/>
                <w:w w:val="105"/>
                <w:kern w:val="0"/>
                <w:sz w:val="14"/>
                <w:szCs w:val="22"/>
                <w:lang w:eastAsia="en-US" w:bidi="ar-SA"/>
              </w:rPr>
              <w:t xml:space="preserve"> </w:t>
            </w:r>
            <w:r>
              <w:rPr>
                <w:color w:val="00000A"/>
                <w:w w:val="105"/>
                <w:kern w:val="0"/>
                <w:sz w:val="14"/>
                <w:szCs w:val="22"/>
                <w:lang w:eastAsia="en-US" w:bidi="ar-SA"/>
              </w:rPr>
              <w:t>l'operatore</w:t>
            </w:r>
            <w:r>
              <w:rPr>
                <w:color w:val="00000A"/>
                <w:spacing w:val="-10"/>
                <w:w w:val="105"/>
                <w:kern w:val="0"/>
                <w:sz w:val="14"/>
                <w:szCs w:val="22"/>
                <w:lang w:eastAsia="en-US" w:bidi="ar-SA"/>
              </w:rPr>
              <w:t xml:space="preserve"> </w:t>
            </w:r>
            <w:r>
              <w:rPr>
                <w:color w:val="00000A"/>
                <w:w w:val="105"/>
                <w:kern w:val="0"/>
                <w:sz w:val="14"/>
                <w:szCs w:val="22"/>
                <w:lang w:eastAsia="en-US" w:bidi="ar-SA"/>
              </w:rPr>
              <w:t>economico</w:t>
            </w:r>
            <w:r>
              <w:rPr>
                <w:color w:val="00000A"/>
                <w:spacing w:val="-11"/>
                <w:w w:val="105"/>
                <w:kern w:val="0"/>
                <w:sz w:val="14"/>
                <w:szCs w:val="22"/>
                <w:lang w:eastAsia="en-US" w:bidi="ar-SA"/>
              </w:rPr>
              <w:t xml:space="preserve"> </w:t>
            </w:r>
            <w:r>
              <w:rPr>
                <w:b/>
                <w:color w:val="00000A"/>
                <w:w w:val="105"/>
                <w:kern w:val="0"/>
                <w:sz w:val="14"/>
                <w:szCs w:val="22"/>
                <w:lang w:eastAsia="en-US" w:bidi="ar-SA"/>
              </w:rPr>
              <w:t>ha</w:t>
            </w:r>
            <w:r>
              <w:rPr>
                <w:b/>
                <w:color w:val="00000A"/>
                <w:spacing w:val="-9"/>
                <w:w w:val="105"/>
                <w:kern w:val="0"/>
                <w:sz w:val="14"/>
                <w:szCs w:val="22"/>
                <w:lang w:eastAsia="en-US" w:bidi="ar-SA"/>
              </w:rPr>
              <w:t xml:space="preserve"> </w:t>
            </w:r>
            <w:r>
              <w:rPr>
                <w:b/>
                <w:color w:val="00000A"/>
                <w:w w:val="105"/>
                <w:kern w:val="0"/>
                <w:sz w:val="14"/>
                <w:szCs w:val="22"/>
                <w:lang w:eastAsia="en-US" w:bidi="ar-SA"/>
              </w:rPr>
              <w:t>eseguito</w:t>
            </w:r>
            <w:r>
              <w:rPr>
                <w:b/>
                <w:color w:val="00000A"/>
                <w:spacing w:val="-10"/>
                <w:w w:val="105"/>
                <w:kern w:val="0"/>
                <w:sz w:val="14"/>
                <w:szCs w:val="22"/>
                <w:lang w:eastAsia="en-US" w:bidi="ar-SA"/>
              </w:rPr>
              <w:t xml:space="preserve"> </w:t>
            </w:r>
            <w:r>
              <w:rPr>
                <w:b/>
                <w:color w:val="00000A"/>
                <w:w w:val="105"/>
                <w:kern w:val="0"/>
                <w:sz w:val="14"/>
                <w:szCs w:val="22"/>
                <w:lang w:eastAsia="en-US" w:bidi="ar-SA"/>
              </w:rPr>
              <w:t>i seguenti lavori del tipo specificato</w:t>
            </w:r>
            <w:r>
              <w:rPr>
                <w:color w:val="00000A"/>
                <w:w w:val="105"/>
                <w:kern w:val="0"/>
                <w:sz w:val="14"/>
                <w:szCs w:val="22"/>
                <w:lang w:eastAsia="en-US" w:bidi="ar-SA"/>
              </w:rPr>
              <w:t>:</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hanging="0" w:left="88" w:right="134"/>
              <w:jc w:val="left"/>
              <w:rPr>
                <w:sz w:val="14"/>
              </w:rPr>
            </w:pPr>
            <w:r>
              <w:rPr>
                <w:color w:val="00000A"/>
                <w:w w:val="105"/>
                <w:kern w:val="0"/>
                <w:sz w:val="14"/>
                <w:szCs w:val="22"/>
                <w:lang w:eastAsia="en-US" w:bidi="ar-SA"/>
              </w:rPr>
              <w:t>Numero</w:t>
            </w:r>
            <w:r>
              <w:rPr>
                <w:color w:val="00000A"/>
                <w:spacing w:val="-10"/>
                <w:w w:val="105"/>
                <w:kern w:val="0"/>
                <w:sz w:val="14"/>
                <w:szCs w:val="22"/>
                <w:lang w:eastAsia="en-US" w:bidi="ar-SA"/>
              </w:rPr>
              <w:t xml:space="preserve"> </w:t>
            </w:r>
            <w:r>
              <w:rPr>
                <w:color w:val="00000A"/>
                <w:w w:val="105"/>
                <w:kern w:val="0"/>
                <w:sz w:val="14"/>
                <w:szCs w:val="22"/>
                <w:lang w:eastAsia="en-US" w:bidi="ar-SA"/>
              </w:rPr>
              <w:t>di</w:t>
            </w:r>
            <w:r>
              <w:rPr>
                <w:color w:val="00000A"/>
                <w:spacing w:val="-8"/>
                <w:w w:val="105"/>
                <w:kern w:val="0"/>
                <w:sz w:val="14"/>
                <w:szCs w:val="22"/>
                <w:lang w:eastAsia="en-US" w:bidi="ar-SA"/>
              </w:rPr>
              <w:t xml:space="preserve"> </w:t>
            </w:r>
            <w:r>
              <w:rPr>
                <w:color w:val="00000A"/>
                <w:w w:val="105"/>
                <w:kern w:val="0"/>
                <w:sz w:val="14"/>
                <w:szCs w:val="22"/>
                <w:lang w:eastAsia="en-US" w:bidi="ar-SA"/>
              </w:rPr>
              <w:t>anni</w:t>
            </w:r>
            <w:r>
              <w:rPr>
                <w:color w:val="00000A"/>
                <w:spacing w:val="-8"/>
                <w:w w:val="105"/>
                <w:kern w:val="0"/>
                <w:sz w:val="14"/>
                <w:szCs w:val="22"/>
                <w:lang w:eastAsia="en-US" w:bidi="ar-SA"/>
              </w:rPr>
              <w:t xml:space="preserve"> </w:t>
            </w:r>
            <w:r>
              <w:rPr>
                <w:color w:val="00000A"/>
                <w:w w:val="105"/>
                <w:kern w:val="0"/>
                <w:sz w:val="14"/>
                <w:szCs w:val="22"/>
                <w:lang w:eastAsia="en-US" w:bidi="ar-SA"/>
              </w:rPr>
              <w:t>(periodo</w:t>
            </w:r>
            <w:r>
              <w:rPr>
                <w:color w:val="00000A"/>
                <w:spacing w:val="-11"/>
                <w:w w:val="105"/>
                <w:kern w:val="0"/>
                <w:sz w:val="14"/>
                <w:szCs w:val="22"/>
                <w:lang w:eastAsia="en-US" w:bidi="ar-SA"/>
              </w:rPr>
              <w:t xml:space="preserve"> </w:t>
            </w:r>
            <w:r>
              <w:rPr>
                <w:color w:val="00000A"/>
                <w:w w:val="105"/>
                <w:kern w:val="0"/>
                <w:sz w:val="14"/>
                <w:szCs w:val="22"/>
                <w:lang w:eastAsia="en-US" w:bidi="ar-SA"/>
              </w:rPr>
              <w:t>specificato</w:t>
            </w:r>
            <w:r>
              <w:rPr>
                <w:color w:val="00000A"/>
                <w:spacing w:val="-6"/>
                <w:w w:val="105"/>
                <w:kern w:val="0"/>
                <w:sz w:val="14"/>
                <w:szCs w:val="22"/>
                <w:lang w:eastAsia="en-US" w:bidi="ar-SA"/>
              </w:rPr>
              <w:t xml:space="preserve"> </w:t>
            </w:r>
            <w:r>
              <w:rPr>
                <w:color w:val="00000A"/>
                <w:w w:val="105"/>
                <w:kern w:val="0"/>
                <w:sz w:val="14"/>
                <w:szCs w:val="22"/>
                <w:lang w:eastAsia="en-US" w:bidi="ar-SA"/>
              </w:rPr>
              <w:t>nell'avviso</w:t>
            </w:r>
            <w:r>
              <w:rPr>
                <w:color w:val="00000A"/>
                <w:spacing w:val="-5"/>
                <w:w w:val="105"/>
                <w:kern w:val="0"/>
                <w:sz w:val="14"/>
                <w:szCs w:val="22"/>
                <w:lang w:eastAsia="en-US" w:bidi="ar-SA"/>
              </w:rPr>
              <w:t xml:space="preserve"> </w:t>
            </w:r>
            <w:r>
              <w:rPr>
                <w:color w:val="00000A"/>
                <w:w w:val="105"/>
                <w:kern w:val="0"/>
                <w:sz w:val="14"/>
                <w:szCs w:val="22"/>
                <w:lang w:eastAsia="en-US" w:bidi="ar-SA"/>
              </w:rPr>
              <w:t>o</w:t>
            </w:r>
            <w:r>
              <w:rPr>
                <w:color w:val="00000A"/>
                <w:spacing w:val="-10"/>
                <w:w w:val="105"/>
                <w:kern w:val="0"/>
                <w:sz w:val="14"/>
                <w:szCs w:val="22"/>
                <w:lang w:eastAsia="en-US" w:bidi="ar-SA"/>
              </w:rPr>
              <w:t xml:space="preserve"> </w:t>
            </w:r>
            <w:r>
              <w:rPr>
                <w:color w:val="00000A"/>
                <w:w w:val="105"/>
                <w:kern w:val="0"/>
                <w:sz w:val="14"/>
                <w:szCs w:val="22"/>
                <w:lang w:eastAsia="en-US" w:bidi="ar-SA"/>
              </w:rPr>
              <w:t>bando</w:t>
            </w:r>
            <w:r>
              <w:rPr>
                <w:color w:val="00000A"/>
                <w:spacing w:val="-10"/>
                <w:w w:val="105"/>
                <w:kern w:val="0"/>
                <w:sz w:val="14"/>
                <w:szCs w:val="22"/>
                <w:lang w:eastAsia="en-US" w:bidi="ar-SA"/>
              </w:rPr>
              <w:t xml:space="preserve"> </w:t>
            </w:r>
            <w:r>
              <w:rPr>
                <w:color w:val="00000A"/>
                <w:w w:val="105"/>
                <w:kern w:val="0"/>
                <w:sz w:val="14"/>
                <w:szCs w:val="22"/>
                <w:lang w:eastAsia="en-US" w:bidi="ar-SA"/>
              </w:rPr>
              <w:t>pertinente o nei documenti di gara): […]</w:t>
            </w:r>
          </w:p>
          <w:p>
            <w:pPr>
              <w:pStyle w:val="TableParagraph"/>
              <w:widowControl w:val="false"/>
              <w:suppressAutoHyphens w:val="true"/>
              <w:spacing w:before="1" w:after="0"/>
              <w:jc w:val="left"/>
              <w:rPr>
                <w:sz w:val="14"/>
              </w:rPr>
            </w:pPr>
            <w:r>
              <w:rPr>
                <w:color w:val="00000A"/>
                <w:w w:val="105"/>
                <w:kern w:val="0"/>
                <w:sz w:val="14"/>
                <w:szCs w:val="22"/>
                <w:lang w:eastAsia="en-US" w:bidi="ar-SA"/>
              </w:rPr>
              <w:t>Lavori:</w:t>
            </w:r>
            <w:r>
              <w:rPr>
                <w:color w:val="00000A"/>
                <w:spacing w:val="35"/>
                <w:w w:val="105"/>
                <w:kern w:val="0"/>
                <w:sz w:val="14"/>
                <w:szCs w:val="22"/>
                <w:lang w:eastAsia="en-US" w:bidi="ar-SA"/>
              </w:rPr>
              <w:t xml:space="preserve"> </w:t>
            </w:r>
            <w:r>
              <w:rPr>
                <w:color w:val="00000A"/>
                <w:spacing w:val="-4"/>
                <w:w w:val="105"/>
                <w:kern w:val="0"/>
                <w:sz w:val="14"/>
                <w:szCs w:val="22"/>
                <w:lang w:eastAsia="en-US" w:bidi="ar-SA"/>
              </w:rPr>
              <w:t>[……]</w:t>
            </w:r>
          </w:p>
        </w:tc>
      </w:tr>
    </w:tbl>
    <w:p>
      <w:pPr>
        <w:pStyle w:val="BodyText"/>
        <w:spacing w:before="2" w:after="0"/>
        <w:rPr>
          <w:sz w:val="24"/>
        </w:rPr>
      </w:pPr>
      <w:r>
        <w:rPr>
          <w:sz w:val="24"/>
        </w:rPr>
        <mc:AlternateContent>
          <mc:Choice Requires="wps">
            <w:drawing>
              <wp:anchor behindDoc="1" distT="0" distB="0" distL="0" distR="0" simplePos="0" locked="0" layoutInCell="0" allowOverlap="1" relativeHeight="63" wp14:anchorId="2EE9A489">
                <wp:simplePos x="0" y="0"/>
                <wp:positionH relativeFrom="page">
                  <wp:posOffset>1112520</wp:posOffset>
                </wp:positionH>
                <wp:positionV relativeFrom="paragraph">
                  <wp:posOffset>192405</wp:posOffset>
                </wp:positionV>
                <wp:extent cx="1782445" cy="9525"/>
                <wp:effectExtent l="0" t="0" r="0" b="0"/>
                <wp:wrapTopAndBottom/>
                <wp:docPr id="69" name="Graphic 58"/>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600 w 1010520"/>
                            <a:gd name="textAreaTop" fmla="*/ 0 h 5400"/>
                            <a:gd name="textAreaBottom" fmla="*/ 648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sectPr>
          <w:headerReference w:type="default" r:id="rId60"/>
          <w:headerReference w:type="first" r:id="rId61"/>
          <w:footerReference w:type="default" r:id="rId62"/>
          <w:footerReference w:type="first" r:id="rId63"/>
          <w:type w:val="nextPage"/>
          <w:pgSz w:w="11906" w:h="16838"/>
          <w:pgMar w:left="1100" w:right="420" w:gutter="0" w:header="0" w:top="1920" w:footer="1906" w:bottom="2100"/>
          <w:pgNumType w:fmt="decimal"/>
          <w:formProt w:val="false"/>
          <w:textDirection w:val="lrTb"/>
          <w:docGrid w:type="default" w:linePitch="100" w:charSpace="4096"/>
        </w:sectPr>
        <w:pStyle w:val="BodyText"/>
        <w:spacing w:before="105" w:after="0"/>
        <w:ind w:hanging="0" w:left="652"/>
        <w:rPr>
          <w:sz w:val="11"/>
        </w:rPr>
      </w:pPr>
      <w:r>
        <w:rPr>
          <w:rFonts w:ascii="Times New Roman" w:hAnsi="Times New Roman"/>
          <w:color w:val="00000A"/>
          <w:w w:val="105"/>
        </w:rPr>
        <w:t>(</w:t>
      </w:r>
      <w:r>
        <w:rPr>
          <w:color w:val="00000A"/>
          <w:w w:val="105"/>
        </w:rPr>
        <w:t>27</w:t>
      </w:r>
      <w:r>
        <w:rPr>
          <w:rFonts w:ascii="Times New Roman" w:hAnsi="Times New Roman"/>
          <w:color w:val="00000A"/>
          <w:w w:val="105"/>
        </w:rPr>
        <w:t>)</w:t>
      </w:r>
      <w:r>
        <w:rPr>
          <w:rFonts w:ascii="Times New Roman" w:hAnsi="Times New Roman"/>
          <w:color w:val="00000A"/>
          <w:spacing w:val="1"/>
          <w:w w:val="105"/>
        </w:rPr>
        <w:t xml:space="preserve"> </w:t>
      </w:r>
      <w:r>
        <w:rPr>
          <w:color w:val="00000A"/>
          <w:w w:val="105"/>
        </w:rPr>
        <w:t>Le</w:t>
      </w:r>
      <w:r>
        <w:rPr>
          <w:color w:val="00000A"/>
          <w:spacing w:val="-1"/>
          <w:w w:val="105"/>
        </w:rPr>
        <w:t xml:space="preserve"> </w:t>
      </w:r>
      <w:r>
        <w:rPr>
          <w:color w:val="00000A"/>
          <w:w w:val="105"/>
        </w:rPr>
        <w:t>amministrazioni aggiudicatrici</w:t>
      </w:r>
      <w:r>
        <w:rPr>
          <w:color w:val="00000A"/>
          <w:spacing w:val="3"/>
          <w:w w:val="105"/>
        </w:rPr>
        <w:t xml:space="preserve"> </w:t>
      </w:r>
      <w:r>
        <w:rPr>
          <w:color w:val="00000A"/>
          <w:w w:val="105"/>
        </w:rPr>
        <w:t>possono</w:t>
      </w:r>
      <w:r>
        <w:rPr>
          <w:color w:val="00000A"/>
          <w:spacing w:val="1"/>
          <w:w w:val="105"/>
        </w:rPr>
        <w:t xml:space="preserve"> </w:t>
      </w:r>
      <w:r>
        <w:rPr>
          <w:b/>
          <w:color w:val="00000A"/>
          <w:w w:val="105"/>
        </w:rPr>
        <w:t>richiedere</w:t>
      </w:r>
      <w:r>
        <w:rPr>
          <w:b/>
          <w:color w:val="00000A"/>
          <w:spacing w:val="-1"/>
          <w:w w:val="105"/>
        </w:rPr>
        <w:t xml:space="preserve"> </w:t>
      </w:r>
      <w:r>
        <w:rPr>
          <w:color w:val="00000A"/>
          <w:w w:val="105"/>
        </w:rPr>
        <w:t>fino</w:t>
      </w:r>
      <w:r>
        <w:rPr>
          <w:color w:val="00000A"/>
          <w:spacing w:val="2"/>
          <w:w w:val="105"/>
        </w:rPr>
        <w:t xml:space="preserve"> </w:t>
      </w:r>
      <w:r>
        <w:rPr>
          <w:color w:val="00000A"/>
          <w:w w:val="105"/>
        </w:rPr>
        <w:t>a</w:t>
      </w:r>
      <w:r>
        <w:rPr>
          <w:color w:val="00000A"/>
          <w:spacing w:val="1"/>
          <w:w w:val="105"/>
        </w:rPr>
        <w:t xml:space="preserve"> </w:t>
      </w:r>
      <w:r>
        <w:rPr>
          <w:color w:val="00000A"/>
          <w:w w:val="105"/>
        </w:rPr>
        <w:t>cinque</w:t>
      </w:r>
      <w:r>
        <w:rPr>
          <w:color w:val="00000A"/>
          <w:spacing w:val="2"/>
          <w:w w:val="105"/>
        </w:rPr>
        <w:t xml:space="preserve"> </w:t>
      </w:r>
      <w:r>
        <w:rPr>
          <w:color w:val="00000A"/>
          <w:w w:val="105"/>
        </w:rPr>
        <w:t>anni</w:t>
      </w:r>
      <w:r>
        <w:rPr>
          <w:color w:val="00000A"/>
          <w:spacing w:val="2"/>
          <w:w w:val="105"/>
        </w:rPr>
        <w:t xml:space="preserve"> </w:t>
      </w:r>
      <w:r>
        <w:rPr>
          <w:color w:val="00000A"/>
          <w:w w:val="105"/>
        </w:rPr>
        <w:t>e</w:t>
      </w:r>
      <w:r>
        <w:rPr>
          <w:color w:val="00000A"/>
          <w:spacing w:val="1"/>
          <w:w w:val="105"/>
        </w:rPr>
        <w:t xml:space="preserve"> </w:t>
      </w:r>
      <w:r>
        <w:rPr>
          <w:b/>
          <w:color w:val="00000A"/>
          <w:w w:val="105"/>
        </w:rPr>
        <w:t xml:space="preserve">ammettere </w:t>
      </w:r>
      <w:r>
        <w:rPr>
          <w:color w:val="00000A"/>
          <w:w w:val="105"/>
        </w:rPr>
        <w:t>un'esperienza</w:t>
      </w:r>
      <w:r>
        <w:rPr>
          <w:color w:val="00000A"/>
          <w:spacing w:val="1"/>
          <w:w w:val="105"/>
        </w:rPr>
        <w:t xml:space="preserve"> </w:t>
      </w:r>
      <w:r>
        <w:rPr>
          <w:color w:val="00000A"/>
          <w:w w:val="105"/>
        </w:rPr>
        <w:t>che</w:t>
      </w:r>
      <w:r>
        <w:rPr>
          <w:color w:val="00000A"/>
          <w:spacing w:val="1"/>
          <w:w w:val="105"/>
        </w:rPr>
        <w:t xml:space="preserve"> </w:t>
      </w:r>
      <w:r>
        <w:rPr>
          <w:color w:val="00000A"/>
          <w:w w:val="105"/>
        </w:rPr>
        <w:t>risale</w:t>
      </w:r>
      <w:r>
        <w:rPr>
          <w:color w:val="00000A"/>
          <w:spacing w:val="-2"/>
          <w:w w:val="105"/>
        </w:rPr>
        <w:t xml:space="preserve"> </w:t>
      </w:r>
      <w:r>
        <w:rPr>
          <w:color w:val="00000A"/>
          <w:w w:val="105"/>
        </w:rPr>
        <w:t>a</w:t>
      </w:r>
      <w:r>
        <w:rPr>
          <w:color w:val="00000A"/>
          <w:spacing w:val="1"/>
          <w:w w:val="105"/>
        </w:rPr>
        <w:t xml:space="preserve"> </w:t>
      </w:r>
      <w:r>
        <w:rPr>
          <w:b/>
          <w:color w:val="00000A"/>
          <w:w w:val="105"/>
        </w:rPr>
        <w:t>più</w:t>
      </w:r>
      <w:r>
        <w:rPr>
          <w:b/>
          <w:color w:val="00000A"/>
          <w:spacing w:val="3"/>
          <w:w w:val="105"/>
        </w:rPr>
        <w:t xml:space="preserve"> </w:t>
      </w:r>
      <w:r>
        <w:rPr>
          <w:color w:val="00000A"/>
          <w:w w:val="105"/>
        </w:rPr>
        <w:t>di</w:t>
      </w:r>
      <w:r>
        <w:rPr>
          <w:color w:val="00000A"/>
          <w:spacing w:val="3"/>
          <w:w w:val="105"/>
        </w:rPr>
        <w:t xml:space="preserve"> </w:t>
      </w:r>
      <w:r>
        <w:rPr>
          <w:color w:val="00000A"/>
          <w:w w:val="105"/>
        </w:rPr>
        <w:t>cinque</w:t>
      </w:r>
      <w:r>
        <w:rPr>
          <w:color w:val="00000A"/>
          <w:spacing w:val="2"/>
          <w:w w:val="105"/>
        </w:rPr>
        <w:t xml:space="preserve"> </w:t>
      </w:r>
      <w:r>
        <w:rPr>
          <w:color w:val="00000A"/>
          <w:w w:val="105"/>
        </w:rPr>
        <w:t xml:space="preserve">anni </w:t>
      </w:r>
      <w:r>
        <w:rPr>
          <w:color w:val="00000A"/>
          <w:spacing w:val="-2"/>
          <w:w w:val="105"/>
        </w:rPr>
        <w:t>prima.</w:t>
      </w:r>
    </w:p>
    <w:p>
      <w:pPr>
        <w:pStyle w:val="BodyText"/>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93"/>
        <w:gridCol w:w="1300"/>
        <w:gridCol w:w="910"/>
        <w:gridCol w:w="708"/>
        <w:gridCol w:w="1117"/>
        <w:gridCol w:w="392"/>
      </w:tblGrid>
      <w:tr>
        <w:trPr>
          <w:trHeight w:val="733"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before="0" w:after="0"/>
              <w:ind w:hanging="0" w:left="0"/>
              <w:jc w:val="left"/>
              <w:rPr>
                <w:sz w:val="15"/>
              </w:rPr>
            </w:pPr>
            <w:r>
              <w:rPr>
                <w:sz w:val="15"/>
              </w:rPr>
            </w:r>
          </w:p>
          <w:p>
            <w:pPr>
              <w:pStyle w:val="TableParagraph"/>
              <w:widowControl w:val="false"/>
              <w:suppressAutoHyphens w:val="true"/>
              <w:spacing w:lineRule="auto" w:line="252" w:before="0" w:after="0"/>
              <w:jc w:val="left"/>
              <w:rPr>
                <w:sz w:val="14"/>
              </w:rPr>
            </w:pPr>
            <w:r>
              <w:rPr>
                <w:color w:val="00000A"/>
                <w:w w:val="105"/>
                <w:kern w:val="0"/>
                <w:sz w:val="14"/>
                <w:szCs w:val="22"/>
                <w:lang w:eastAsia="en-US" w:bidi="ar-SA"/>
              </w:rPr>
              <w:t>Se</w:t>
            </w:r>
            <w:r>
              <w:rPr>
                <w:color w:val="00000A"/>
                <w:spacing w:val="-10"/>
                <w:w w:val="105"/>
                <w:kern w:val="0"/>
                <w:sz w:val="14"/>
                <w:szCs w:val="22"/>
                <w:lang w:eastAsia="en-US" w:bidi="ar-SA"/>
              </w:rPr>
              <w:t xml:space="preserve"> </w:t>
            </w:r>
            <w:r>
              <w:rPr>
                <w:color w:val="00000A"/>
                <w:w w:val="105"/>
                <w:kern w:val="0"/>
                <w:sz w:val="14"/>
                <w:szCs w:val="22"/>
                <w:lang w:eastAsia="en-US" w:bidi="ar-SA"/>
              </w:rPr>
              <w:t>la</w:t>
            </w:r>
            <w:r>
              <w:rPr>
                <w:color w:val="00000A"/>
                <w:spacing w:val="-6"/>
                <w:w w:val="105"/>
                <w:kern w:val="0"/>
                <w:sz w:val="14"/>
                <w:szCs w:val="22"/>
                <w:lang w:eastAsia="en-US" w:bidi="ar-SA"/>
              </w:rPr>
              <w:t xml:space="preserve"> </w:t>
            </w:r>
            <w:r>
              <w:rPr>
                <w:color w:val="00000A"/>
                <w:w w:val="105"/>
                <w:kern w:val="0"/>
                <w:sz w:val="14"/>
                <w:szCs w:val="22"/>
                <w:lang w:eastAsia="en-US" w:bidi="ar-SA"/>
              </w:rPr>
              <w:t>documentazione</w:t>
            </w:r>
            <w:r>
              <w:rPr>
                <w:color w:val="00000A"/>
                <w:spacing w:val="-11"/>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sull'esecuzione</w:t>
            </w:r>
            <w:r>
              <w:rPr>
                <w:color w:val="00000A"/>
                <w:spacing w:val="-8"/>
                <w:w w:val="105"/>
                <w:kern w:val="0"/>
                <w:sz w:val="14"/>
                <w:szCs w:val="22"/>
                <w:lang w:eastAsia="en-US" w:bidi="ar-SA"/>
              </w:rPr>
              <w:t xml:space="preserve"> </w:t>
            </w:r>
            <w:r>
              <w:rPr>
                <w:color w:val="00000A"/>
                <w:w w:val="105"/>
                <w:kern w:val="0"/>
                <w:sz w:val="14"/>
                <w:szCs w:val="22"/>
                <w:lang w:eastAsia="en-US" w:bidi="ar-SA"/>
              </w:rPr>
              <w:t>e</w:t>
            </w:r>
            <w:r>
              <w:rPr>
                <w:color w:val="00000A"/>
                <w:spacing w:val="-11"/>
                <w:w w:val="105"/>
                <w:kern w:val="0"/>
                <w:sz w:val="14"/>
                <w:szCs w:val="22"/>
                <w:lang w:eastAsia="en-US" w:bidi="ar-SA"/>
              </w:rPr>
              <w:t xml:space="preserve"> </w:t>
            </w:r>
            <w:r>
              <w:rPr>
                <w:color w:val="00000A"/>
                <w:w w:val="105"/>
                <w:kern w:val="0"/>
                <w:sz w:val="14"/>
                <w:szCs w:val="22"/>
                <w:lang w:eastAsia="en-US" w:bidi="ar-SA"/>
              </w:rPr>
              <w:t>sul</w:t>
            </w:r>
            <w:r>
              <w:rPr>
                <w:color w:val="00000A"/>
                <w:spacing w:val="-7"/>
                <w:w w:val="105"/>
                <w:kern w:val="0"/>
                <w:sz w:val="14"/>
                <w:szCs w:val="22"/>
                <w:lang w:eastAsia="en-US" w:bidi="ar-SA"/>
              </w:rPr>
              <w:t xml:space="preserve"> </w:t>
            </w:r>
            <w:r>
              <w:rPr>
                <w:color w:val="00000A"/>
                <w:w w:val="105"/>
                <w:kern w:val="0"/>
                <w:sz w:val="14"/>
                <w:szCs w:val="22"/>
                <w:lang w:eastAsia="en-US" w:bidi="ar-SA"/>
              </w:rPr>
              <w:t>risultato soddisfacenti dei lavori più importanti è disponibile per via elettronica, indicare:</w:t>
            </w:r>
          </w:p>
        </w:tc>
        <w:tc>
          <w:tcPr>
            <w:tcW w:w="4520" w:type="dxa"/>
            <w:gridSpan w:val="6"/>
            <w:tcBorders>
              <w:top w:val="single" w:sz="4" w:space="0" w:color="00000A"/>
              <w:left w:val="single" w:sz="4" w:space="0" w:color="00000A"/>
              <w:right w:val="single" w:sz="4" w:space="0" w:color="00000A"/>
            </w:tcBorders>
          </w:tcPr>
          <w:p>
            <w:pPr>
              <w:pStyle w:val="TableParagraph"/>
              <w:widowControl w:val="false"/>
              <w:suppressAutoHyphens w:val="true"/>
              <w:spacing w:lineRule="auto" w:line="247" w:before="5"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p>
            <w:pPr>
              <w:pStyle w:val="TableParagraph"/>
              <w:widowControl w:val="false"/>
              <w:tabs>
                <w:tab w:val="clear" w:pos="720"/>
                <w:tab w:val="left" w:pos="2163" w:leader="dot"/>
              </w:tabs>
              <w:suppressAutoHyphens w:val="true"/>
              <w:spacing w:before="119"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r>
        <w:trPr>
          <w:trHeight w:val="361" w:hRule="atLeast"/>
        </w:trPr>
        <w:tc>
          <w:tcPr>
            <w:tcW w:w="4522" w:type="dxa"/>
            <w:tcBorders>
              <w:left w:val="single" w:sz="4" w:space="0" w:color="00000A"/>
              <w:right w:val="single" w:sz="4" w:space="0" w:color="00000A"/>
            </w:tcBorders>
          </w:tcPr>
          <w:p>
            <w:pPr>
              <w:pStyle w:val="TableParagraph"/>
              <w:widowControl w:val="false"/>
              <w:suppressAutoHyphens w:val="true"/>
              <w:spacing w:before="61" w:after="0"/>
              <w:jc w:val="left"/>
              <w:rPr>
                <w:b/>
                <w:sz w:val="14"/>
              </w:rPr>
            </w:pPr>
            <w:r>
              <w:rPr>
                <w:b/>
                <w:color w:val="00000A"/>
                <w:w w:val="105"/>
                <w:kern w:val="0"/>
                <w:sz w:val="14"/>
                <w:szCs w:val="22"/>
                <w:lang w:eastAsia="en-US" w:bidi="ar-SA"/>
              </w:rPr>
              <w:t>e</w:t>
            </w:r>
          </w:p>
        </w:tc>
        <w:tc>
          <w:tcPr>
            <w:tcW w:w="4520" w:type="dxa"/>
            <w:gridSpan w:val="6"/>
            <w:tcBorders>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r>
      <w:tr>
        <w:trPr>
          <w:trHeight w:val="607"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47" w:before="139" w:after="0"/>
              <w:ind w:hanging="0" w:left="88" w:right="87"/>
              <w:jc w:val="left"/>
              <w:rPr>
                <w:b/>
                <w:sz w:val="14"/>
              </w:rPr>
            </w:pPr>
            <w:r>
              <w:rPr>
                <w:b/>
                <w:color w:val="00000A"/>
                <w:w w:val="105"/>
                <w:kern w:val="0"/>
                <w:sz w:val="14"/>
                <w:szCs w:val="22"/>
                <w:lang w:eastAsia="en-US" w:bidi="ar-SA"/>
              </w:rPr>
              <w:t>(per</w:t>
            </w:r>
            <w:r>
              <w:rPr>
                <w:b/>
                <w:color w:val="00000A"/>
                <w:spacing w:val="-11"/>
                <w:w w:val="105"/>
                <w:kern w:val="0"/>
                <w:sz w:val="14"/>
                <w:szCs w:val="22"/>
                <w:lang w:eastAsia="en-US" w:bidi="ar-SA"/>
              </w:rPr>
              <w:t xml:space="preserve"> </w:t>
            </w:r>
            <w:r>
              <w:rPr>
                <w:b/>
                <w:color w:val="00000A"/>
                <w:w w:val="105"/>
                <w:kern w:val="0"/>
                <w:sz w:val="14"/>
                <w:szCs w:val="22"/>
                <w:lang w:eastAsia="en-US" w:bidi="ar-SA"/>
              </w:rPr>
              <w:t>gli</w:t>
            </w:r>
            <w:r>
              <w:rPr>
                <w:b/>
                <w:color w:val="00000A"/>
                <w:spacing w:val="-10"/>
                <w:w w:val="105"/>
                <w:kern w:val="0"/>
                <w:sz w:val="14"/>
                <w:szCs w:val="22"/>
                <w:lang w:eastAsia="en-US" w:bidi="ar-SA"/>
              </w:rPr>
              <w:t xml:space="preserve"> </w:t>
            </w:r>
            <w:r>
              <w:rPr>
                <w:b/>
                <w:color w:val="00000A"/>
                <w:w w:val="105"/>
                <w:kern w:val="0"/>
                <w:sz w:val="14"/>
                <w:szCs w:val="22"/>
                <w:lang w:eastAsia="en-US" w:bidi="ar-SA"/>
              </w:rPr>
              <w:t>appalti</w:t>
            </w:r>
            <w:r>
              <w:rPr>
                <w:b/>
                <w:color w:val="00000A"/>
                <w:spacing w:val="-10"/>
                <w:w w:val="105"/>
                <w:kern w:val="0"/>
                <w:sz w:val="14"/>
                <w:szCs w:val="22"/>
                <w:lang w:eastAsia="en-US" w:bidi="ar-SA"/>
              </w:rPr>
              <w:t xml:space="preserve"> </w:t>
            </w:r>
            <w:r>
              <w:rPr>
                <w:b/>
                <w:color w:val="00000A"/>
                <w:w w:val="105"/>
                <w:kern w:val="0"/>
                <w:sz w:val="14"/>
                <w:szCs w:val="22"/>
                <w:lang w:eastAsia="en-US" w:bidi="ar-SA"/>
              </w:rPr>
              <w:t>di</w:t>
            </w:r>
            <w:r>
              <w:rPr>
                <w:b/>
                <w:color w:val="00000A"/>
                <w:spacing w:val="-10"/>
                <w:w w:val="105"/>
                <w:kern w:val="0"/>
                <w:sz w:val="14"/>
                <w:szCs w:val="22"/>
                <w:lang w:eastAsia="en-US" w:bidi="ar-SA"/>
              </w:rPr>
              <w:t xml:space="preserve"> </w:t>
            </w:r>
            <w:r>
              <w:rPr>
                <w:b/>
                <w:color w:val="00000A"/>
                <w:w w:val="105"/>
                <w:kern w:val="0"/>
                <w:sz w:val="14"/>
                <w:szCs w:val="22"/>
                <w:lang w:eastAsia="en-US" w:bidi="ar-SA"/>
              </w:rPr>
              <w:t>lavori</w:t>
            </w:r>
            <w:r>
              <w:rPr>
                <w:b/>
                <w:color w:val="00000A"/>
                <w:spacing w:val="-11"/>
                <w:w w:val="105"/>
                <w:kern w:val="0"/>
                <w:sz w:val="14"/>
                <w:szCs w:val="22"/>
                <w:lang w:eastAsia="en-US" w:bidi="ar-SA"/>
              </w:rPr>
              <w:t xml:space="preserve"> </w:t>
            </w:r>
            <w:r>
              <w:rPr>
                <w:b/>
                <w:color w:val="00000A"/>
                <w:w w:val="105"/>
                <w:kern w:val="0"/>
                <w:sz w:val="14"/>
                <w:szCs w:val="22"/>
                <w:lang w:eastAsia="en-US" w:bidi="ar-SA"/>
              </w:rPr>
              <w:t>di</w:t>
            </w:r>
            <w:r>
              <w:rPr>
                <w:b/>
                <w:color w:val="00000A"/>
                <w:spacing w:val="-10"/>
                <w:w w:val="105"/>
                <w:kern w:val="0"/>
                <w:sz w:val="14"/>
                <w:szCs w:val="22"/>
                <w:lang w:eastAsia="en-US" w:bidi="ar-SA"/>
              </w:rPr>
              <w:t xml:space="preserve"> </w:t>
            </w:r>
            <w:r>
              <w:rPr>
                <w:b/>
                <w:color w:val="00000A"/>
                <w:w w:val="105"/>
                <w:kern w:val="0"/>
                <w:sz w:val="14"/>
                <w:szCs w:val="22"/>
                <w:lang w:eastAsia="en-US" w:bidi="ar-SA"/>
              </w:rPr>
              <w:t>importo</w:t>
            </w:r>
            <w:r>
              <w:rPr>
                <w:b/>
                <w:color w:val="00000A"/>
                <w:spacing w:val="-14"/>
                <w:w w:val="105"/>
                <w:kern w:val="0"/>
                <w:sz w:val="14"/>
                <w:szCs w:val="22"/>
                <w:lang w:eastAsia="en-US" w:bidi="ar-SA"/>
              </w:rPr>
              <w:t xml:space="preserve"> </w:t>
            </w:r>
            <w:r>
              <w:rPr>
                <w:b/>
                <w:color w:val="00000A"/>
                <w:w w:val="105"/>
                <w:kern w:val="0"/>
                <w:sz w:val="14"/>
                <w:szCs w:val="22"/>
                <w:lang w:eastAsia="en-US" w:bidi="ar-SA"/>
              </w:rPr>
              <w:t>pari</w:t>
            </w:r>
            <w:r>
              <w:rPr>
                <w:b/>
                <w:color w:val="00000A"/>
                <w:spacing w:val="-10"/>
                <w:w w:val="105"/>
                <w:kern w:val="0"/>
                <w:sz w:val="14"/>
                <w:szCs w:val="22"/>
                <w:lang w:eastAsia="en-US" w:bidi="ar-SA"/>
              </w:rPr>
              <w:t xml:space="preserve"> </w:t>
            </w:r>
            <w:r>
              <w:rPr>
                <w:b/>
                <w:color w:val="00000A"/>
                <w:w w:val="105"/>
                <w:kern w:val="0"/>
                <w:sz w:val="14"/>
                <w:szCs w:val="22"/>
                <w:lang w:eastAsia="en-US" w:bidi="ar-SA"/>
              </w:rPr>
              <w:t>o</w:t>
            </w:r>
            <w:r>
              <w:rPr>
                <w:b/>
                <w:color w:val="00000A"/>
                <w:spacing w:val="-10"/>
                <w:w w:val="105"/>
                <w:kern w:val="0"/>
                <w:sz w:val="14"/>
                <w:szCs w:val="22"/>
                <w:lang w:eastAsia="en-US" w:bidi="ar-SA"/>
              </w:rPr>
              <w:t xml:space="preserve"> </w:t>
            </w:r>
            <w:r>
              <w:rPr>
                <w:b/>
                <w:color w:val="00000A"/>
                <w:w w:val="105"/>
                <w:kern w:val="0"/>
                <w:sz w:val="14"/>
                <w:szCs w:val="22"/>
                <w:lang w:eastAsia="en-US" w:bidi="ar-SA"/>
              </w:rPr>
              <w:t>superiore</w:t>
            </w:r>
            <w:r>
              <w:rPr>
                <w:b/>
                <w:color w:val="00000A"/>
                <w:spacing w:val="-10"/>
                <w:w w:val="105"/>
                <w:kern w:val="0"/>
                <w:sz w:val="14"/>
                <w:szCs w:val="22"/>
                <w:lang w:eastAsia="en-US" w:bidi="ar-SA"/>
              </w:rPr>
              <w:t xml:space="preserve"> </w:t>
            </w:r>
            <w:r>
              <w:rPr>
                <w:b/>
                <w:color w:val="00000A"/>
                <w:w w:val="105"/>
                <w:kern w:val="0"/>
                <w:sz w:val="14"/>
                <w:szCs w:val="22"/>
                <w:lang w:eastAsia="en-US" w:bidi="ar-SA"/>
              </w:rPr>
              <w:t>a</w:t>
            </w:r>
            <w:r>
              <w:rPr>
                <w:b/>
                <w:color w:val="00000A"/>
                <w:spacing w:val="-11"/>
                <w:w w:val="105"/>
                <w:kern w:val="0"/>
                <w:sz w:val="14"/>
                <w:szCs w:val="22"/>
                <w:lang w:eastAsia="en-US" w:bidi="ar-SA"/>
              </w:rPr>
              <w:t xml:space="preserve"> </w:t>
            </w:r>
            <w:r>
              <w:rPr>
                <w:b/>
                <w:color w:val="00000A"/>
                <w:w w:val="105"/>
                <w:kern w:val="0"/>
                <w:sz w:val="14"/>
                <w:szCs w:val="22"/>
                <w:lang w:eastAsia="en-US" w:bidi="ar-SA"/>
              </w:rPr>
              <w:t>100</w:t>
            </w:r>
            <w:r>
              <w:rPr>
                <w:b/>
                <w:color w:val="00000A"/>
                <w:spacing w:val="-10"/>
                <w:w w:val="105"/>
                <w:kern w:val="0"/>
                <w:sz w:val="14"/>
                <w:szCs w:val="22"/>
                <w:lang w:eastAsia="en-US" w:bidi="ar-SA"/>
              </w:rPr>
              <w:t xml:space="preserve"> </w:t>
            </w:r>
            <w:r>
              <w:rPr>
                <w:b/>
                <w:color w:val="00000A"/>
                <w:w w:val="105"/>
                <w:kern w:val="0"/>
                <w:sz w:val="14"/>
                <w:szCs w:val="22"/>
                <w:lang w:eastAsia="en-US" w:bidi="ar-SA"/>
              </w:rPr>
              <w:t>milioni di euro):</w:t>
            </w:r>
          </w:p>
        </w:tc>
        <w:tc>
          <w:tcPr>
            <w:tcW w:w="4520" w:type="dxa"/>
            <w:gridSpan w:val="6"/>
            <w:tcBorders>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r>
      <w:tr>
        <w:trPr>
          <w:trHeight w:val="1028"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lineRule="auto" w:line="252" w:before="139" w:after="0"/>
              <w:ind w:hanging="0" w:left="88" w:right="92"/>
              <w:jc w:val="both"/>
              <w:rPr>
                <w:sz w:val="14"/>
              </w:rPr>
            </w:pPr>
            <w:r>
              <w:rPr>
                <w:color w:val="00000A"/>
                <w:w w:val="105"/>
                <w:kern w:val="0"/>
                <w:sz w:val="14"/>
                <w:szCs w:val="22"/>
                <w:lang w:eastAsia="en-US" w:bidi="ar-SA"/>
              </w:rPr>
              <w:t>l’operatore economico fornisce prova di aver eseguito lavori per entità e tipologia compresi nella categoria individuata come prevalente a</w:t>
            </w:r>
            <w:r>
              <w:rPr>
                <w:color w:val="00000A"/>
                <w:spacing w:val="-4"/>
                <w:w w:val="105"/>
                <w:kern w:val="0"/>
                <w:sz w:val="14"/>
                <w:szCs w:val="22"/>
                <w:lang w:eastAsia="en-US" w:bidi="ar-SA"/>
              </w:rPr>
              <w:t xml:space="preserve"> </w:t>
            </w:r>
            <w:r>
              <w:rPr>
                <w:color w:val="00000A"/>
                <w:w w:val="105"/>
                <w:kern w:val="0"/>
                <w:sz w:val="14"/>
                <w:szCs w:val="22"/>
                <w:lang w:eastAsia="en-US" w:bidi="ar-SA"/>
              </w:rPr>
              <w:t>quelli</w:t>
            </w:r>
            <w:r>
              <w:rPr>
                <w:color w:val="00000A"/>
                <w:spacing w:val="-2"/>
                <w:w w:val="105"/>
                <w:kern w:val="0"/>
                <w:sz w:val="14"/>
                <w:szCs w:val="22"/>
                <w:lang w:eastAsia="en-US" w:bidi="ar-SA"/>
              </w:rPr>
              <w:t xml:space="preserve"> </w:t>
            </w:r>
            <w:r>
              <w:rPr>
                <w:color w:val="00000A"/>
                <w:w w:val="105"/>
                <w:kern w:val="0"/>
                <w:sz w:val="14"/>
                <w:szCs w:val="22"/>
                <w:lang w:eastAsia="en-US" w:bidi="ar-SA"/>
              </w:rPr>
              <w:t>posti</w:t>
            </w:r>
            <w:r>
              <w:rPr>
                <w:color w:val="00000A"/>
                <w:spacing w:val="-1"/>
                <w:w w:val="105"/>
                <w:kern w:val="0"/>
                <w:sz w:val="14"/>
                <w:szCs w:val="22"/>
                <w:lang w:eastAsia="en-US" w:bidi="ar-SA"/>
              </w:rPr>
              <w:t xml:space="preserve"> </w:t>
            </w:r>
            <w:r>
              <w:rPr>
                <w:color w:val="00000A"/>
                <w:w w:val="105"/>
                <w:kern w:val="0"/>
                <w:sz w:val="14"/>
                <w:szCs w:val="22"/>
                <w:lang w:eastAsia="en-US" w:bidi="ar-SA"/>
              </w:rPr>
              <w:t>in</w:t>
            </w:r>
            <w:r>
              <w:rPr>
                <w:color w:val="00000A"/>
                <w:spacing w:val="-3"/>
                <w:w w:val="105"/>
                <w:kern w:val="0"/>
                <w:sz w:val="14"/>
                <w:szCs w:val="22"/>
                <w:lang w:eastAsia="en-US" w:bidi="ar-SA"/>
              </w:rPr>
              <w:t xml:space="preserve"> </w:t>
            </w:r>
            <w:r>
              <w:rPr>
                <w:color w:val="00000A"/>
                <w:w w:val="105"/>
                <w:kern w:val="0"/>
                <w:sz w:val="14"/>
                <w:szCs w:val="22"/>
                <w:lang w:eastAsia="en-US" w:bidi="ar-SA"/>
              </w:rPr>
              <w:t>appalto</w:t>
            </w:r>
            <w:r>
              <w:rPr>
                <w:color w:val="00000A"/>
                <w:spacing w:val="-6"/>
                <w:w w:val="105"/>
                <w:kern w:val="0"/>
                <w:sz w:val="14"/>
                <w:szCs w:val="22"/>
                <w:lang w:eastAsia="en-US" w:bidi="ar-SA"/>
              </w:rPr>
              <w:t xml:space="preserve"> </w:t>
            </w:r>
            <w:r>
              <w:rPr>
                <w:color w:val="00000A"/>
                <w:w w:val="105"/>
                <w:kern w:val="0"/>
                <w:sz w:val="14"/>
                <w:szCs w:val="22"/>
                <w:lang w:eastAsia="en-US" w:bidi="ar-SA"/>
              </w:rPr>
              <w:t>opportunamente</w:t>
            </w:r>
            <w:r>
              <w:rPr>
                <w:color w:val="00000A"/>
                <w:spacing w:val="-1"/>
                <w:w w:val="105"/>
                <w:kern w:val="0"/>
                <w:sz w:val="14"/>
                <w:szCs w:val="22"/>
                <w:lang w:eastAsia="en-US" w:bidi="ar-SA"/>
              </w:rPr>
              <w:t xml:space="preserve"> </w:t>
            </w:r>
            <w:r>
              <w:rPr>
                <w:color w:val="00000A"/>
                <w:w w:val="105"/>
                <w:kern w:val="0"/>
                <w:sz w:val="14"/>
                <w:szCs w:val="22"/>
                <w:lang w:eastAsia="en-US" w:bidi="ar-SA"/>
              </w:rPr>
              <w:t>certificati</w:t>
            </w:r>
            <w:r>
              <w:rPr>
                <w:color w:val="00000A"/>
                <w:spacing w:val="-1"/>
                <w:w w:val="105"/>
                <w:kern w:val="0"/>
                <w:sz w:val="14"/>
                <w:szCs w:val="22"/>
                <w:lang w:eastAsia="en-US" w:bidi="ar-SA"/>
              </w:rPr>
              <w:t xml:space="preserve"> </w:t>
            </w:r>
            <w:r>
              <w:rPr>
                <w:color w:val="00000A"/>
                <w:w w:val="105"/>
                <w:kern w:val="0"/>
                <w:sz w:val="14"/>
                <w:szCs w:val="22"/>
                <w:lang w:eastAsia="en-US" w:bidi="ar-SA"/>
              </w:rPr>
              <w:t>dalle rispettive</w:t>
            </w:r>
            <w:r>
              <w:rPr>
                <w:color w:val="00000A"/>
                <w:spacing w:val="-11"/>
                <w:w w:val="105"/>
                <w:kern w:val="0"/>
                <w:sz w:val="14"/>
                <w:szCs w:val="22"/>
                <w:lang w:eastAsia="en-US" w:bidi="ar-SA"/>
              </w:rPr>
              <w:t xml:space="preserve"> </w:t>
            </w:r>
            <w:r>
              <w:rPr>
                <w:color w:val="00000A"/>
                <w:w w:val="105"/>
                <w:kern w:val="0"/>
                <w:sz w:val="14"/>
                <w:szCs w:val="22"/>
                <w:lang w:eastAsia="en-US" w:bidi="ar-SA"/>
              </w:rPr>
              <w:t>stazioni</w:t>
            </w:r>
            <w:r>
              <w:rPr>
                <w:color w:val="00000A"/>
                <w:spacing w:val="-10"/>
                <w:w w:val="105"/>
                <w:kern w:val="0"/>
                <w:sz w:val="14"/>
                <w:szCs w:val="22"/>
                <w:lang w:eastAsia="en-US" w:bidi="ar-SA"/>
              </w:rPr>
              <w:t xml:space="preserve"> </w:t>
            </w:r>
            <w:r>
              <w:rPr>
                <w:color w:val="00000A"/>
                <w:w w:val="105"/>
                <w:kern w:val="0"/>
                <w:sz w:val="14"/>
                <w:szCs w:val="22"/>
                <w:lang w:eastAsia="en-US" w:bidi="ar-SA"/>
              </w:rPr>
              <w:t>appaltanti,</w:t>
            </w:r>
            <w:r>
              <w:rPr>
                <w:color w:val="00000A"/>
                <w:spacing w:val="-10"/>
                <w:w w:val="105"/>
                <w:kern w:val="0"/>
                <w:sz w:val="14"/>
                <w:szCs w:val="22"/>
                <w:lang w:eastAsia="en-US" w:bidi="ar-SA"/>
              </w:rPr>
              <w:t xml:space="preserve"> </w:t>
            </w:r>
            <w:r>
              <w:rPr>
                <w:color w:val="00000A"/>
                <w:w w:val="105"/>
                <w:kern w:val="0"/>
                <w:sz w:val="14"/>
                <w:szCs w:val="22"/>
                <w:lang w:eastAsia="en-US" w:bidi="ar-SA"/>
              </w:rPr>
              <w:t>tramite</w:t>
            </w:r>
            <w:r>
              <w:rPr>
                <w:color w:val="00000A"/>
                <w:spacing w:val="-10"/>
                <w:w w:val="105"/>
                <w:kern w:val="0"/>
                <w:sz w:val="14"/>
                <w:szCs w:val="22"/>
                <w:lang w:eastAsia="en-US" w:bidi="ar-SA"/>
              </w:rPr>
              <w:t xml:space="preserve"> </w:t>
            </w:r>
            <w:r>
              <w:rPr>
                <w:color w:val="00000A"/>
                <w:w w:val="105"/>
                <w:kern w:val="0"/>
                <w:sz w:val="14"/>
                <w:szCs w:val="22"/>
                <w:lang w:eastAsia="en-US" w:bidi="ar-SA"/>
              </w:rPr>
              <w:t>presentazione</w:t>
            </w:r>
            <w:r>
              <w:rPr>
                <w:color w:val="00000A"/>
                <w:spacing w:val="-11"/>
                <w:w w:val="105"/>
                <w:kern w:val="0"/>
                <w:sz w:val="14"/>
                <w:szCs w:val="22"/>
                <w:lang w:eastAsia="en-US" w:bidi="ar-SA"/>
              </w:rPr>
              <w:t xml:space="preserve"> </w:t>
            </w:r>
            <w:r>
              <w:rPr>
                <w:color w:val="00000A"/>
                <w:w w:val="105"/>
                <w:kern w:val="0"/>
                <w:sz w:val="14"/>
                <w:szCs w:val="22"/>
                <w:lang w:eastAsia="en-US" w:bidi="ar-SA"/>
              </w:rPr>
              <w:t>del</w:t>
            </w:r>
            <w:r>
              <w:rPr>
                <w:color w:val="00000A"/>
                <w:spacing w:val="-10"/>
                <w:w w:val="105"/>
                <w:kern w:val="0"/>
                <w:sz w:val="14"/>
                <w:szCs w:val="22"/>
                <w:lang w:eastAsia="en-US" w:bidi="ar-SA"/>
              </w:rPr>
              <w:t xml:space="preserve"> </w:t>
            </w:r>
            <w:r>
              <w:rPr>
                <w:color w:val="00000A"/>
                <w:w w:val="105"/>
                <w:kern w:val="0"/>
                <w:sz w:val="14"/>
                <w:szCs w:val="22"/>
                <w:lang w:eastAsia="en-US" w:bidi="ar-SA"/>
              </w:rPr>
              <w:t>certificato</w:t>
            </w:r>
            <w:r>
              <w:rPr>
                <w:color w:val="00000A"/>
                <w:spacing w:val="-10"/>
                <w:w w:val="105"/>
                <w:kern w:val="0"/>
                <w:sz w:val="14"/>
                <w:szCs w:val="22"/>
                <w:lang w:eastAsia="en-US" w:bidi="ar-SA"/>
              </w:rPr>
              <w:t xml:space="preserve"> </w:t>
            </w:r>
            <w:r>
              <w:rPr>
                <w:color w:val="00000A"/>
                <w:w w:val="105"/>
                <w:kern w:val="0"/>
                <w:sz w:val="14"/>
                <w:szCs w:val="22"/>
                <w:lang w:eastAsia="en-US" w:bidi="ar-SA"/>
              </w:rPr>
              <w:t>di esecuzione lavori (art. 103, comma 1, lett. b, del Codice)</w:t>
            </w:r>
          </w:p>
        </w:tc>
        <w:tc>
          <w:tcPr>
            <w:tcW w:w="4520" w:type="dxa"/>
            <w:gridSpan w:val="6"/>
            <w:tcBorders>
              <w:left w:val="single" w:sz="4" w:space="0" w:color="00000A"/>
              <w:bottom w:val="single" w:sz="4" w:space="0" w:color="00000A"/>
              <w:right w:val="single" w:sz="4" w:space="0" w:color="00000A"/>
            </w:tcBorders>
          </w:tcPr>
          <w:p>
            <w:pPr>
              <w:pStyle w:val="TableParagraph"/>
              <w:widowControl w:val="false"/>
              <w:suppressAutoHyphens w:val="true"/>
              <w:spacing w:before="7" w:after="0"/>
              <w:ind w:hanging="0" w:left="0"/>
              <w:jc w:val="left"/>
              <w:rPr>
                <w:sz w:val="15"/>
              </w:rPr>
            </w:pPr>
            <w:r>
              <w:rPr>
                <w:sz w:val="15"/>
              </w:rPr>
            </w:r>
          </w:p>
          <w:p>
            <w:pPr>
              <w:pStyle w:val="TableParagraph"/>
              <w:widowControl w:val="false"/>
              <w:suppressAutoHyphens w:val="true"/>
              <w:spacing w:before="0"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tabs>
                <w:tab w:val="clear" w:pos="720"/>
                <w:tab w:val="left" w:pos="753" w:leader="dot"/>
              </w:tabs>
              <w:suppressAutoHyphens w:val="true"/>
              <w:spacing w:lineRule="atLeast" w:line="280" w:before="6" w:after="0"/>
              <w:ind w:hanging="0" w:left="88" w:right="3435"/>
              <w:jc w:val="left"/>
              <w:rPr>
                <w:sz w:val="14"/>
              </w:rPr>
            </w:pPr>
            <w:r>
              <w:rPr>
                <w:color w:val="00000A"/>
                <w:w w:val="105"/>
                <w:kern w:val="0"/>
                <w:sz w:val="14"/>
                <w:szCs w:val="22"/>
                <w:lang w:eastAsia="en-US" w:bidi="ar-SA"/>
              </w:rPr>
              <w:t>Indicare</w:t>
            </w:r>
            <w:r>
              <w:rPr>
                <w:color w:val="00000A"/>
                <w:spacing w:val="-11"/>
                <w:w w:val="105"/>
                <w:kern w:val="0"/>
                <w:sz w:val="14"/>
                <w:szCs w:val="22"/>
                <w:lang w:eastAsia="en-US" w:bidi="ar-SA"/>
              </w:rPr>
              <w:t xml:space="preserve"> </w:t>
            </w:r>
            <w:r>
              <w:rPr>
                <w:color w:val="00000A"/>
                <w:w w:val="105"/>
                <w:kern w:val="0"/>
                <w:sz w:val="14"/>
                <w:szCs w:val="22"/>
                <w:lang w:eastAsia="en-US" w:bidi="ar-SA"/>
              </w:rPr>
              <w:t>i</w:t>
            </w:r>
            <w:r>
              <w:rPr>
                <w:color w:val="00000A"/>
                <w:spacing w:val="-10"/>
                <w:w w:val="105"/>
                <w:kern w:val="0"/>
                <w:sz w:val="14"/>
                <w:szCs w:val="22"/>
                <w:lang w:eastAsia="en-US" w:bidi="ar-SA"/>
              </w:rPr>
              <w:t xml:space="preserve"> </w:t>
            </w:r>
            <w:r>
              <w:rPr>
                <w:color w:val="00000A"/>
                <w:w w:val="105"/>
                <w:kern w:val="0"/>
                <w:sz w:val="14"/>
                <w:szCs w:val="22"/>
                <w:lang w:eastAsia="en-US" w:bidi="ar-SA"/>
              </w:rPr>
              <w:t xml:space="preserve">lavori </w:t>
            </w:r>
            <w:r>
              <w:rPr>
                <w:color w:val="00000A"/>
                <w:spacing w:val="-10"/>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r>
        <w:trPr>
          <w:trHeight w:val="853" w:hRule="atLeast"/>
        </w:trPr>
        <w:tc>
          <w:tcPr>
            <w:tcW w:w="4522" w:type="dxa"/>
            <w:vMerge w:val="restart"/>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hanging="416" w:left="503" w:right="220"/>
              <w:jc w:val="left"/>
              <w:rPr>
                <w:sz w:val="14"/>
              </w:rPr>
            </w:pPr>
            <w:r>
              <w:rPr>
                <w:color w:val="00000A"/>
                <w:w w:val="105"/>
                <w:kern w:val="0"/>
                <w:sz w:val="14"/>
                <w:szCs w:val="22"/>
                <w:lang w:eastAsia="en-US" w:bidi="ar-SA"/>
              </w:rPr>
              <w:t>1b)</w:t>
            </w:r>
            <w:r>
              <w:rPr>
                <w:color w:val="00000A"/>
                <w:spacing w:val="80"/>
                <w:w w:val="105"/>
                <w:kern w:val="0"/>
                <w:sz w:val="14"/>
                <w:szCs w:val="22"/>
                <w:lang w:eastAsia="en-US" w:bidi="ar-SA"/>
              </w:rPr>
              <w:t xml:space="preserve"> </w:t>
            </w:r>
            <w:r>
              <w:rPr>
                <w:color w:val="00000A"/>
                <w:w w:val="105"/>
                <w:kern w:val="0"/>
                <w:sz w:val="14"/>
                <w:szCs w:val="22"/>
                <w:lang w:eastAsia="en-US" w:bidi="ar-SA"/>
              </w:rPr>
              <w:t>Unicamente</w:t>
            </w:r>
            <w:r>
              <w:rPr>
                <w:color w:val="00000A"/>
                <w:spacing w:val="-6"/>
                <w:w w:val="105"/>
                <w:kern w:val="0"/>
                <w:sz w:val="14"/>
                <w:szCs w:val="22"/>
                <w:lang w:eastAsia="en-US" w:bidi="ar-SA"/>
              </w:rPr>
              <w:t xml:space="preserve"> </w:t>
            </w:r>
            <w:r>
              <w:rPr>
                <w:color w:val="00000A"/>
                <w:w w:val="105"/>
                <w:kern w:val="0"/>
                <w:sz w:val="14"/>
                <w:szCs w:val="22"/>
                <w:lang w:eastAsia="en-US" w:bidi="ar-SA"/>
              </w:rPr>
              <w:t>per</w:t>
            </w:r>
            <w:r>
              <w:rPr>
                <w:color w:val="00000A"/>
                <w:spacing w:val="-7"/>
                <w:w w:val="105"/>
                <w:kern w:val="0"/>
                <w:sz w:val="14"/>
                <w:szCs w:val="22"/>
                <w:lang w:eastAsia="en-US" w:bidi="ar-SA"/>
              </w:rPr>
              <w:t xml:space="preserve"> </w:t>
            </w:r>
            <w:r>
              <w:rPr>
                <w:color w:val="00000A"/>
                <w:w w:val="105"/>
                <w:kern w:val="0"/>
                <w:sz w:val="14"/>
                <w:szCs w:val="22"/>
                <w:lang w:eastAsia="en-US" w:bidi="ar-SA"/>
              </w:rPr>
              <w:t>gli</w:t>
            </w:r>
            <w:r>
              <w:rPr>
                <w:color w:val="00000A"/>
                <w:spacing w:val="-4"/>
                <w:w w:val="105"/>
                <w:kern w:val="0"/>
                <w:sz w:val="14"/>
                <w:szCs w:val="22"/>
                <w:lang w:eastAsia="en-US" w:bidi="ar-SA"/>
              </w:rPr>
              <w:t xml:space="preserve"> </w:t>
            </w:r>
            <w:r>
              <w:rPr>
                <w:b/>
                <w:i/>
                <w:color w:val="00000A"/>
                <w:w w:val="105"/>
                <w:kern w:val="0"/>
                <w:sz w:val="14"/>
                <w:szCs w:val="22"/>
                <w:lang w:eastAsia="en-US" w:bidi="ar-SA"/>
              </w:rPr>
              <w:t>appalti</w:t>
            </w:r>
            <w:r>
              <w:rPr>
                <w:b/>
                <w:i/>
                <w:color w:val="00000A"/>
                <w:spacing w:val="-6"/>
                <w:w w:val="105"/>
                <w:kern w:val="0"/>
                <w:sz w:val="14"/>
                <w:szCs w:val="22"/>
                <w:lang w:eastAsia="en-US" w:bidi="ar-SA"/>
              </w:rPr>
              <w:t xml:space="preserve"> </w:t>
            </w:r>
            <w:r>
              <w:rPr>
                <w:b/>
                <w:i/>
                <w:color w:val="00000A"/>
                <w:w w:val="105"/>
                <w:kern w:val="0"/>
                <w:sz w:val="14"/>
                <w:szCs w:val="22"/>
                <w:lang w:eastAsia="en-US" w:bidi="ar-SA"/>
              </w:rPr>
              <w:t>pubblici</w:t>
            </w:r>
            <w:r>
              <w:rPr>
                <w:b/>
                <w:i/>
                <w:color w:val="00000A"/>
                <w:spacing w:val="-4"/>
                <w:w w:val="105"/>
                <w:kern w:val="0"/>
                <w:sz w:val="14"/>
                <w:szCs w:val="22"/>
                <w:lang w:eastAsia="en-US" w:bidi="ar-SA"/>
              </w:rPr>
              <w:t xml:space="preserve"> </w:t>
            </w:r>
            <w:r>
              <w:rPr>
                <w:b/>
                <w:i/>
                <w:color w:val="00000A"/>
                <w:w w:val="105"/>
                <w:kern w:val="0"/>
                <w:sz w:val="14"/>
                <w:szCs w:val="22"/>
                <w:lang w:eastAsia="en-US" w:bidi="ar-SA"/>
              </w:rPr>
              <w:t>di</w:t>
            </w:r>
            <w:r>
              <w:rPr>
                <w:b/>
                <w:i/>
                <w:color w:val="00000A"/>
                <w:spacing w:val="-6"/>
                <w:w w:val="105"/>
                <w:kern w:val="0"/>
                <w:sz w:val="14"/>
                <w:szCs w:val="22"/>
                <w:lang w:eastAsia="en-US" w:bidi="ar-SA"/>
              </w:rPr>
              <w:t xml:space="preserve"> </w:t>
            </w:r>
            <w:r>
              <w:rPr>
                <w:b/>
                <w:i/>
                <w:color w:val="00000A"/>
                <w:w w:val="105"/>
                <w:kern w:val="0"/>
                <w:sz w:val="14"/>
                <w:szCs w:val="22"/>
                <w:lang w:eastAsia="en-US" w:bidi="ar-SA"/>
              </w:rPr>
              <w:t>forniture</w:t>
            </w:r>
            <w:r>
              <w:rPr>
                <w:b/>
                <w:i/>
                <w:color w:val="00000A"/>
                <w:spacing w:val="-5"/>
                <w:w w:val="105"/>
                <w:kern w:val="0"/>
                <w:sz w:val="14"/>
                <w:szCs w:val="22"/>
                <w:lang w:eastAsia="en-US" w:bidi="ar-SA"/>
              </w:rPr>
              <w:t xml:space="preserve"> </w:t>
            </w:r>
            <w:r>
              <w:rPr>
                <w:b/>
                <w:i/>
                <w:color w:val="00000A"/>
                <w:w w:val="105"/>
                <w:kern w:val="0"/>
                <w:sz w:val="14"/>
                <w:szCs w:val="22"/>
                <w:lang w:eastAsia="en-US" w:bidi="ar-SA"/>
              </w:rPr>
              <w:t>e</w:t>
            </w:r>
            <w:r>
              <w:rPr>
                <w:b/>
                <w:i/>
                <w:color w:val="00000A"/>
                <w:spacing w:val="-8"/>
                <w:w w:val="105"/>
                <w:kern w:val="0"/>
                <w:sz w:val="14"/>
                <w:szCs w:val="22"/>
                <w:lang w:eastAsia="en-US" w:bidi="ar-SA"/>
              </w:rPr>
              <w:t xml:space="preserve"> </w:t>
            </w:r>
            <w:r>
              <w:rPr>
                <w:b/>
                <w:i/>
                <w:color w:val="00000A"/>
                <w:w w:val="105"/>
                <w:kern w:val="0"/>
                <w:sz w:val="14"/>
                <w:szCs w:val="22"/>
                <w:lang w:eastAsia="en-US" w:bidi="ar-SA"/>
              </w:rPr>
              <w:t xml:space="preserve">di </w:t>
            </w:r>
            <w:r>
              <w:rPr>
                <w:b/>
                <w:i/>
                <w:color w:val="00000A"/>
                <w:spacing w:val="-2"/>
                <w:w w:val="105"/>
                <w:kern w:val="0"/>
                <w:sz w:val="14"/>
                <w:szCs w:val="22"/>
                <w:lang w:eastAsia="en-US" w:bidi="ar-SA"/>
              </w:rPr>
              <w:t>servizi</w:t>
            </w:r>
            <w:r>
              <w:rPr>
                <w:color w:val="00000A"/>
                <w:spacing w:val="-2"/>
                <w:w w:val="105"/>
                <w:kern w:val="0"/>
                <w:sz w:val="14"/>
                <w:szCs w:val="22"/>
                <w:lang w:eastAsia="en-US" w:bidi="ar-SA"/>
              </w:rPr>
              <w:t>:</w:t>
            </w:r>
          </w:p>
          <w:p>
            <w:pPr>
              <w:pStyle w:val="TableParagraph"/>
              <w:widowControl w:val="false"/>
              <w:suppressAutoHyphens w:val="true"/>
              <w:spacing w:lineRule="auto" w:line="247" w:before="1" w:after="0"/>
              <w:ind w:hanging="0" w:left="503" w:right="136"/>
              <w:jc w:val="left"/>
              <w:rPr>
                <w:sz w:val="14"/>
              </w:rPr>
            </w:pPr>
            <w:r>
              <w:rPr>
                <w:color w:val="00000A"/>
                <w:w w:val="105"/>
                <w:kern w:val="0"/>
                <w:sz w:val="14"/>
                <w:szCs w:val="22"/>
                <w:lang w:eastAsia="en-US" w:bidi="ar-SA"/>
              </w:rPr>
              <w:t>di aver eseguito nel precedente triennio dalla data di indizione</w:t>
            </w:r>
            <w:r>
              <w:rPr>
                <w:color w:val="00000A"/>
                <w:spacing w:val="-9"/>
                <w:w w:val="105"/>
                <w:kern w:val="0"/>
                <w:sz w:val="14"/>
                <w:szCs w:val="22"/>
                <w:lang w:eastAsia="en-US" w:bidi="ar-SA"/>
              </w:rPr>
              <w:t xml:space="preserve"> </w:t>
            </w:r>
            <w:r>
              <w:rPr>
                <w:color w:val="00000A"/>
                <w:w w:val="105"/>
                <w:kern w:val="0"/>
                <w:sz w:val="14"/>
                <w:szCs w:val="22"/>
                <w:lang w:eastAsia="en-US" w:bidi="ar-SA"/>
              </w:rPr>
              <w:t>della</w:t>
            </w:r>
            <w:r>
              <w:rPr>
                <w:color w:val="00000A"/>
                <w:spacing w:val="-9"/>
                <w:w w:val="105"/>
                <w:kern w:val="0"/>
                <w:sz w:val="14"/>
                <w:szCs w:val="22"/>
                <w:lang w:eastAsia="en-US" w:bidi="ar-SA"/>
              </w:rPr>
              <w:t xml:space="preserve"> </w:t>
            </w:r>
            <w:r>
              <w:rPr>
                <w:color w:val="00000A"/>
                <w:w w:val="105"/>
                <w:kern w:val="0"/>
                <w:sz w:val="14"/>
                <w:szCs w:val="22"/>
                <w:lang w:eastAsia="en-US" w:bidi="ar-SA"/>
              </w:rPr>
              <w:t>procedura</w:t>
            </w:r>
            <w:r>
              <w:rPr>
                <w:color w:val="00000A"/>
                <w:spacing w:val="-10"/>
                <w:w w:val="105"/>
                <w:kern w:val="0"/>
                <w:sz w:val="14"/>
                <w:szCs w:val="22"/>
                <w:lang w:eastAsia="en-US" w:bidi="ar-SA"/>
              </w:rPr>
              <w:t xml:space="preserve"> </w:t>
            </w:r>
            <w:r>
              <w:rPr>
                <w:color w:val="00000A"/>
                <w:w w:val="105"/>
                <w:kern w:val="0"/>
                <w:sz w:val="14"/>
                <w:szCs w:val="22"/>
                <w:lang w:eastAsia="en-US" w:bidi="ar-SA"/>
              </w:rPr>
              <w:t>di</w:t>
            </w:r>
            <w:r>
              <w:rPr>
                <w:color w:val="00000A"/>
                <w:spacing w:val="-5"/>
                <w:w w:val="105"/>
                <w:kern w:val="0"/>
                <w:sz w:val="14"/>
                <w:szCs w:val="22"/>
                <w:lang w:eastAsia="en-US" w:bidi="ar-SA"/>
              </w:rPr>
              <w:t xml:space="preserve"> </w:t>
            </w:r>
            <w:r>
              <w:rPr>
                <w:color w:val="00000A"/>
                <w:w w:val="105"/>
                <w:kern w:val="0"/>
                <w:sz w:val="14"/>
                <w:szCs w:val="22"/>
                <w:lang w:eastAsia="en-US" w:bidi="ar-SA"/>
              </w:rPr>
              <w:t>gara</w:t>
            </w:r>
            <w:r>
              <w:rPr>
                <w:color w:val="00000A"/>
                <w:spacing w:val="-7"/>
                <w:w w:val="105"/>
                <w:kern w:val="0"/>
                <w:sz w:val="14"/>
                <w:szCs w:val="22"/>
                <w:lang w:eastAsia="en-US" w:bidi="ar-SA"/>
              </w:rPr>
              <w:t xml:space="preserve"> </w:t>
            </w:r>
            <w:r>
              <w:rPr>
                <w:color w:val="00000A"/>
                <w:w w:val="105"/>
                <w:kern w:val="0"/>
                <w:sz w:val="14"/>
                <w:szCs w:val="22"/>
                <w:lang w:eastAsia="en-US" w:bidi="ar-SA"/>
              </w:rPr>
              <w:t>contratti</w:t>
            </w:r>
            <w:r>
              <w:rPr>
                <w:color w:val="00000A"/>
                <w:spacing w:val="-8"/>
                <w:w w:val="105"/>
                <w:kern w:val="0"/>
                <w:sz w:val="14"/>
                <w:szCs w:val="22"/>
                <w:lang w:eastAsia="en-US" w:bidi="ar-SA"/>
              </w:rPr>
              <w:t xml:space="preserve"> </w:t>
            </w:r>
            <w:r>
              <w:rPr>
                <w:color w:val="00000A"/>
                <w:w w:val="105"/>
                <w:kern w:val="0"/>
                <w:sz w:val="14"/>
                <w:szCs w:val="22"/>
                <w:lang w:eastAsia="en-US" w:bidi="ar-SA"/>
              </w:rPr>
              <w:t>analoghi</w:t>
            </w:r>
            <w:r>
              <w:rPr>
                <w:color w:val="00000A"/>
                <w:spacing w:val="-5"/>
                <w:w w:val="105"/>
                <w:kern w:val="0"/>
                <w:sz w:val="14"/>
                <w:szCs w:val="22"/>
                <w:lang w:eastAsia="en-US" w:bidi="ar-SA"/>
              </w:rPr>
              <w:t xml:space="preserve"> </w:t>
            </w:r>
            <w:r>
              <w:rPr>
                <w:color w:val="00000A"/>
                <w:w w:val="105"/>
                <w:kern w:val="0"/>
                <w:sz w:val="14"/>
                <w:szCs w:val="22"/>
                <w:lang w:eastAsia="en-US" w:bidi="ar-SA"/>
              </w:rPr>
              <w:t>a</w:t>
            </w:r>
            <w:r>
              <w:rPr>
                <w:color w:val="00000A"/>
                <w:spacing w:val="-7"/>
                <w:w w:val="105"/>
                <w:kern w:val="0"/>
                <w:sz w:val="14"/>
                <w:szCs w:val="22"/>
                <w:lang w:eastAsia="en-US" w:bidi="ar-SA"/>
              </w:rPr>
              <w:t xml:space="preserve"> </w:t>
            </w:r>
            <w:r>
              <w:rPr>
                <w:color w:val="00000A"/>
                <w:w w:val="105"/>
                <w:kern w:val="0"/>
                <w:sz w:val="14"/>
                <w:szCs w:val="22"/>
                <w:lang w:eastAsia="en-US" w:bidi="ar-SA"/>
              </w:rPr>
              <w:t>quello in affidamento anche a favore di soggetti privati (art. 100, comma 11, del Codice):</w:t>
            </w:r>
          </w:p>
        </w:tc>
        <w:tc>
          <w:tcPr>
            <w:tcW w:w="4520" w:type="dxa"/>
            <w:gridSpan w:val="6"/>
            <w:tcBorders>
              <w:top w:val="single" w:sz="4" w:space="0" w:color="00000A"/>
              <w:left w:val="single" w:sz="4" w:space="0" w:color="00000A"/>
              <w:right w:val="single" w:sz="4" w:space="0" w:color="00000A"/>
            </w:tcBorders>
          </w:tcPr>
          <w:p>
            <w:pPr>
              <w:pStyle w:val="TableParagraph"/>
              <w:widowControl w:val="false"/>
              <w:suppressAutoHyphens w:val="true"/>
              <w:spacing w:lineRule="auto" w:line="247" w:before="123" w:after="0"/>
              <w:ind w:hanging="0" w:left="88" w:right="134"/>
              <w:jc w:val="left"/>
              <w:rPr>
                <w:sz w:val="14"/>
              </w:rPr>
            </w:pPr>
            <w:r>
              <w:rPr>
                <w:color w:val="00000A"/>
                <w:w w:val="105"/>
                <w:kern w:val="0"/>
                <w:sz w:val="14"/>
                <w:szCs w:val="22"/>
                <w:lang w:eastAsia="en-US" w:bidi="ar-SA"/>
              </w:rPr>
              <w:t>Numero</w:t>
            </w:r>
            <w:r>
              <w:rPr>
                <w:color w:val="00000A"/>
                <w:spacing w:val="-10"/>
                <w:w w:val="105"/>
                <w:kern w:val="0"/>
                <w:sz w:val="14"/>
                <w:szCs w:val="22"/>
                <w:lang w:eastAsia="en-US" w:bidi="ar-SA"/>
              </w:rPr>
              <w:t xml:space="preserve"> </w:t>
            </w:r>
            <w:r>
              <w:rPr>
                <w:color w:val="00000A"/>
                <w:w w:val="105"/>
                <w:kern w:val="0"/>
                <w:sz w:val="14"/>
                <w:szCs w:val="22"/>
                <w:lang w:eastAsia="en-US" w:bidi="ar-SA"/>
              </w:rPr>
              <w:t>di</w:t>
            </w:r>
            <w:r>
              <w:rPr>
                <w:color w:val="00000A"/>
                <w:spacing w:val="-8"/>
                <w:w w:val="105"/>
                <w:kern w:val="0"/>
                <w:sz w:val="14"/>
                <w:szCs w:val="22"/>
                <w:lang w:eastAsia="en-US" w:bidi="ar-SA"/>
              </w:rPr>
              <w:t xml:space="preserve"> </w:t>
            </w:r>
            <w:r>
              <w:rPr>
                <w:color w:val="00000A"/>
                <w:w w:val="105"/>
                <w:kern w:val="0"/>
                <w:sz w:val="14"/>
                <w:szCs w:val="22"/>
                <w:lang w:eastAsia="en-US" w:bidi="ar-SA"/>
              </w:rPr>
              <w:t>anni</w:t>
            </w:r>
            <w:r>
              <w:rPr>
                <w:color w:val="00000A"/>
                <w:spacing w:val="-8"/>
                <w:w w:val="105"/>
                <w:kern w:val="0"/>
                <w:sz w:val="14"/>
                <w:szCs w:val="22"/>
                <w:lang w:eastAsia="en-US" w:bidi="ar-SA"/>
              </w:rPr>
              <w:t xml:space="preserve"> </w:t>
            </w:r>
            <w:r>
              <w:rPr>
                <w:color w:val="00000A"/>
                <w:w w:val="105"/>
                <w:kern w:val="0"/>
                <w:sz w:val="14"/>
                <w:szCs w:val="22"/>
                <w:lang w:eastAsia="en-US" w:bidi="ar-SA"/>
              </w:rPr>
              <w:t>(periodo</w:t>
            </w:r>
            <w:r>
              <w:rPr>
                <w:color w:val="00000A"/>
                <w:spacing w:val="-11"/>
                <w:w w:val="105"/>
                <w:kern w:val="0"/>
                <w:sz w:val="14"/>
                <w:szCs w:val="22"/>
                <w:lang w:eastAsia="en-US" w:bidi="ar-SA"/>
              </w:rPr>
              <w:t xml:space="preserve"> </w:t>
            </w:r>
            <w:r>
              <w:rPr>
                <w:color w:val="00000A"/>
                <w:w w:val="105"/>
                <w:kern w:val="0"/>
                <w:sz w:val="14"/>
                <w:szCs w:val="22"/>
                <w:lang w:eastAsia="en-US" w:bidi="ar-SA"/>
              </w:rPr>
              <w:t>specificato</w:t>
            </w:r>
            <w:r>
              <w:rPr>
                <w:color w:val="00000A"/>
                <w:spacing w:val="-6"/>
                <w:w w:val="105"/>
                <w:kern w:val="0"/>
                <w:sz w:val="14"/>
                <w:szCs w:val="22"/>
                <w:lang w:eastAsia="en-US" w:bidi="ar-SA"/>
              </w:rPr>
              <w:t xml:space="preserve"> </w:t>
            </w:r>
            <w:r>
              <w:rPr>
                <w:color w:val="00000A"/>
                <w:w w:val="105"/>
                <w:kern w:val="0"/>
                <w:sz w:val="14"/>
                <w:szCs w:val="22"/>
                <w:lang w:eastAsia="en-US" w:bidi="ar-SA"/>
              </w:rPr>
              <w:t>nell'avviso</w:t>
            </w:r>
            <w:r>
              <w:rPr>
                <w:color w:val="00000A"/>
                <w:spacing w:val="-5"/>
                <w:w w:val="105"/>
                <w:kern w:val="0"/>
                <w:sz w:val="14"/>
                <w:szCs w:val="22"/>
                <w:lang w:eastAsia="en-US" w:bidi="ar-SA"/>
              </w:rPr>
              <w:t xml:space="preserve"> </w:t>
            </w:r>
            <w:r>
              <w:rPr>
                <w:color w:val="00000A"/>
                <w:w w:val="105"/>
                <w:kern w:val="0"/>
                <w:sz w:val="14"/>
                <w:szCs w:val="22"/>
                <w:lang w:eastAsia="en-US" w:bidi="ar-SA"/>
              </w:rPr>
              <w:t>o</w:t>
            </w:r>
            <w:r>
              <w:rPr>
                <w:color w:val="00000A"/>
                <w:spacing w:val="-10"/>
                <w:w w:val="105"/>
                <w:kern w:val="0"/>
                <w:sz w:val="14"/>
                <w:szCs w:val="22"/>
                <w:lang w:eastAsia="en-US" w:bidi="ar-SA"/>
              </w:rPr>
              <w:t xml:space="preserve"> </w:t>
            </w:r>
            <w:r>
              <w:rPr>
                <w:color w:val="00000A"/>
                <w:w w:val="105"/>
                <w:kern w:val="0"/>
                <w:sz w:val="14"/>
                <w:szCs w:val="22"/>
                <w:lang w:eastAsia="en-US" w:bidi="ar-SA"/>
              </w:rPr>
              <w:t>bando</w:t>
            </w:r>
            <w:r>
              <w:rPr>
                <w:color w:val="00000A"/>
                <w:spacing w:val="-10"/>
                <w:w w:val="105"/>
                <w:kern w:val="0"/>
                <w:sz w:val="14"/>
                <w:szCs w:val="22"/>
                <w:lang w:eastAsia="en-US" w:bidi="ar-SA"/>
              </w:rPr>
              <w:t xml:space="preserve"> </w:t>
            </w:r>
            <w:r>
              <w:rPr>
                <w:color w:val="00000A"/>
                <w:w w:val="105"/>
                <w:kern w:val="0"/>
                <w:sz w:val="14"/>
                <w:szCs w:val="22"/>
                <w:lang w:eastAsia="en-US" w:bidi="ar-SA"/>
              </w:rPr>
              <w:t>pertinente o nei documenti di gara):</w:t>
            </w:r>
          </w:p>
          <w:p>
            <w:pPr>
              <w:pStyle w:val="TableParagraph"/>
              <w:widowControl w:val="false"/>
              <w:suppressAutoHyphens w:val="true"/>
              <w:spacing w:before="118" w:after="0"/>
              <w:jc w:val="left"/>
              <w:rPr>
                <w:sz w:val="14"/>
              </w:rPr>
            </w:pPr>
            <w:r>
              <w:rPr>
                <w:color w:val="00000A"/>
                <w:spacing w:val="-2"/>
                <w:w w:val="105"/>
                <w:kern w:val="0"/>
                <w:sz w:val="14"/>
                <w:szCs w:val="22"/>
                <w:lang w:eastAsia="en-US" w:bidi="ar-SA"/>
              </w:rPr>
              <w:t>[……………..]</w:t>
            </w:r>
          </w:p>
        </w:tc>
      </w:tr>
      <w:tr>
        <w:trPr>
          <w:trHeight w:val="400" w:hRule="atLeast"/>
        </w:trPr>
        <w:tc>
          <w:tcPr>
            <w:tcW w:w="4522" w:type="dxa"/>
            <w:vMerge w:val="continue"/>
            <w:tcBorders>
              <w:left w:val="single" w:sz="4" w:space="0" w:color="00000A"/>
              <w:bottom w:val="single" w:sz="4" w:space="0" w:color="00000A"/>
              <w:right w:val="single" w:sz="4" w:space="0" w:color="00000A"/>
            </w:tcBorders>
          </w:tcPr>
          <w:p>
            <w:pPr>
              <w:pStyle w:val="Normal"/>
              <w:widowControl w:val="false"/>
              <w:suppressAutoHyphens w:val="true"/>
              <w:spacing w:before="0" w:after="0"/>
              <w:jc w:val="left"/>
              <w:rPr>
                <w:sz w:val="2"/>
                <w:szCs w:val="2"/>
              </w:rPr>
            </w:pPr>
            <w:r>
              <w:rPr>
                <w:sz w:val="2"/>
                <w:szCs w:val="2"/>
              </w:rPr>
            </w:r>
          </w:p>
        </w:tc>
        <w:tc>
          <w:tcPr>
            <w:tcW w:w="93" w:type="dxa"/>
            <w:vMerge w:val="restart"/>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130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86"/>
              <w:jc w:val="left"/>
              <w:rPr>
                <w:sz w:val="14"/>
              </w:rPr>
            </w:pPr>
            <w:r>
              <w:rPr>
                <w:color w:val="00000A"/>
                <w:spacing w:val="-2"/>
                <w:w w:val="105"/>
                <w:kern w:val="0"/>
                <w:sz w:val="14"/>
                <w:szCs w:val="22"/>
                <w:lang w:eastAsia="en-US" w:bidi="ar-SA"/>
              </w:rPr>
              <w:t>Descrizione</w:t>
            </w:r>
          </w:p>
        </w:tc>
        <w:tc>
          <w:tcPr>
            <w:tcW w:w="91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84"/>
              <w:jc w:val="left"/>
              <w:rPr>
                <w:sz w:val="14"/>
              </w:rPr>
            </w:pPr>
            <w:r>
              <w:rPr>
                <w:color w:val="00000A"/>
                <w:spacing w:val="-2"/>
                <w:w w:val="105"/>
                <w:kern w:val="0"/>
                <w:sz w:val="14"/>
                <w:szCs w:val="22"/>
                <w:lang w:eastAsia="en-US" w:bidi="ar-SA"/>
              </w:rPr>
              <w:t>importi</w:t>
            </w:r>
          </w:p>
        </w:tc>
        <w:tc>
          <w:tcPr>
            <w:tcW w:w="708"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84"/>
              <w:jc w:val="left"/>
              <w:rPr>
                <w:sz w:val="14"/>
              </w:rPr>
            </w:pPr>
            <w:r>
              <w:rPr>
                <w:color w:val="00000A"/>
                <w:spacing w:val="-4"/>
                <w:w w:val="105"/>
                <w:kern w:val="0"/>
                <w:sz w:val="14"/>
                <w:szCs w:val="22"/>
                <w:lang w:eastAsia="en-US" w:bidi="ar-SA"/>
              </w:rPr>
              <w:t>date</w:t>
            </w:r>
          </w:p>
        </w:tc>
        <w:tc>
          <w:tcPr>
            <w:tcW w:w="111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84"/>
              <w:jc w:val="left"/>
              <w:rPr>
                <w:sz w:val="14"/>
              </w:rPr>
            </w:pPr>
            <w:r>
              <w:rPr>
                <w:color w:val="00000A"/>
                <w:spacing w:val="-2"/>
                <w:w w:val="105"/>
                <w:kern w:val="0"/>
                <w:sz w:val="14"/>
                <w:szCs w:val="22"/>
                <w:lang w:eastAsia="en-US" w:bidi="ar-SA"/>
              </w:rPr>
              <w:t>destinatari</w:t>
            </w:r>
          </w:p>
        </w:tc>
        <w:tc>
          <w:tcPr>
            <w:tcW w:w="392" w:type="dxa"/>
            <w:vMerge w:val="restart"/>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r>
      <w:tr>
        <w:trPr>
          <w:trHeight w:val="405" w:hRule="atLeast"/>
        </w:trPr>
        <w:tc>
          <w:tcPr>
            <w:tcW w:w="4522" w:type="dxa"/>
            <w:vMerge w:val="continue"/>
            <w:tcBorders>
              <w:left w:val="single" w:sz="4" w:space="0" w:color="00000A"/>
              <w:bottom w:val="single" w:sz="4" w:space="0" w:color="00000A"/>
              <w:right w:val="single" w:sz="4" w:space="0" w:color="00000A"/>
            </w:tcBorders>
          </w:tcPr>
          <w:p>
            <w:pPr>
              <w:pStyle w:val="Normal"/>
              <w:widowControl w:val="false"/>
              <w:suppressAutoHyphens w:val="true"/>
              <w:spacing w:before="0" w:after="0"/>
              <w:jc w:val="left"/>
              <w:rPr>
                <w:sz w:val="2"/>
                <w:szCs w:val="2"/>
              </w:rPr>
            </w:pPr>
            <w:r>
              <w:rPr>
                <w:sz w:val="2"/>
                <w:szCs w:val="2"/>
              </w:rPr>
            </w:r>
          </w:p>
        </w:tc>
        <w:tc>
          <w:tcPr>
            <w:tcW w:w="93" w:type="dxa"/>
            <w:vMerge w:val="continue"/>
            <w:tcBorders>
              <w:left w:val="single" w:sz="4" w:space="0" w:color="00000A"/>
              <w:bottom w:val="single" w:sz="4" w:space="0" w:color="00000A"/>
              <w:right w:val="single" w:sz="4" w:space="0" w:color="00000A"/>
            </w:tcBorders>
          </w:tcPr>
          <w:p>
            <w:pPr>
              <w:pStyle w:val="Normal"/>
              <w:widowControl w:val="false"/>
              <w:suppressAutoHyphens w:val="true"/>
              <w:spacing w:before="0" w:after="0"/>
              <w:jc w:val="left"/>
              <w:rPr>
                <w:sz w:val="2"/>
                <w:szCs w:val="2"/>
              </w:rPr>
            </w:pPr>
            <w:r>
              <w:rPr>
                <w:sz w:val="2"/>
                <w:szCs w:val="2"/>
              </w:rPr>
            </w:r>
          </w:p>
        </w:tc>
        <w:tc>
          <w:tcPr>
            <w:tcW w:w="1300"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910"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708"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1117"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392" w:type="dxa"/>
            <w:vMerge w:val="continue"/>
            <w:tcBorders>
              <w:left w:val="single" w:sz="4" w:space="0" w:color="00000A"/>
              <w:bottom w:val="single" w:sz="4" w:space="0" w:color="00000A"/>
              <w:right w:val="single" w:sz="4" w:space="0" w:color="00000A"/>
            </w:tcBorders>
          </w:tcPr>
          <w:p>
            <w:pPr>
              <w:pStyle w:val="Normal"/>
              <w:widowControl w:val="false"/>
              <w:suppressAutoHyphens w:val="true"/>
              <w:spacing w:before="0" w:after="0"/>
              <w:jc w:val="left"/>
              <w:rPr>
                <w:sz w:val="2"/>
                <w:szCs w:val="2"/>
              </w:rPr>
            </w:pPr>
            <w:r>
              <w:rPr>
                <w:sz w:val="2"/>
                <w:szCs w:val="2"/>
              </w:rPr>
            </w:r>
          </w:p>
        </w:tc>
      </w:tr>
      <w:tr>
        <w:trPr>
          <w:trHeight w:val="282"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lineRule="exact" w:line="144" w:before="118" w:after="0"/>
              <w:jc w:val="left"/>
              <w:rPr>
                <w:b/>
                <w:sz w:val="14"/>
              </w:rPr>
            </w:pPr>
            <w:r>
              <w:rPr>
                <w:w w:val="105"/>
                <w:kern w:val="0"/>
                <w:sz w:val="14"/>
                <w:szCs w:val="22"/>
                <w:lang w:eastAsia="en-US" w:bidi="ar-SA"/>
              </w:rPr>
              <w:t>2)</w:t>
            </w:r>
            <w:r>
              <w:rPr>
                <w:spacing w:val="49"/>
                <w:w w:val="105"/>
                <w:kern w:val="0"/>
                <w:sz w:val="14"/>
                <w:szCs w:val="22"/>
                <w:lang w:eastAsia="en-US" w:bidi="ar-SA"/>
              </w:rPr>
              <w:t xml:space="preserve"> </w:t>
            </w:r>
            <w:r>
              <w:rPr>
                <w:w w:val="105"/>
                <w:kern w:val="0"/>
                <w:sz w:val="14"/>
                <w:szCs w:val="22"/>
                <w:lang w:eastAsia="en-US" w:bidi="ar-SA"/>
              </w:rPr>
              <w:t>Per</w:t>
            </w:r>
            <w:r>
              <w:rPr>
                <w:spacing w:val="43"/>
                <w:w w:val="105"/>
                <w:kern w:val="0"/>
                <w:sz w:val="14"/>
                <w:szCs w:val="22"/>
                <w:lang w:eastAsia="en-US" w:bidi="ar-SA"/>
              </w:rPr>
              <w:t xml:space="preserve"> </w:t>
            </w:r>
            <w:r>
              <w:rPr>
                <w:w w:val="105"/>
                <w:kern w:val="0"/>
                <w:sz w:val="14"/>
                <w:szCs w:val="22"/>
                <w:lang w:eastAsia="en-US" w:bidi="ar-SA"/>
              </w:rPr>
              <w:t>quanto</w:t>
            </w:r>
            <w:r>
              <w:rPr>
                <w:spacing w:val="45"/>
                <w:w w:val="105"/>
                <w:kern w:val="0"/>
                <w:sz w:val="14"/>
                <w:szCs w:val="22"/>
                <w:lang w:eastAsia="en-US" w:bidi="ar-SA"/>
              </w:rPr>
              <w:t xml:space="preserve"> </w:t>
            </w:r>
            <w:r>
              <w:rPr>
                <w:w w:val="105"/>
                <w:kern w:val="0"/>
                <w:sz w:val="14"/>
                <w:szCs w:val="22"/>
                <w:lang w:eastAsia="en-US" w:bidi="ar-SA"/>
              </w:rPr>
              <w:t>riguarda</w:t>
            </w:r>
            <w:r>
              <w:rPr>
                <w:spacing w:val="45"/>
                <w:w w:val="105"/>
                <w:kern w:val="0"/>
                <w:sz w:val="14"/>
                <w:szCs w:val="22"/>
                <w:lang w:eastAsia="en-US" w:bidi="ar-SA"/>
              </w:rPr>
              <w:t xml:space="preserve"> </w:t>
            </w:r>
            <w:r>
              <w:rPr>
                <w:w w:val="105"/>
                <w:kern w:val="0"/>
                <w:sz w:val="14"/>
                <w:szCs w:val="22"/>
                <w:lang w:eastAsia="en-US" w:bidi="ar-SA"/>
              </w:rPr>
              <w:t>gli</w:t>
            </w:r>
            <w:r>
              <w:rPr>
                <w:spacing w:val="46"/>
                <w:w w:val="105"/>
                <w:kern w:val="0"/>
                <w:sz w:val="14"/>
                <w:szCs w:val="22"/>
                <w:lang w:eastAsia="en-US" w:bidi="ar-SA"/>
              </w:rPr>
              <w:t xml:space="preserve"> </w:t>
            </w:r>
            <w:r>
              <w:rPr>
                <w:b/>
                <w:w w:val="105"/>
                <w:kern w:val="0"/>
                <w:sz w:val="14"/>
                <w:szCs w:val="22"/>
                <w:lang w:eastAsia="en-US" w:bidi="ar-SA"/>
              </w:rPr>
              <w:t>eventuali</w:t>
            </w:r>
            <w:r>
              <w:rPr>
                <w:b/>
                <w:spacing w:val="47"/>
                <w:w w:val="105"/>
                <w:kern w:val="0"/>
                <w:sz w:val="14"/>
                <w:szCs w:val="22"/>
                <w:lang w:eastAsia="en-US" w:bidi="ar-SA"/>
              </w:rPr>
              <w:t xml:space="preserve"> </w:t>
            </w:r>
            <w:r>
              <w:rPr>
                <w:b/>
                <w:w w:val="105"/>
                <w:kern w:val="0"/>
                <w:sz w:val="14"/>
                <w:szCs w:val="22"/>
                <w:lang w:eastAsia="en-US" w:bidi="ar-SA"/>
              </w:rPr>
              <w:t>altri</w:t>
            </w:r>
            <w:r>
              <w:rPr>
                <w:b/>
                <w:spacing w:val="44"/>
                <w:w w:val="105"/>
                <w:kern w:val="0"/>
                <w:sz w:val="14"/>
                <w:szCs w:val="22"/>
                <w:lang w:eastAsia="en-US" w:bidi="ar-SA"/>
              </w:rPr>
              <w:t xml:space="preserve"> </w:t>
            </w:r>
            <w:r>
              <w:rPr>
                <w:b/>
                <w:w w:val="105"/>
                <w:kern w:val="0"/>
                <w:sz w:val="14"/>
                <w:szCs w:val="22"/>
                <w:lang w:eastAsia="en-US" w:bidi="ar-SA"/>
              </w:rPr>
              <w:t>requisiti</w:t>
            </w:r>
            <w:r>
              <w:rPr>
                <w:b/>
                <w:spacing w:val="45"/>
                <w:w w:val="105"/>
                <w:kern w:val="0"/>
                <w:sz w:val="14"/>
                <w:szCs w:val="22"/>
                <w:lang w:eastAsia="en-US" w:bidi="ar-SA"/>
              </w:rPr>
              <w:t xml:space="preserve"> </w:t>
            </w:r>
            <w:r>
              <w:rPr>
                <w:b/>
                <w:w w:val="105"/>
                <w:kern w:val="0"/>
                <w:sz w:val="14"/>
                <w:szCs w:val="22"/>
                <w:lang w:eastAsia="en-US" w:bidi="ar-SA"/>
              </w:rPr>
              <w:t>tecnici</w:t>
            </w:r>
            <w:r>
              <w:rPr>
                <w:b/>
                <w:spacing w:val="50"/>
                <w:w w:val="105"/>
                <w:kern w:val="0"/>
                <w:sz w:val="14"/>
                <w:szCs w:val="22"/>
                <w:lang w:eastAsia="en-US" w:bidi="ar-SA"/>
              </w:rPr>
              <w:t xml:space="preserve"> </w:t>
            </w:r>
            <w:r>
              <w:rPr>
                <w:b/>
                <w:spacing w:val="-12"/>
                <w:w w:val="105"/>
                <w:kern w:val="0"/>
                <w:sz w:val="14"/>
                <w:szCs w:val="22"/>
                <w:lang w:eastAsia="en-US" w:bidi="ar-SA"/>
              </w:rPr>
              <w:t>e</w:t>
            </w:r>
          </w:p>
        </w:tc>
        <w:tc>
          <w:tcPr>
            <w:tcW w:w="4520" w:type="dxa"/>
            <w:gridSpan w:val="6"/>
            <w:tcBorders>
              <w:top w:val="single" w:sz="8" w:space="0" w:color="00000A"/>
              <w:left w:val="single" w:sz="4" w:space="0" w:color="00000A"/>
              <w:right w:val="single" w:sz="4" w:space="0" w:color="00000A"/>
            </w:tcBorders>
          </w:tcPr>
          <w:p>
            <w:pPr>
              <w:pStyle w:val="TableParagraph"/>
              <w:widowControl w:val="false"/>
              <w:suppressAutoHyphens w:val="true"/>
              <w:spacing w:lineRule="exact" w:line="144" w:before="118" w:after="0"/>
              <w:jc w:val="left"/>
              <w:rPr>
                <w:sz w:val="14"/>
              </w:rPr>
            </w:pPr>
            <w:r>
              <w:rPr>
                <w:spacing w:val="-4"/>
                <w:w w:val="105"/>
                <w:kern w:val="0"/>
                <w:sz w:val="14"/>
                <w:szCs w:val="22"/>
                <w:lang w:eastAsia="en-US" w:bidi="ar-SA"/>
              </w:rPr>
              <w:t>[……]</w:t>
            </w:r>
          </w:p>
        </w:tc>
      </w:tr>
      <w:tr>
        <w:trPr>
          <w:trHeight w:val="169" w:hRule="atLeast"/>
        </w:trPr>
        <w:tc>
          <w:tcPr>
            <w:tcW w:w="4522" w:type="dxa"/>
            <w:tcBorders>
              <w:left w:val="single" w:sz="4" w:space="0" w:color="00000A"/>
              <w:right w:val="single" w:sz="4" w:space="0" w:color="00000A"/>
            </w:tcBorders>
          </w:tcPr>
          <w:p>
            <w:pPr>
              <w:pStyle w:val="TableParagraph"/>
              <w:widowControl w:val="false"/>
              <w:suppressAutoHyphens w:val="true"/>
              <w:spacing w:lineRule="exact" w:line="145" w:before="3" w:after="0"/>
              <w:ind w:hanging="0" w:left="0" w:right="93"/>
              <w:jc w:val="right"/>
              <w:rPr>
                <w:sz w:val="14"/>
              </w:rPr>
            </w:pPr>
            <w:r>
              <w:rPr>
                <w:b/>
                <w:w w:val="105"/>
                <w:kern w:val="0"/>
                <w:sz w:val="14"/>
                <w:szCs w:val="22"/>
                <w:lang w:eastAsia="en-US" w:bidi="ar-SA"/>
              </w:rPr>
              <w:t>professionali</w:t>
            </w:r>
            <w:r>
              <w:rPr>
                <w:b/>
                <w:spacing w:val="22"/>
                <w:w w:val="105"/>
                <w:kern w:val="0"/>
                <w:sz w:val="14"/>
                <w:szCs w:val="22"/>
                <w:lang w:eastAsia="en-US" w:bidi="ar-SA"/>
              </w:rPr>
              <w:t xml:space="preserve"> </w:t>
            </w:r>
            <w:r>
              <w:rPr>
                <w:w w:val="105"/>
                <w:kern w:val="0"/>
                <w:sz w:val="14"/>
                <w:szCs w:val="22"/>
                <w:lang w:eastAsia="en-US" w:bidi="ar-SA"/>
              </w:rPr>
              <w:t>specificati</w:t>
            </w:r>
            <w:r>
              <w:rPr>
                <w:spacing w:val="24"/>
                <w:w w:val="105"/>
                <w:kern w:val="0"/>
                <w:sz w:val="14"/>
                <w:szCs w:val="22"/>
                <w:lang w:eastAsia="en-US" w:bidi="ar-SA"/>
              </w:rPr>
              <w:t xml:space="preserve"> </w:t>
            </w:r>
            <w:r>
              <w:rPr>
                <w:w w:val="105"/>
                <w:kern w:val="0"/>
                <w:sz w:val="14"/>
                <w:szCs w:val="22"/>
                <w:lang w:eastAsia="en-US" w:bidi="ar-SA"/>
              </w:rPr>
              <w:t>nell'avviso</w:t>
            </w:r>
            <w:r>
              <w:rPr>
                <w:spacing w:val="22"/>
                <w:w w:val="105"/>
                <w:kern w:val="0"/>
                <w:sz w:val="14"/>
                <w:szCs w:val="22"/>
                <w:lang w:eastAsia="en-US" w:bidi="ar-SA"/>
              </w:rPr>
              <w:t xml:space="preserve"> </w:t>
            </w:r>
            <w:r>
              <w:rPr>
                <w:w w:val="105"/>
                <w:kern w:val="0"/>
                <w:sz w:val="14"/>
                <w:szCs w:val="22"/>
                <w:lang w:eastAsia="en-US" w:bidi="ar-SA"/>
              </w:rPr>
              <w:t>o</w:t>
            </w:r>
            <w:r>
              <w:rPr>
                <w:spacing w:val="21"/>
                <w:w w:val="105"/>
                <w:kern w:val="0"/>
                <w:sz w:val="14"/>
                <w:szCs w:val="22"/>
                <w:lang w:eastAsia="en-US" w:bidi="ar-SA"/>
              </w:rPr>
              <w:t xml:space="preserve"> </w:t>
            </w:r>
            <w:r>
              <w:rPr>
                <w:w w:val="105"/>
                <w:kern w:val="0"/>
                <w:sz w:val="14"/>
                <w:szCs w:val="22"/>
                <w:lang w:eastAsia="en-US" w:bidi="ar-SA"/>
              </w:rPr>
              <w:t>bando</w:t>
            </w:r>
            <w:r>
              <w:rPr>
                <w:spacing w:val="22"/>
                <w:w w:val="105"/>
                <w:kern w:val="0"/>
                <w:sz w:val="14"/>
                <w:szCs w:val="22"/>
                <w:lang w:eastAsia="en-US" w:bidi="ar-SA"/>
              </w:rPr>
              <w:t xml:space="preserve"> </w:t>
            </w:r>
            <w:r>
              <w:rPr>
                <w:w w:val="105"/>
                <w:kern w:val="0"/>
                <w:sz w:val="14"/>
                <w:szCs w:val="22"/>
                <w:lang w:eastAsia="en-US" w:bidi="ar-SA"/>
              </w:rPr>
              <w:t>pertinente</w:t>
            </w:r>
            <w:r>
              <w:rPr>
                <w:spacing w:val="25"/>
                <w:w w:val="105"/>
                <w:kern w:val="0"/>
                <w:sz w:val="14"/>
                <w:szCs w:val="22"/>
                <w:lang w:eastAsia="en-US" w:bidi="ar-SA"/>
              </w:rPr>
              <w:t xml:space="preserve"> </w:t>
            </w:r>
            <w:r>
              <w:rPr>
                <w:w w:val="105"/>
                <w:kern w:val="0"/>
                <w:sz w:val="14"/>
                <w:szCs w:val="22"/>
                <w:lang w:eastAsia="en-US" w:bidi="ar-SA"/>
              </w:rPr>
              <w:t>o</w:t>
            </w:r>
            <w:r>
              <w:rPr>
                <w:spacing w:val="23"/>
                <w:w w:val="105"/>
                <w:kern w:val="0"/>
                <w:sz w:val="14"/>
                <w:szCs w:val="22"/>
                <w:lang w:eastAsia="en-US" w:bidi="ar-SA"/>
              </w:rPr>
              <w:t xml:space="preserve"> </w:t>
            </w:r>
            <w:r>
              <w:rPr>
                <w:spacing w:val="-5"/>
                <w:w w:val="105"/>
                <w:kern w:val="0"/>
                <w:sz w:val="14"/>
                <w:szCs w:val="22"/>
                <w:lang w:eastAsia="en-US" w:bidi="ar-SA"/>
              </w:rPr>
              <w:t>nei</w:t>
            </w:r>
          </w:p>
        </w:tc>
        <w:tc>
          <w:tcPr>
            <w:tcW w:w="4520" w:type="dxa"/>
            <w:gridSpan w:val="6"/>
            <w:tcBorders>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0"/>
              </w:rPr>
            </w:pPr>
            <w:r>
              <w:rPr>
                <w:rFonts w:ascii="Times New Roman" w:hAnsi="Times New Roman"/>
                <w:sz w:val="10"/>
              </w:rPr>
            </w:r>
          </w:p>
        </w:tc>
      </w:tr>
      <w:tr>
        <w:trPr>
          <w:trHeight w:val="309" w:hRule="atLeast"/>
        </w:trPr>
        <w:tc>
          <w:tcPr>
            <w:tcW w:w="4522" w:type="dxa"/>
            <w:tcBorders>
              <w:left w:val="single" w:sz="4" w:space="0" w:color="00000A"/>
              <w:right w:val="single" w:sz="4" w:space="0" w:color="00000A"/>
            </w:tcBorders>
          </w:tcPr>
          <w:p>
            <w:pPr>
              <w:pStyle w:val="TableParagraph"/>
              <w:widowControl w:val="false"/>
              <w:suppressAutoHyphens w:val="true"/>
              <w:spacing w:before="5" w:after="0"/>
              <w:ind w:hanging="0" w:left="0" w:right="94"/>
              <w:jc w:val="right"/>
              <w:rPr>
                <w:sz w:val="14"/>
              </w:rPr>
            </w:pPr>
            <w:r>
              <w:rPr>
                <w:w w:val="105"/>
                <w:kern w:val="0"/>
                <w:sz w:val="14"/>
                <w:szCs w:val="22"/>
                <w:lang w:eastAsia="en-US" w:bidi="ar-SA"/>
              </w:rPr>
              <w:t>documenti</w:t>
            </w:r>
            <w:r>
              <w:rPr>
                <w:spacing w:val="74"/>
                <w:w w:val="150"/>
                <w:kern w:val="0"/>
                <w:sz w:val="14"/>
                <w:szCs w:val="22"/>
                <w:lang w:eastAsia="en-US" w:bidi="ar-SA"/>
              </w:rPr>
              <w:t xml:space="preserve"> </w:t>
            </w:r>
            <w:r>
              <w:rPr>
                <w:w w:val="105"/>
                <w:kern w:val="0"/>
                <w:sz w:val="14"/>
                <w:szCs w:val="22"/>
                <w:lang w:eastAsia="en-US" w:bidi="ar-SA"/>
              </w:rPr>
              <w:t>di</w:t>
            </w:r>
            <w:r>
              <w:rPr>
                <w:spacing w:val="72"/>
                <w:w w:val="150"/>
                <w:kern w:val="0"/>
                <w:sz w:val="14"/>
                <w:szCs w:val="22"/>
                <w:lang w:eastAsia="en-US" w:bidi="ar-SA"/>
              </w:rPr>
              <w:t xml:space="preserve"> </w:t>
            </w:r>
            <w:r>
              <w:rPr>
                <w:w w:val="105"/>
                <w:kern w:val="0"/>
                <w:sz w:val="14"/>
                <w:szCs w:val="22"/>
                <w:lang w:eastAsia="en-US" w:bidi="ar-SA"/>
              </w:rPr>
              <w:t>gara,</w:t>
            </w:r>
            <w:r>
              <w:rPr>
                <w:spacing w:val="73"/>
                <w:w w:val="150"/>
                <w:kern w:val="0"/>
                <w:sz w:val="14"/>
                <w:szCs w:val="22"/>
                <w:lang w:eastAsia="en-US" w:bidi="ar-SA"/>
              </w:rPr>
              <w:t xml:space="preserve"> </w:t>
            </w:r>
            <w:r>
              <w:rPr>
                <w:w w:val="105"/>
                <w:kern w:val="0"/>
                <w:sz w:val="14"/>
                <w:szCs w:val="22"/>
                <w:lang w:eastAsia="en-US" w:bidi="ar-SA"/>
              </w:rPr>
              <w:t>l'operatore</w:t>
            </w:r>
            <w:r>
              <w:rPr>
                <w:spacing w:val="71"/>
                <w:w w:val="150"/>
                <w:kern w:val="0"/>
                <w:sz w:val="14"/>
                <w:szCs w:val="22"/>
                <w:lang w:eastAsia="en-US" w:bidi="ar-SA"/>
              </w:rPr>
              <w:t xml:space="preserve"> </w:t>
            </w:r>
            <w:r>
              <w:rPr>
                <w:w w:val="105"/>
                <w:kern w:val="0"/>
                <w:sz w:val="14"/>
                <w:szCs w:val="22"/>
                <w:lang w:eastAsia="en-US" w:bidi="ar-SA"/>
              </w:rPr>
              <w:t>economico</w:t>
            </w:r>
            <w:r>
              <w:rPr>
                <w:spacing w:val="72"/>
                <w:w w:val="150"/>
                <w:kern w:val="0"/>
                <w:sz w:val="14"/>
                <w:szCs w:val="22"/>
                <w:lang w:eastAsia="en-US" w:bidi="ar-SA"/>
              </w:rPr>
              <w:t xml:space="preserve"> </w:t>
            </w:r>
            <w:r>
              <w:rPr>
                <w:w w:val="105"/>
                <w:kern w:val="0"/>
                <w:sz w:val="14"/>
                <w:szCs w:val="22"/>
                <w:lang w:eastAsia="en-US" w:bidi="ar-SA"/>
              </w:rPr>
              <w:t>dichiara</w:t>
            </w:r>
            <w:r>
              <w:rPr>
                <w:spacing w:val="74"/>
                <w:w w:val="150"/>
                <w:kern w:val="0"/>
                <w:sz w:val="14"/>
                <w:szCs w:val="22"/>
                <w:lang w:eastAsia="en-US" w:bidi="ar-SA"/>
              </w:rPr>
              <w:t xml:space="preserve"> </w:t>
            </w:r>
            <w:r>
              <w:rPr>
                <w:spacing w:val="-4"/>
                <w:w w:val="105"/>
                <w:kern w:val="0"/>
                <w:sz w:val="14"/>
                <w:szCs w:val="22"/>
                <w:lang w:eastAsia="en-US" w:bidi="ar-SA"/>
              </w:rPr>
              <w:t>che:</w:t>
            </w:r>
          </w:p>
        </w:tc>
        <w:tc>
          <w:tcPr>
            <w:tcW w:w="4520" w:type="dxa"/>
            <w:gridSpan w:val="6"/>
            <w:tcBorders>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r>
      <w:tr>
        <w:trPr>
          <w:trHeight w:val="646" w:hRule="atLeast"/>
        </w:trPr>
        <w:tc>
          <w:tcPr>
            <w:tcW w:w="4522" w:type="dxa"/>
            <w:tcBorders>
              <w:left w:val="single" w:sz="4" w:space="0" w:color="00000A"/>
              <w:right w:val="single" w:sz="4" w:space="0" w:color="00000A"/>
            </w:tcBorders>
          </w:tcPr>
          <w:p>
            <w:pPr>
              <w:pStyle w:val="TableParagraph"/>
              <w:widowControl w:val="false"/>
              <w:suppressAutoHyphens w:val="true"/>
              <w:spacing w:before="6" w:after="0"/>
              <w:ind w:hanging="0" w:left="0"/>
              <w:jc w:val="left"/>
              <w:rPr>
                <w:sz w:val="12"/>
              </w:rPr>
            </w:pPr>
            <w:r>
              <w:rPr>
                <w:sz w:val="12"/>
              </w:rPr>
            </w:r>
          </w:p>
          <w:p>
            <w:pPr>
              <w:pStyle w:val="TableParagraph"/>
              <w:widowControl w:val="false"/>
              <w:suppressAutoHyphens w:val="true"/>
              <w:spacing w:lineRule="auto" w:line="247" w:before="0" w:after="0"/>
              <w:jc w:val="left"/>
              <w:rPr>
                <w:sz w:val="14"/>
              </w:rPr>
            </w:pPr>
            <w:r>
              <w:rPr>
                <w:w w:val="105"/>
                <w:kern w:val="0"/>
                <w:sz w:val="14"/>
                <w:szCs w:val="22"/>
                <w:lang w:eastAsia="en-US" w:bidi="ar-SA"/>
              </w:rPr>
              <w:t>Se</w:t>
            </w:r>
            <w:r>
              <w:rPr>
                <w:spacing w:val="-11"/>
                <w:w w:val="105"/>
                <w:kern w:val="0"/>
                <w:sz w:val="14"/>
                <w:szCs w:val="22"/>
                <w:lang w:eastAsia="en-US" w:bidi="ar-SA"/>
              </w:rPr>
              <w:t xml:space="preserve"> </w:t>
            </w:r>
            <w:r>
              <w:rPr>
                <w:w w:val="105"/>
                <w:kern w:val="0"/>
                <w:sz w:val="14"/>
                <w:szCs w:val="22"/>
                <w:lang w:eastAsia="en-US" w:bidi="ar-SA"/>
              </w:rPr>
              <w:t>la</w:t>
            </w:r>
            <w:r>
              <w:rPr>
                <w:spacing w:val="-10"/>
                <w:w w:val="105"/>
                <w:kern w:val="0"/>
                <w:sz w:val="14"/>
                <w:szCs w:val="22"/>
                <w:lang w:eastAsia="en-US" w:bidi="ar-SA"/>
              </w:rPr>
              <w:t xml:space="preserve"> </w:t>
            </w:r>
            <w:r>
              <w:rPr>
                <w:w w:val="105"/>
                <w:kern w:val="0"/>
                <w:sz w:val="14"/>
                <w:szCs w:val="22"/>
                <w:lang w:eastAsia="en-US" w:bidi="ar-SA"/>
              </w:rPr>
              <w:t>documentazione</w:t>
            </w:r>
            <w:r>
              <w:rPr>
                <w:spacing w:val="-10"/>
                <w:w w:val="105"/>
                <w:kern w:val="0"/>
                <w:sz w:val="14"/>
                <w:szCs w:val="22"/>
                <w:lang w:eastAsia="en-US" w:bidi="ar-SA"/>
              </w:rPr>
              <w:t xml:space="preserve"> </w:t>
            </w:r>
            <w:r>
              <w:rPr>
                <w:w w:val="105"/>
                <w:kern w:val="0"/>
                <w:sz w:val="14"/>
                <w:szCs w:val="22"/>
                <w:lang w:eastAsia="en-US" w:bidi="ar-SA"/>
              </w:rPr>
              <w:t>pertinente</w:t>
            </w:r>
            <w:r>
              <w:rPr>
                <w:spacing w:val="-10"/>
                <w:w w:val="105"/>
                <w:kern w:val="0"/>
                <w:sz w:val="14"/>
                <w:szCs w:val="22"/>
                <w:lang w:eastAsia="en-US" w:bidi="ar-SA"/>
              </w:rPr>
              <w:t xml:space="preserve"> </w:t>
            </w:r>
            <w:r>
              <w:rPr>
                <w:b/>
                <w:w w:val="105"/>
                <w:kern w:val="0"/>
                <w:sz w:val="14"/>
                <w:szCs w:val="22"/>
                <w:lang w:eastAsia="en-US" w:bidi="ar-SA"/>
              </w:rPr>
              <w:t>eventualmente</w:t>
            </w:r>
            <w:r>
              <w:rPr>
                <w:b/>
                <w:spacing w:val="-11"/>
                <w:w w:val="105"/>
                <w:kern w:val="0"/>
                <w:sz w:val="14"/>
                <w:szCs w:val="22"/>
                <w:lang w:eastAsia="en-US" w:bidi="ar-SA"/>
              </w:rPr>
              <w:t xml:space="preserve"> </w:t>
            </w:r>
            <w:r>
              <w:rPr>
                <w:w w:val="105"/>
                <w:kern w:val="0"/>
                <w:sz w:val="14"/>
                <w:szCs w:val="22"/>
                <w:lang w:eastAsia="en-US" w:bidi="ar-SA"/>
              </w:rPr>
              <w:t>specificata nell'avviso o bando pertinente o nei documenti di gara è</w:t>
            </w:r>
          </w:p>
          <w:p>
            <w:pPr>
              <w:pStyle w:val="TableParagraph"/>
              <w:widowControl w:val="false"/>
              <w:suppressAutoHyphens w:val="true"/>
              <w:spacing w:lineRule="exact" w:line="144" w:before="3" w:after="0"/>
              <w:jc w:val="left"/>
              <w:rPr>
                <w:sz w:val="14"/>
              </w:rPr>
            </w:pPr>
            <w:r>
              <w:rPr>
                <w:spacing w:val="-2"/>
                <w:w w:val="105"/>
                <w:kern w:val="0"/>
                <w:sz w:val="14"/>
                <w:szCs w:val="22"/>
                <w:lang w:eastAsia="en-US" w:bidi="ar-SA"/>
              </w:rPr>
              <w:t>disponibile</w:t>
            </w:r>
            <w:r>
              <w:rPr>
                <w:spacing w:val="16"/>
                <w:w w:val="105"/>
                <w:kern w:val="0"/>
                <w:sz w:val="14"/>
                <w:szCs w:val="22"/>
                <w:lang w:eastAsia="en-US" w:bidi="ar-SA"/>
              </w:rPr>
              <w:t xml:space="preserve"> </w:t>
            </w:r>
            <w:r>
              <w:rPr>
                <w:spacing w:val="-2"/>
                <w:w w:val="105"/>
                <w:kern w:val="0"/>
                <w:sz w:val="14"/>
                <w:szCs w:val="22"/>
                <w:lang w:eastAsia="en-US" w:bidi="ar-SA"/>
              </w:rPr>
              <w:t>elettronicamente,</w:t>
            </w:r>
            <w:r>
              <w:rPr>
                <w:spacing w:val="18"/>
                <w:w w:val="105"/>
                <w:kern w:val="0"/>
                <w:sz w:val="14"/>
                <w:szCs w:val="22"/>
                <w:lang w:eastAsia="en-US" w:bidi="ar-SA"/>
              </w:rPr>
              <w:t xml:space="preserve"> </w:t>
            </w:r>
            <w:r>
              <w:rPr>
                <w:spacing w:val="-2"/>
                <w:w w:val="105"/>
                <w:kern w:val="0"/>
                <w:sz w:val="14"/>
                <w:szCs w:val="22"/>
                <w:lang w:eastAsia="en-US" w:bidi="ar-SA"/>
              </w:rPr>
              <w:t>indicare:</w:t>
            </w:r>
          </w:p>
        </w:tc>
        <w:tc>
          <w:tcPr>
            <w:tcW w:w="4520" w:type="dxa"/>
            <w:gridSpan w:val="6"/>
            <w:tcBorders>
              <w:left w:val="single" w:sz="4" w:space="0" w:color="00000A"/>
              <w:right w:val="single" w:sz="4" w:space="0" w:color="00000A"/>
            </w:tcBorders>
          </w:tcPr>
          <w:p>
            <w:pPr>
              <w:pStyle w:val="TableParagraph"/>
              <w:widowControl w:val="false"/>
              <w:suppressAutoHyphens w:val="true"/>
              <w:spacing w:before="1" w:after="0"/>
              <w:ind w:hanging="0" w:left="0"/>
              <w:jc w:val="left"/>
              <w:rPr>
                <w:sz w:val="17"/>
              </w:rPr>
            </w:pPr>
            <w:r>
              <w:rPr>
                <w:sz w:val="17"/>
              </w:rPr>
            </w:r>
          </w:p>
          <w:p>
            <w:pPr>
              <w:pStyle w:val="TableParagraph"/>
              <w:widowControl w:val="false"/>
              <w:suppressAutoHyphens w:val="true"/>
              <w:spacing w:lineRule="auto" w:line="247" w:before="0" w:after="0"/>
              <w:jc w:val="left"/>
              <w:rPr>
                <w:sz w:val="14"/>
              </w:rPr>
            </w:pPr>
            <w:r>
              <w:rPr>
                <w:w w:val="105"/>
                <w:kern w:val="0"/>
                <w:sz w:val="14"/>
                <w:szCs w:val="22"/>
                <w:lang w:eastAsia="en-US" w:bidi="ar-SA"/>
              </w:rPr>
              <w:t>(indirizzo</w:t>
            </w:r>
            <w:r>
              <w:rPr>
                <w:spacing w:val="-11"/>
                <w:w w:val="105"/>
                <w:kern w:val="0"/>
                <w:sz w:val="14"/>
                <w:szCs w:val="22"/>
                <w:lang w:eastAsia="en-US" w:bidi="ar-SA"/>
              </w:rPr>
              <w:t xml:space="preserve"> </w:t>
            </w:r>
            <w:r>
              <w:rPr>
                <w:w w:val="105"/>
                <w:kern w:val="0"/>
                <w:sz w:val="14"/>
                <w:szCs w:val="22"/>
                <w:lang w:eastAsia="en-US" w:bidi="ar-SA"/>
              </w:rPr>
              <w:t>web,</w:t>
            </w:r>
            <w:r>
              <w:rPr>
                <w:spacing w:val="-9"/>
                <w:w w:val="105"/>
                <w:kern w:val="0"/>
                <w:sz w:val="14"/>
                <w:szCs w:val="22"/>
                <w:lang w:eastAsia="en-US" w:bidi="ar-SA"/>
              </w:rPr>
              <w:t xml:space="preserve"> </w:t>
            </w:r>
            <w:r>
              <w:rPr>
                <w:w w:val="105"/>
                <w:kern w:val="0"/>
                <w:sz w:val="14"/>
                <w:szCs w:val="22"/>
                <w:lang w:eastAsia="en-US" w:bidi="ar-SA"/>
              </w:rPr>
              <w:t>autorità</w:t>
            </w:r>
            <w:r>
              <w:rPr>
                <w:spacing w:val="-11"/>
                <w:w w:val="105"/>
                <w:kern w:val="0"/>
                <w:sz w:val="14"/>
                <w:szCs w:val="22"/>
                <w:lang w:eastAsia="en-US" w:bidi="ar-SA"/>
              </w:rPr>
              <w:t xml:space="preserve"> </w:t>
            </w:r>
            <w:r>
              <w:rPr>
                <w:w w:val="105"/>
                <w:kern w:val="0"/>
                <w:sz w:val="14"/>
                <w:szCs w:val="22"/>
                <w:lang w:eastAsia="en-US" w:bidi="ar-SA"/>
              </w:rPr>
              <w:t>o</w:t>
            </w:r>
            <w:r>
              <w:rPr>
                <w:spacing w:val="-6"/>
                <w:w w:val="105"/>
                <w:kern w:val="0"/>
                <w:sz w:val="14"/>
                <w:szCs w:val="22"/>
                <w:lang w:eastAsia="en-US" w:bidi="ar-SA"/>
              </w:rPr>
              <w:t xml:space="preserve"> </w:t>
            </w:r>
            <w:r>
              <w:rPr>
                <w:w w:val="105"/>
                <w:kern w:val="0"/>
                <w:sz w:val="14"/>
                <w:szCs w:val="22"/>
                <w:lang w:eastAsia="en-US" w:bidi="ar-SA"/>
              </w:rPr>
              <w:t>organismo</w:t>
            </w:r>
            <w:r>
              <w:rPr>
                <w:spacing w:val="-11"/>
                <w:w w:val="105"/>
                <w:kern w:val="0"/>
                <w:sz w:val="14"/>
                <w:szCs w:val="22"/>
                <w:lang w:eastAsia="en-US" w:bidi="ar-SA"/>
              </w:rPr>
              <w:t xml:space="preserve"> </w:t>
            </w:r>
            <w:r>
              <w:rPr>
                <w:w w:val="105"/>
                <w:kern w:val="0"/>
                <w:sz w:val="14"/>
                <w:szCs w:val="22"/>
                <w:lang w:eastAsia="en-US" w:bidi="ar-SA"/>
              </w:rPr>
              <w:t>di</w:t>
            </w:r>
            <w:r>
              <w:rPr>
                <w:spacing w:val="-7"/>
                <w:w w:val="105"/>
                <w:kern w:val="0"/>
                <w:sz w:val="14"/>
                <w:szCs w:val="22"/>
                <w:lang w:eastAsia="en-US" w:bidi="ar-SA"/>
              </w:rPr>
              <w:t xml:space="preserve"> </w:t>
            </w:r>
            <w:r>
              <w:rPr>
                <w:w w:val="105"/>
                <w:kern w:val="0"/>
                <w:sz w:val="14"/>
                <w:szCs w:val="22"/>
                <w:lang w:eastAsia="en-US" w:bidi="ar-SA"/>
              </w:rPr>
              <w:t>emanazione,</w:t>
            </w:r>
            <w:r>
              <w:rPr>
                <w:spacing w:val="-9"/>
                <w:w w:val="105"/>
                <w:kern w:val="0"/>
                <w:sz w:val="14"/>
                <w:szCs w:val="22"/>
                <w:lang w:eastAsia="en-US" w:bidi="ar-SA"/>
              </w:rPr>
              <w:t xml:space="preserve"> </w:t>
            </w:r>
            <w:r>
              <w:rPr>
                <w:w w:val="105"/>
                <w:kern w:val="0"/>
                <w:sz w:val="14"/>
                <w:szCs w:val="22"/>
                <w:lang w:eastAsia="en-US" w:bidi="ar-SA"/>
              </w:rPr>
              <w:t>riferimento preciso della documentazione):</w:t>
            </w:r>
          </w:p>
        </w:tc>
      </w:tr>
      <w:tr>
        <w:trPr>
          <w:trHeight w:val="281"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4520" w:type="dxa"/>
            <w:gridSpan w:val="6"/>
            <w:tcBorders>
              <w:left w:val="single" w:sz="4" w:space="0" w:color="00000A"/>
              <w:bottom w:val="single" w:sz="4" w:space="0" w:color="00000A"/>
              <w:right w:val="single" w:sz="4" w:space="0" w:color="00000A"/>
            </w:tcBorders>
          </w:tcPr>
          <w:p>
            <w:pPr>
              <w:pStyle w:val="TableParagraph"/>
              <w:widowControl w:val="false"/>
              <w:tabs>
                <w:tab w:val="clear" w:pos="720"/>
                <w:tab w:val="left" w:pos="2246" w:leader="dot"/>
              </w:tabs>
              <w:suppressAutoHyphens w:val="true"/>
              <w:spacing w:before="3" w:after="0"/>
              <w:jc w:val="left"/>
              <w:rPr>
                <w:sz w:val="14"/>
              </w:rPr>
            </w:pPr>
            <w:r>
              <w:rPr>
                <w:spacing w:val="-2"/>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bl>
    <w:p>
      <w:pPr>
        <w:pStyle w:val="BodyText"/>
        <w:spacing w:before="1" w:after="0"/>
        <w:rPr>
          <w:sz w:val="27"/>
        </w:rPr>
      </w:pPr>
      <w:r>
        <w:rPr>
          <w:sz w:val="27"/>
        </w:rPr>
      </w:r>
    </w:p>
    <w:p>
      <w:pPr>
        <w:pStyle w:val="Heading5"/>
        <w:rPr>
          <w:sz w:val="11"/>
        </w:rPr>
      </w:pPr>
      <w:r>
        <w:rPr>
          <w:w w:val="105"/>
        </w:rPr>
        <w:t>D:</w:t>
      </w:r>
      <w:r>
        <w:rPr>
          <w:spacing w:val="-8"/>
          <w:w w:val="105"/>
        </w:rPr>
        <w:t xml:space="preserve"> </w:t>
      </w:r>
      <w:r>
        <w:rPr>
          <w:w w:val="105"/>
        </w:rPr>
        <w:t>SISTEMI</w:t>
      </w:r>
      <w:r>
        <w:rPr>
          <w:spacing w:val="-5"/>
          <w:w w:val="105"/>
        </w:rPr>
        <w:t xml:space="preserve"> </w:t>
      </w:r>
      <w:r>
        <w:rPr>
          <w:w w:val="105"/>
        </w:rPr>
        <w:t>DI</w:t>
      </w:r>
      <w:r>
        <w:rPr>
          <w:spacing w:val="-5"/>
          <w:w w:val="105"/>
        </w:rPr>
        <w:t xml:space="preserve"> </w:t>
      </w:r>
      <w:r>
        <w:rPr>
          <w:w w:val="105"/>
        </w:rPr>
        <w:t>GARANZIA</w:t>
      </w:r>
      <w:r>
        <w:rPr>
          <w:spacing w:val="-10"/>
          <w:w w:val="105"/>
        </w:rPr>
        <w:t xml:space="preserve"> </w:t>
      </w:r>
      <w:r>
        <w:rPr>
          <w:w w:val="105"/>
        </w:rPr>
        <w:t>DELLA</w:t>
      </w:r>
      <w:r>
        <w:rPr>
          <w:spacing w:val="-10"/>
          <w:w w:val="105"/>
        </w:rPr>
        <w:t xml:space="preserve"> </w:t>
      </w:r>
      <w:r>
        <w:rPr>
          <w:w w:val="105"/>
        </w:rPr>
        <w:t>QUALITÀ</w:t>
      </w:r>
      <w:r>
        <w:rPr>
          <w:spacing w:val="-5"/>
          <w:w w:val="105"/>
        </w:rPr>
        <w:t xml:space="preserve"> </w:t>
      </w:r>
      <w:r>
        <w:rPr>
          <w:w w:val="105"/>
        </w:rPr>
        <w:t>E</w:t>
      </w:r>
      <w:r>
        <w:rPr>
          <w:spacing w:val="-7"/>
          <w:w w:val="105"/>
        </w:rPr>
        <w:t xml:space="preserve"> </w:t>
      </w:r>
      <w:r>
        <w:rPr>
          <w:w w:val="105"/>
        </w:rPr>
        <w:t>NORME</w:t>
      </w:r>
      <w:r>
        <w:rPr>
          <w:spacing w:val="-7"/>
          <w:w w:val="105"/>
        </w:rPr>
        <w:t xml:space="preserve"> </w:t>
      </w:r>
      <w:r>
        <w:rPr>
          <w:w w:val="105"/>
        </w:rPr>
        <w:t>DI</w:t>
      </w:r>
      <w:r>
        <w:rPr>
          <w:spacing w:val="-6"/>
          <w:w w:val="105"/>
        </w:rPr>
        <w:t xml:space="preserve"> </w:t>
      </w:r>
      <w:r>
        <w:rPr>
          <w:w w:val="105"/>
        </w:rPr>
        <w:t>GESTIONE</w:t>
      </w:r>
      <w:r>
        <w:rPr>
          <w:spacing w:val="-10"/>
          <w:w w:val="105"/>
        </w:rPr>
        <w:t xml:space="preserve"> </w:t>
      </w:r>
      <w:r>
        <w:rPr>
          <w:spacing w:val="-2"/>
          <w:w w:val="105"/>
        </w:rPr>
        <w:t>AMBIENTALE</w:t>
      </w:r>
    </w:p>
    <w:p>
      <w:pPr>
        <w:pStyle w:val="BodyText"/>
        <w:spacing w:before="1" w:after="0"/>
        <w:rPr>
          <w:sz w:val="8"/>
        </w:rPr>
      </w:pPr>
      <w:r>
        <w:rPr>
          <w:sz w:val="8"/>
        </w:rPr>
        <mc:AlternateContent>
          <mc:Choice Requires="wps">
            <w:drawing>
              <wp:anchor behindDoc="1" distT="3175" distB="1905" distL="3175" distR="3175" simplePos="0" locked="0" layoutInCell="0" allowOverlap="1" relativeHeight="58" wp14:anchorId="18F40193">
                <wp:simplePos x="0" y="0"/>
                <wp:positionH relativeFrom="page">
                  <wp:posOffset>1042670</wp:posOffset>
                </wp:positionH>
                <wp:positionV relativeFrom="paragraph">
                  <wp:posOffset>76835</wp:posOffset>
                </wp:positionV>
                <wp:extent cx="5775960" cy="352425"/>
                <wp:effectExtent l="2540" t="3175" r="2540" b="1905"/>
                <wp:wrapTopAndBottom/>
                <wp:docPr id="71" name="Textbox 59"/>
                <a:graphic xmlns:a="http://schemas.openxmlformats.org/drawingml/2006/main">
                  <a:graphicData uri="http://schemas.microsoft.com/office/word/2010/wordprocessingShape">
                    <wps:wsp>
                      <wps:cNvSpPr/>
                      <wps:spPr>
                        <a:xfrm>
                          <a:off x="0" y="0"/>
                          <a:ext cx="5775840" cy="35244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47" w:before="26" w:after="0"/>
                              <w:ind w:hanging="0"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wps:txbx>
                      <wps:bodyPr lIns="0" rIns="0" tIns="0" bIns="0" anchor="t">
                        <a:noAutofit/>
                      </wps:bodyPr>
                    </wps:wsp>
                  </a:graphicData>
                </a:graphic>
              </wp:anchor>
            </w:drawing>
          </mc:Choice>
          <mc:Fallback>
            <w:pict>
              <v:rect id="shape_0" ID="Textbox 59" path="m0,0l-2147483645,0l-2147483645,-2147483646l0,-2147483646xe" fillcolor="#bfbfbf" stroked="t" o:allowincell="f" style="position:absolute;margin-left:82.1pt;margin-top:6.05pt;width:454.75pt;height:27.7pt;mso-wrap-style:square;v-text-anchor:top;mso-position-horizontal-relative:page" wp14:anchorId="18F40193">
                <v:fill o:detectmouseclick="t" type="solid" color2="#404040"/>
                <v:stroke color="#00000a" weight="4320" joinstyle="round" endcap="flat"/>
                <v:textbox>
                  <w:txbxContent>
                    <w:p>
                      <w:pPr>
                        <w:pStyle w:val="Contenutocornice"/>
                        <w:spacing w:lineRule="auto" w:line="247" w:before="26" w:after="0"/>
                        <w:ind w:hanging="0"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v:textbox>
                <w10:wrap type="topAndBottom"/>
              </v:rect>
            </w:pict>
          </mc:Fallback>
        </mc:AlternateContent>
      </w:r>
    </w:p>
    <w:p>
      <w:pPr>
        <w:pStyle w:val="BodyText"/>
        <w:spacing w:before="5"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57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5" w:after="0"/>
              <w:ind w:hanging="0" w:left="88" w:right="220"/>
              <w:jc w:val="left"/>
              <w:rPr>
                <w:b/>
                <w:sz w:val="14"/>
              </w:rPr>
            </w:pPr>
            <w:r>
              <w:rPr>
                <w:b/>
                <w:color w:val="00000A"/>
                <w:w w:val="105"/>
                <w:kern w:val="0"/>
                <w:sz w:val="14"/>
                <w:szCs w:val="22"/>
                <w:lang w:eastAsia="en-US" w:bidi="ar-SA"/>
              </w:rPr>
              <w:t>Sistemi</w:t>
            </w:r>
            <w:r>
              <w:rPr>
                <w:b/>
                <w:color w:val="00000A"/>
                <w:spacing w:val="-5"/>
                <w:w w:val="105"/>
                <w:kern w:val="0"/>
                <w:sz w:val="14"/>
                <w:szCs w:val="22"/>
                <w:lang w:eastAsia="en-US" w:bidi="ar-SA"/>
              </w:rPr>
              <w:t xml:space="preserve"> </w:t>
            </w:r>
            <w:r>
              <w:rPr>
                <w:b/>
                <w:color w:val="00000A"/>
                <w:w w:val="105"/>
                <w:kern w:val="0"/>
                <w:sz w:val="14"/>
                <w:szCs w:val="22"/>
                <w:lang w:eastAsia="en-US" w:bidi="ar-SA"/>
              </w:rPr>
              <w:t>di</w:t>
            </w:r>
            <w:r>
              <w:rPr>
                <w:b/>
                <w:color w:val="00000A"/>
                <w:spacing w:val="-5"/>
                <w:w w:val="105"/>
                <w:kern w:val="0"/>
                <w:sz w:val="14"/>
                <w:szCs w:val="22"/>
                <w:lang w:eastAsia="en-US" w:bidi="ar-SA"/>
              </w:rPr>
              <w:t xml:space="preserve"> </w:t>
            </w:r>
            <w:r>
              <w:rPr>
                <w:b/>
                <w:color w:val="00000A"/>
                <w:w w:val="105"/>
                <w:kern w:val="0"/>
                <w:sz w:val="14"/>
                <w:szCs w:val="22"/>
                <w:lang w:eastAsia="en-US" w:bidi="ar-SA"/>
              </w:rPr>
              <w:t>garanzia</w:t>
            </w:r>
            <w:r>
              <w:rPr>
                <w:b/>
                <w:color w:val="00000A"/>
                <w:spacing w:val="-6"/>
                <w:w w:val="105"/>
                <w:kern w:val="0"/>
                <w:sz w:val="14"/>
                <w:szCs w:val="22"/>
                <w:lang w:eastAsia="en-US" w:bidi="ar-SA"/>
              </w:rPr>
              <w:t xml:space="preserve"> </w:t>
            </w:r>
            <w:r>
              <w:rPr>
                <w:b/>
                <w:color w:val="00000A"/>
                <w:w w:val="105"/>
                <w:kern w:val="0"/>
                <w:sz w:val="14"/>
                <w:szCs w:val="22"/>
                <w:lang w:eastAsia="en-US" w:bidi="ar-SA"/>
              </w:rPr>
              <w:t>della</w:t>
            </w:r>
            <w:r>
              <w:rPr>
                <w:b/>
                <w:color w:val="00000A"/>
                <w:spacing w:val="-10"/>
                <w:w w:val="105"/>
                <w:kern w:val="0"/>
                <w:sz w:val="14"/>
                <w:szCs w:val="22"/>
                <w:lang w:eastAsia="en-US" w:bidi="ar-SA"/>
              </w:rPr>
              <w:t xml:space="preserve"> </w:t>
            </w:r>
            <w:r>
              <w:rPr>
                <w:b/>
                <w:color w:val="00000A"/>
                <w:w w:val="105"/>
                <w:kern w:val="0"/>
                <w:sz w:val="14"/>
                <w:szCs w:val="22"/>
                <w:lang w:eastAsia="en-US" w:bidi="ar-SA"/>
              </w:rPr>
              <w:t>qualità</w:t>
            </w:r>
            <w:r>
              <w:rPr>
                <w:b/>
                <w:color w:val="00000A"/>
                <w:spacing w:val="-10"/>
                <w:w w:val="105"/>
                <w:kern w:val="0"/>
                <w:sz w:val="14"/>
                <w:szCs w:val="22"/>
                <w:lang w:eastAsia="en-US" w:bidi="ar-SA"/>
              </w:rPr>
              <w:t xml:space="preserve"> </w:t>
            </w:r>
            <w:r>
              <w:rPr>
                <w:b/>
                <w:color w:val="00000A"/>
                <w:w w:val="105"/>
                <w:kern w:val="0"/>
                <w:sz w:val="14"/>
                <w:szCs w:val="22"/>
                <w:lang w:eastAsia="en-US" w:bidi="ar-SA"/>
              </w:rPr>
              <w:t>e</w:t>
            </w:r>
            <w:r>
              <w:rPr>
                <w:b/>
                <w:color w:val="00000A"/>
                <w:spacing w:val="-10"/>
                <w:w w:val="105"/>
                <w:kern w:val="0"/>
                <w:sz w:val="14"/>
                <w:szCs w:val="22"/>
                <w:lang w:eastAsia="en-US" w:bidi="ar-SA"/>
              </w:rPr>
              <w:t xml:space="preserve"> </w:t>
            </w:r>
            <w:r>
              <w:rPr>
                <w:b/>
                <w:color w:val="00000A"/>
                <w:w w:val="105"/>
                <w:kern w:val="0"/>
                <w:sz w:val="14"/>
                <w:szCs w:val="22"/>
                <w:lang w:eastAsia="en-US" w:bidi="ar-SA"/>
              </w:rPr>
              <w:t>norme</w:t>
            </w:r>
            <w:r>
              <w:rPr>
                <w:b/>
                <w:color w:val="00000A"/>
                <w:spacing w:val="-8"/>
                <w:w w:val="105"/>
                <w:kern w:val="0"/>
                <w:sz w:val="14"/>
                <w:szCs w:val="22"/>
                <w:lang w:eastAsia="en-US" w:bidi="ar-SA"/>
              </w:rPr>
              <w:t xml:space="preserve"> </w:t>
            </w:r>
            <w:r>
              <w:rPr>
                <w:b/>
                <w:color w:val="00000A"/>
                <w:w w:val="105"/>
                <w:kern w:val="0"/>
                <w:sz w:val="14"/>
                <w:szCs w:val="22"/>
                <w:lang w:eastAsia="en-US" w:bidi="ar-SA"/>
              </w:rPr>
              <w:t>di</w:t>
            </w:r>
            <w:r>
              <w:rPr>
                <w:b/>
                <w:color w:val="00000A"/>
                <w:spacing w:val="-8"/>
                <w:w w:val="105"/>
                <w:kern w:val="0"/>
                <w:sz w:val="14"/>
                <w:szCs w:val="22"/>
                <w:lang w:eastAsia="en-US" w:bidi="ar-SA"/>
              </w:rPr>
              <w:t xml:space="preserve"> </w:t>
            </w:r>
            <w:r>
              <w:rPr>
                <w:b/>
                <w:color w:val="00000A"/>
                <w:w w:val="105"/>
                <w:kern w:val="0"/>
                <w:sz w:val="14"/>
                <w:szCs w:val="22"/>
                <w:lang w:eastAsia="en-US" w:bidi="ar-SA"/>
              </w:rPr>
              <w:t xml:space="preserve">gestione </w:t>
            </w:r>
            <w:r>
              <w:rPr>
                <w:b/>
                <w:color w:val="00000A"/>
                <w:spacing w:val="-2"/>
                <w:w w:val="105"/>
                <w:kern w:val="0"/>
                <w:sz w:val="14"/>
                <w:szCs w:val="22"/>
                <w:lang w:eastAsia="en-US" w:bidi="ar-SA"/>
              </w:rPr>
              <w:t>ambientale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b/>
                <w:sz w:val="14"/>
              </w:rPr>
            </w:pPr>
            <w:r>
              <w:rPr>
                <w:b/>
                <w:color w:val="00000A"/>
                <w:spacing w:val="-2"/>
                <w:w w:val="105"/>
                <w:kern w:val="0"/>
                <w:sz w:val="14"/>
                <w:szCs w:val="22"/>
                <w:lang w:eastAsia="en-US" w:bidi="ar-SA"/>
              </w:rPr>
              <w:t>Risposta:</w:t>
            </w:r>
          </w:p>
        </w:tc>
      </w:tr>
      <w:tr>
        <w:trPr>
          <w:trHeight w:val="849"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lineRule="auto" w:line="247" w:before="123" w:after="0"/>
              <w:jc w:val="left"/>
              <w:rPr>
                <w:sz w:val="14"/>
              </w:rPr>
            </w:pPr>
            <w:r>
              <w:rPr>
                <w:color w:val="00000A"/>
                <w:w w:val="105"/>
                <w:kern w:val="0"/>
                <w:sz w:val="14"/>
                <w:szCs w:val="22"/>
                <w:lang w:eastAsia="en-US" w:bidi="ar-SA"/>
              </w:rPr>
              <w:t xml:space="preserve">L'operatore economico potrà presentare </w:t>
            </w:r>
            <w:r>
              <w:rPr>
                <w:b/>
                <w:color w:val="00000A"/>
                <w:w w:val="105"/>
                <w:kern w:val="0"/>
                <w:sz w:val="14"/>
                <w:szCs w:val="22"/>
                <w:lang w:eastAsia="en-US" w:bidi="ar-SA"/>
              </w:rPr>
              <w:t xml:space="preserve">certificati </w:t>
            </w:r>
            <w:r>
              <w:rPr>
                <w:color w:val="00000A"/>
                <w:w w:val="105"/>
                <w:kern w:val="0"/>
                <w:sz w:val="14"/>
                <w:szCs w:val="22"/>
                <w:lang w:eastAsia="en-US" w:bidi="ar-SA"/>
              </w:rPr>
              <w:t>rilasciati da organismi</w:t>
            </w:r>
            <w:r>
              <w:rPr>
                <w:color w:val="00000A"/>
                <w:spacing w:val="-11"/>
                <w:w w:val="105"/>
                <w:kern w:val="0"/>
                <w:sz w:val="14"/>
                <w:szCs w:val="22"/>
                <w:lang w:eastAsia="en-US" w:bidi="ar-SA"/>
              </w:rPr>
              <w:t xml:space="preserve"> </w:t>
            </w:r>
            <w:r>
              <w:rPr>
                <w:color w:val="00000A"/>
                <w:w w:val="105"/>
                <w:kern w:val="0"/>
                <w:sz w:val="14"/>
                <w:szCs w:val="22"/>
                <w:lang w:eastAsia="en-US" w:bidi="ar-SA"/>
              </w:rPr>
              <w:t>indipendenti</w:t>
            </w:r>
            <w:r>
              <w:rPr>
                <w:color w:val="00000A"/>
                <w:spacing w:val="-8"/>
                <w:w w:val="105"/>
                <w:kern w:val="0"/>
                <w:sz w:val="14"/>
                <w:szCs w:val="22"/>
                <w:lang w:eastAsia="en-US" w:bidi="ar-SA"/>
              </w:rPr>
              <w:t xml:space="preserve"> </w:t>
            </w:r>
            <w:r>
              <w:rPr>
                <w:color w:val="00000A"/>
                <w:w w:val="105"/>
                <w:kern w:val="0"/>
                <w:sz w:val="14"/>
                <w:szCs w:val="22"/>
                <w:lang w:eastAsia="en-US" w:bidi="ar-SA"/>
              </w:rPr>
              <w:t>per</w:t>
            </w:r>
            <w:r>
              <w:rPr>
                <w:color w:val="00000A"/>
                <w:spacing w:val="-9"/>
                <w:w w:val="105"/>
                <w:kern w:val="0"/>
                <w:sz w:val="14"/>
                <w:szCs w:val="22"/>
                <w:lang w:eastAsia="en-US" w:bidi="ar-SA"/>
              </w:rPr>
              <w:t xml:space="preserve"> </w:t>
            </w:r>
            <w:r>
              <w:rPr>
                <w:color w:val="00000A"/>
                <w:w w:val="105"/>
                <w:kern w:val="0"/>
                <w:sz w:val="14"/>
                <w:szCs w:val="22"/>
                <w:lang w:eastAsia="en-US" w:bidi="ar-SA"/>
              </w:rPr>
              <w:t>attestare</w:t>
            </w:r>
            <w:r>
              <w:rPr>
                <w:color w:val="00000A"/>
                <w:spacing w:val="-11"/>
                <w:w w:val="105"/>
                <w:kern w:val="0"/>
                <w:sz w:val="14"/>
                <w:szCs w:val="22"/>
                <w:lang w:eastAsia="en-US" w:bidi="ar-SA"/>
              </w:rPr>
              <w:t xml:space="preserve"> </w:t>
            </w:r>
            <w:r>
              <w:rPr>
                <w:color w:val="00000A"/>
                <w:w w:val="105"/>
                <w:kern w:val="0"/>
                <w:sz w:val="14"/>
                <w:szCs w:val="22"/>
                <w:lang w:eastAsia="en-US" w:bidi="ar-SA"/>
              </w:rPr>
              <w:t>che</w:t>
            </w:r>
            <w:r>
              <w:rPr>
                <w:color w:val="00000A"/>
                <w:spacing w:val="-8"/>
                <w:w w:val="105"/>
                <w:kern w:val="0"/>
                <w:sz w:val="14"/>
                <w:szCs w:val="22"/>
                <w:lang w:eastAsia="en-US" w:bidi="ar-SA"/>
              </w:rPr>
              <w:t xml:space="preserve"> </w:t>
            </w:r>
            <w:r>
              <w:rPr>
                <w:color w:val="00000A"/>
                <w:w w:val="105"/>
                <w:kern w:val="0"/>
                <w:sz w:val="14"/>
                <w:szCs w:val="22"/>
                <w:lang w:eastAsia="en-US" w:bidi="ar-SA"/>
              </w:rPr>
              <w:t>egli</w:t>
            </w:r>
            <w:r>
              <w:rPr>
                <w:color w:val="00000A"/>
                <w:spacing w:val="-10"/>
                <w:w w:val="105"/>
                <w:kern w:val="0"/>
                <w:sz w:val="14"/>
                <w:szCs w:val="22"/>
                <w:lang w:eastAsia="en-US" w:bidi="ar-SA"/>
              </w:rPr>
              <w:t xml:space="preserve"> </w:t>
            </w:r>
            <w:r>
              <w:rPr>
                <w:color w:val="00000A"/>
                <w:w w:val="105"/>
                <w:kern w:val="0"/>
                <w:sz w:val="14"/>
                <w:szCs w:val="22"/>
                <w:lang w:eastAsia="en-US" w:bidi="ar-SA"/>
              </w:rPr>
              <w:t>soddisfa</w:t>
            </w:r>
            <w:r>
              <w:rPr>
                <w:color w:val="00000A"/>
                <w:spacing w:val="-11"/>
                <w:w w:val="105"/>
                <w:kern w:val="0"/>
                <w:sz w:val="14"/>
                <w:szCs w:val="22"/>
                <w:lang w:eastAsia="en-US" w:bidi="ar-SA"/>
              </w:rPr>
              <w:t xml:space="preserve"> </w:t>
            </w:r>
            <w:r>
              <w:rPr>
                <w:color w:val="00000A"/>
                <w:w w:val="105"/>
                <w:kern w:val="0"/>
                <w:sz w:val="14"/>
                <w:szCs w:val="22"/>
                <w:lang w:eastAsia="en-US" w:bidi="ar-SA"/>
              </w:rPr>
              <w:t xml:space="preserve">determinate </w:t>
            </w:r>
            <w:r>
              <w:rPr>
                <w:b/>
                <w:color w:val="00000A"/>
                <w:w w:val="105"/>
                <w:kern w:val="0"/>
                <w:sz w:val="14"/>
                <w:szCs w:val="22"/>
                <w:lang w:eastAsia="en-US" w:bidi="ar-SA"/>
              </w:rPr>
              <w:t>norme di garanzia della qualità</w:t>
            </w:r>
            <w:r>
              <w:rPr>
                <w:color w:val="00000A"/>
                <w:w w:val="105"/>
                <w:kern w:val="0"/>
                <w:sz w:val="14"/>
                <w:szCs w:val="22"/>
                <w:lang w:eastAsia="en-US" w:bidi="ar-SA"/>
              </w:rPr>
              <w:t>, compresa l'accessibilità per le persone con disabilità?</w:t>
            </w:r>
          </w:p>
        </w:tc>
        <w:tc>
          <w:tcPr>
            <w:tcW w:w="4520" w:type="dxa"/>
            <w:tcBorders>
              <w:top w:val="single" w:sz="4" w:space="0" w:color="00000A"/>
              <w:left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tc>
      </w:tr>
      <w:tr>
        <w:trPr>
          <w:trHeight w:val="452"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47" w:before="62" w:after="0"/>
              <w:ind w:hanging="0" w:left="88" w:right="136"/>
              <w:jc w:val="left"/>
              <w:rPr>
                <w:sz w:val="14"/>
              </w:rPr>
            </w:pPr>
            <w:r>
              <w:rPr>
                <w:b/>
                <w:color w:val="00000A"/>
                <w:w w:val="105"/>
                <w:kern w:val="0"/>
                <w:sz w:val="14"/>
                <w:szCs w:val="22"/>
                <w:lang w:eastAsia="en-US" w:bidi="ar-SA"/>
              </w:rPr>
              <w:t>In</w:t>
            </w:r>
            <w:r>
              <w:rPr>
                <w:b/>
                <w:color w:val="00000A"/>
                <w:spacing w:val="-7"/>
                <w:w w:val="105"/>
                <w:kern w:val="0"/>
                <w:sz w:val="14"/>
                <w:szCs w:val="22"/>
                <w:lang w:eastAsia="en-US" w:bidi="ar-SA"/>
              </w:rPr>
              <w:t xml:space="preserve"> </w:t>
            </w:r>
            <w:r>
              <w:rPr>
                <w:b/>
                <w:color w:val="00000A"/>
                <w:w w:val="105"/>
                <w:kern w:val="0"/>
                <w:sz w:val="14"/>
                <w:szCs w:val="22"/>
                <w:lang w:eastAsia="en-US" w:bidi="ar-SA"/>
              </w:rPr>
              <w:t>caso</w:t>
            </w:r>
            <w:r>
              <w:rPr>
                <w:b/>
                <w:color w:val="00000A"/>
                <w:spacing w:val="-5"/>
                <w:w w:val="105"/>
                <w:kern w:val="0"/>
                <w:sz w:val="14"/>
                <w:szCs w:val="22"/>
                <w:lang w:eastAsia="en-US" w:bidi="ar-SA"/>
              </w:rPr>
              <w:t xml:space="preserve"> </w:t>
            </w:r>
            <w:r>
              <w:rPr>
                <w:b/>
                <w:color w:val="00000A"/>
                <w:w w:val="105"/>
                <w:kern w:val="0"/>
                <w:sz w:val="14"/>
                <w:szCs w:val="22"/>
                <w:lang w:eastAsia="en-US" w:bidi="ar-SA"/>
              </w:rPr>
              <w:t>negativo</w:t>
            </w:r>
            <w:r>
              <w:rPr>
                <w:color w:val="00000A"/>
                <w:w w:val="105"/>
                <w:kern w:val="0"/>
                <w:sz w:val="14"/>
                <w:szCs w:val="22"/>
                <w:lang w:eastAsia="en-US" w:bidi="ar-SA"/>
              </w:rPr>
              <w:t>,</w:t>
            </w:r>
            <w:r>
              <w:rPr>
                <w:color w:val="00000A"/>
                <w:spacing w:val="-6"/>
                <w:w w:val="105"/>
                <w:kern w:val="0"/>
                <w:sz w:val="14"/>
                <w:szCs w:val="22"/>
                <w:lang w:eastAsia="en-US" w:bidi="ar-SA"/>
              </w:rPr>
              <w:t xml:space="preserve"> </w:t>
            </w:r>
            <w:r>
              <w:rPr>
                <w:color w:val="00000A"/>
                <w:w w:val="105"/>
                <w:kern w:val="0"/>
                <w:sz w:val="14"/>
                <w:szCs w:val="22"/>
                <w:lang w:eastAsia="en-US" w:bidi="ar-SA"/>
              </w:rPr>
              <w:t>spiegare</w:t>
            </w:r>
            <w:r>
              <w:rPr>
                <w:color w:val="00000A"/>
                <w:spacing w:val="-8"/>
                <w:w w:val="105"/>
                <w:kern w:val="0"/>
                <w:sz w:val="14"/>
                <w:szCs w:val="22"/>
                <w:lang w:eastAsia="en-US" w:bidi="ar-SA"/>
              </w:rPr>
              <w:t xml:space="preserve"> </w:t>
            </w:r>
            <w:r>
              <w:rPr>
                <w:color w:val="00000A"/>
                <w:w w:val="105"/>
                <w:kern w:val="0"/>
                <w:sz w:val="14"/>
                <w:szCs w:val="22"/>
                <w:lang w:eastAsia="en-US" w:bidi="ar-SA"/>
              </w:rPr>
              <w:t>perché</w:t>
            </w:r>
            <w:r>
              <w:rPr>
                <w:color w:val="00000A"/>
                <w:spacing w:val="-8"/>
                <w:w w:val="105"/>
                <w:kern w:val="0"/>
                <w:sz w:val="14"/>
                <w:szCs w:val="22"/>
                <w:lang w:eastAsia="en-US" w:bidi="ar-SA"/>
              </w:rPr>
              <w:t xml:space="preserve"> </w:t>
            </w:r>
            <w:r>
              <w:rPr>
                <w:color w:val="00000A"/>
                <w:w w:val="105"/>
                <w:kern w:val="0"/>
                <w:sz w:val="14"/>
                <w:szCs w:val="22"/>
                <w:lang w:eastAsia="en-US" w:bidi="ar-SA"/>
              </w:rPr>
              <w:t>e</w:t>
            </w:r>
            <w:r>
              <w:rPr>
                <w:color w:val="00000A"/>
                <w:spacing w:val="-6"/>
                <w:w w:val="105"/>
                <w:kern w:val="0"/>
                <w:sz w:val="14"/>
                <w:szCs w:val="22"/>
                <w:lang w:eastAsia="en-US" w:bidi="ar-SA"/>
              </w:rPr>
              <w:t xml:space="preserve"> </w:t>
            </w:r>
            <w:r>
              <w:rPr>
                <w:color w:val="00000A"/>
                <w:w w:val="105"/>
                <w:kern w:val="0"/>
                <w:sz w:val="14"/>
                <w:szCs w:val="22"/>
                <w:lang w:eastAsia="en-US" w:bidi="ar-SA"/>
              </w:rPr>
              <w:t>precisare</w:t>
            </w:r>
            <w:r>
              <w:rPr>
                <w:color w:val="00000A"/>
                <w:spacing w:val="-7"/>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quali</w:t>
            </w:r>
            <w:r>
              <w:rPr>
                <w:color w:val="00000A"/>
                <w:spacing w:val="-7"/>
                <w:w w:val="105"/>
                <w:kern w:val="0"/>
                <w:sz w:val="14"/>
                <w:szCs w:val="22"/>
                <w:lang w:eastAsia="en-US" w:bidi="ar-SA"/>
              </w:rPr>
              <w:t xml:space="preserve"> </w:t>
            </w:r>
            <w:r>
              <w:rPr>
                <w:color w:val="00000A"/>
                <w:w w:val="105"/>
                <w:kern w:val="0"/>
                <w:sz w:val="14"/>
                <w:szCs w:val="22"/>
                <w:lang w:eastAsia="en-US" w:bidi="ar-SA"/>
              </w:rPr>
              <w:t>altri</w:t>
            </w:r>
            <w:r>
              <w:rPr>
                <w:color w:val="00000A"/>
                <w:spacing w:val="-7"/>
                <w:w w:val="105"/>
                <w:kern w:val="0"/>
                <w:sz w:val="14"/>
                <w:szCs w:val="22"/>
                <w:lang w:eastAsia="en-US" w:bidi="ar-SA"/>
              </w:rPr>
              <w:t xml:space="preserve"> </w:t>
            </w:r>
            <w:r>
              <w:rPr>
                <w:color w:val="00000A"/>
                <w:w w:val="105"/>
                <w:kern w:val="0"/>
                <w:sz w:val="14"/>
                <w:szCs w:val="22"/>
                <w:lang w:eastAsia="en-US" w:bidi="ar-SA"/>
              </w:rPr>
              <w:t>mezzi di</w:t>
            </w:r>
            <w:r>
              <w:rPr>
                <w:color w:val="00000A"/>
                <w:spacing w:val="-2"/>
                <w:w w:val="105"/>
                <w:kern w:val="0"/>
                <w:sz w:val="14"/>
                <w:szCs w:val="22"/>
                <w:lang w:eastAsia="en-US" w:bidi="ar-SA"/>
              </w:rPr>
              <w:t xml:space="preserve"> </w:t>
            </w:r>
            <w:r>
              <w:rPr>
                <w:color w:val="00000A"/>
                <w:w w:val="105"/>
                <w:kern w:val="0"/>
                <w:sz w:val="14"/>
                <w:szCs w:val="22"/>
                <w:lang w:eastAsia="en-US" w:bidi="ar-SA"/>
              </w:rPr>
              <w:t>prova</w:t>
            </w:r>
            <w:r>
              <w:rPr>
                <w:color w:val="00000A"/>
                <w:spacing w:val="-1"/>
                <w:w w:val="105"/>
                <w:kern w:val="0"/>
                <w:sz w:val="14"/>
                <w:szCs w:val="22"/>
                <w:lang w:eastAsia="en-US" w:bidi="ar-SA"/>
              </w:rPr>
              <w:t xml:space="preserve"> </w:t>
            </w:r>
            <w:r>
              <w:rPr>
                <w:color w:val="00000A"/>
                <w:w w:val="105"/>
                <w:kern w:val="0"/>
                <w:sz w:val="14"/>
                <w:szCs w:val="22"/>
                <w:lang w:eastAsia="en-US" w:bidi="ar-SA"/>
              </w:rPr>
              <w:t>relativi</w:t>
            </w:r>
            <w:r>
              <w:rPr>
                <w:color w:val="00000A"/>
                <w:spacing w:val="-5"/>
                <w:w w:val="105"/>
                <w:kern w:val="0"/>
                <w:sz w:val="14"/>
                <w:szCs w:val="22"/>
                <w:lang w:eastAsia="en-US" w:bidi="ar-SA"/>
              </w:rPr>
              <w:t xml:space="preserve"> </w:t>
            </w:r>
            <w:r>
              <w:rPr>
                <w:color w:val="00000A"/>
                <w:w w:val="105"/>
                <w:kern w:val="0"/>
                <w:sz w:val="14"/>
                <w:szCs w:val="22"/>
                <w:lang w:eastAsia="en-US" w:bidi="ar-SA"/>
              </w:rPr>
              <w:t>al</w:t>
            </w:r>
            <w:r>
              <w:rPr>
                <w:color w:val="00000A"/>
                <w:spacing w:val="-5"/>
                <w:w w:val="105"/>
                <w:kern w:val="0"/>
                <w:sz w:val="14"/>
                <w:szCs w:val="22"/>
                <w:lang w:eastAsia="en-US" w:bidi="ar-SA"/>
              </w:rPr>
              <w:t xml:space="preserve"> </w:t>
            </w:r>
            <w:r>
              <w:rPr>
                <w:color w:val="00000A"/>
                <w:w w:val="105"/>
                <w:kern w:val="0"/>
                <w:sz w:val="14"/>
                <w:szCs w:val="22"/>
                <w:lang w:eastAsia="en-US" w:bidi="ar-SA"/>
              </w:rPr>
              <w:t>programma</w:t>
            </w:r>
            <w:r>
              <w:rPr>
                <w:color w:val="00000A"/>
                <w:spacing w:val="-2"/>
                <w:w w:val="105"/>
                <w:kern w:val="0"/>
                <w:sz w:val="14"/>
                <w:szCs w:val="22"/>
                <w:lang w:eastAsia="en-US" w:bidi="ar-SA"/>
              </w:rPr>
              <w:t xml:space="preserve"> </w:t>
            </w:r>
            <w:r>
              <w:rPr>
                <w:color w:val="00000A"/>
                <w:w w:val="105"/>
                <w:kern w:val="0"/>
                <w:sz w:val="14"/>
                <w:szCs w:val="22"/>
                <w:lang w:eastAsia="en-US" w:bidi="ar-SA"/>
              </w:rPr>
              <w:t>di</w:t>
            </w:r>
            <w:r>
              <w:rPr>
                <w:color w:val="00000A"/>
                <w:spacing w:val="-5"/>
                <w:w w:val="105"/>
                <w:kern w:val="0"/>
                <w:sz w:val="14"/>
                <w:szCs w:val="22"/>
                <w:lang w:eastAsia="en-US" w:bidi="ar-SA"/>
              </w:rPr>
              <w:t xml:space="preserve"> </w:t>
            </w:r>
            <w:r>
              <w:rPr>
                <w:color w:val="00000A"/>
                <w:w w:val="105"/>
                <w:kern w:val="0"/>
                <w:sz w:val="14"/>
                <w:szCs w:val="22"/>
                <w:lang w:eastAsia="en-US" w:bidi="ar-SA"/>
              </w:rPr>
              <w:t>garanzia</w:t>
            </w:r>
            <w:r>
              <w:rPr>
                <w:color w:val="00000A"/>
                <w:spacing w:val="-4"/>
                <w:w w:val="105"/>
                <w:kern w:val="0"/>
                <w:sz w:val="14"/>
                <w:szCs w:val="22"/>
                <w:lang w:eastAsia="en-US" w:bidi="ar-SA"/>
              </w:rPr>
              <w:t xml:space="preserve"> </w:t>
            </w:r>
            <w:r>
              <w:rPr>
                <w:color w:val="00000A"/>
                <w:w w:val="105"/>
                <w:kern w:val="0"/>
                <w:sz w:val="14"/>
                <w:szCs w:val="22"/>
                <w:lang w:eastAsia="en-US" w:bidi="ar-SA"/>
              </w:rPr>
              <w:t>della</w:t>
            </w:r>
            <w:r>
              <w:rPr>
                <w:color w:val="00000A"/>
                <w:spacing w:val="-6"/>
                <w:w w:val="105"/>
                <w:kern w:val="0"/>
                <w:sz w:val="14"/>
                <w:szCs w:val="22"/>
                <w:lang w:eastAsia="en-US" w:bidi="ar-SA"/>
              </w:rPr>
              <w:t xml:space="preserve"> </w:t>
            </w:r>
            <w:r>
              <w:rPr>
                <w:color w:val="00000A"/>
                <w:w w:val="105"/>
                <w:kern w:val="0"/>
                <w:sz w:val="14"/>
                <w:szCs w:val="22"/>
                <w:lang w:eastAsia="en-US" w:bidi="ar-SA"/>
              </w:rPr>
              <w:t>qualità</w:t>
            </w:r>
            <w:r>
              <w:rPr>
                <w:color w:val="00000A"/>
                <w:spacing w:val="-3"/>
                <w:w w:val="105"/>
                <w:kern w:val="0"/>
                <w:sz w:val="14"/>
                <w:szCs w:val="22"/>
                <w:lang w:eastAsia="en-US" w:bidi="ar-SA"/>
              </w:rPr>
              <w:t xml:space="preserve"> </w:t>
            </w:r>
            <w:r>
              <w:rPr>
                <w:color w:val="00000A"/>
                <w:w w:val="105"/>
                <w:kern w:val="0"/>
                <w:sz w:val="14"/>
                <w:szCs w:val="22"/>
                <w:lang w:eastAsia="en-US" w:bidi="ar-SA"/>
              </w:rPr>
              <w:t>si</w:t>
            </w:r>
            <w:r>
              <w:rPr>
                <w:color w:val="00000A"/>
                <w:spacing w:val="-5"/>
                <w:w w:val="105"/>
                <w:kern w:val="0"/>
                <w:sz w:val="14"/>
                <w:szCs w:val="22"/>
                <w:lang w:eastAsia="en-US" w:bidi="ar-SA"/>
              </w:rPr>
              <w:t xml:space="preserve"> </w:t>
            </w:r>
            <w:r>
              <w:rPr>
                <w:color w:val="00000A"/>
                <w:spacing w:val="-2"/>
                <w:w w:val="105"/>
                <w:kern w:val="0"/>
                <w:sz w:val="14"/>
                <w:szCs w:val="22"/>
                <w:lang w:eastAsia="en-US" w:bidi="ar-SA"/>
              </w:rPr>
              <w:t>dispone:</w:t>
            </w:r>
          </w:p>
        </w:tc>
        <w:tc>
          <w:tcPr>
            <w:tcW w:w="4520" w:type="dxa"/>
            <w:tcBorders>
              <w:left w:val="single" w:sz="4" w:space="0" w:color="00000A"/>
              <w:right w:val="single" w:sz="4" w:space="0" w:color="00000A"/>
            </w:tcBorders>
          </w:tcPr>
          <w:p>
            <w:pPr>
              <w:pStyle w:val="TableParagraph"/>
              <w:widowControl w:val="false"/>
              <w:tabs>
                <w:tab w:val="clear" w:pos="720"/>
                <w:tab w:val="left" w:pos="1539" w:leader="dot"/>
              </w:tabs>
              <w:suppressAutoHyphens w:val="true"/>
              <w:spacing w:before="113" w:after="0"/>
              <w:jc w:val="left"/>
              <w:rPr>
                <w:sz w:val="14"/>
              </w:rPr>
            </w:pPr>
            <w:r>
              <w:rPr>
                <w:color w:val="00000A"/>
                <w:w w:val="105"/>
                <w:kern w:val="0"/>
                <w:sz w:val="14"/>
                <w:szCs w:val="22"/>
                <w:lang w:eastAsia="en-US" w:bidi="ar-SA"/>
              </w:rPr>
              <w:t>[………..…]</w:t>
            </w:r>
            <w:r>
              <w:rPr>
                <w:color w:val="00000A"/>
                <w:spacing w:val="-9"/>
                <w:w w:val="105"/>
                <w:kern w:val="0"/>
                <w:sz w:val="14"/>
                <w:szCs w:val="22"/>
                <w:lang w:eastAsia="en-US" w:bidi="ar-SA"/>
              </w:rPr>
              <w:t xml:space="preserve"> </w:t>
            </w:r>
            <w:r>
              <w:rPr>
                <w:color w:val="00000A"/>
                <w:spacing w:val="-10"/>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r>
        <w:trPr>
          <w:trHeight w:val="553"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52" w:before="61" w:after="0"/>
              <w:jc w:val="left"/>
              <w:rPr>
                <w:sz w:val="14"/>
              </w:rPr>
            </w:pPr>
            <w:r>
              <w:rPr>
                <w:color w:val="00000A"/>
                <w:w w:val="105"/>
                <w:kern w:val="0"/>
                <w:sz w:val="14"/>
                <w:szCs w:val="22"/>
                <w:lang w:eastAsia="en-US" w:bidi="ar-SA"/>
              </w:rPr>
              <w:t>Se</w:t>
            </w:r>
            <w:r>
              <w:rPr>
                <w:color w:val="00000A"/>
                <w:spacing w:val="-11"/>
                <w:w w:val="105"/>
                <w:kern w:val="0"/>
                <w:sz w:val="14"/>
                <w:szCs w:val="22"/>
                <w:lang w:eastAsia="en-US" w:bidi="ar-SA"/>
              </w:rPr>
              <w:t xml:space="preserve"> </w:t>
            </w:r>
            <w:r>
              <w:rPr>
                <w:color w:val="00000A"/>
                <w:w w:val="105"/>
                <w:kern w:val="0"/>
                <w:sz w:val="14"/>
                <w:szCs w:val="22"/>
                <w:lang w:eastAsia="en-US" w:bidi="ar-SA"/>
              </w:rPr>
              <w:t>la</w:t>
            </w:r>
            <w:r>
              <w:rPr>
                <w:color w:val="00000A"/>
                <w:spacing w:val="-10"/>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è</w:t>
            </w:r>
            <w:r>
              <w:rPr>
                <w:color w:val="00000A"/>
                <w:spacing w:val="-11"/>
                <w:w w:val="105"/>
                <w:kern w:val="0"/>
                <w:sz w:val="14"/>
                <w:szCs w:val="22"/>
                <w:lang w:eastAsia="en-US" w:bidi="ar-SA"/>
              </w:rPr>
              <w:t xml:space="preserve"> </w:t>
            </w:r>
            <w:r>
              <w:rPr>
                <w:color w:val="00000A"/>
                <w:w w:val="105"/>
                <w:kern w:val="0"/>
                <w:sz w:val="14"/>
                <w:szCs w:val="22"/>
                <w:lang w:eastAsia="en-US" w:bidi="ar-SA"/>
              </w:rPr>
              <w:t>disponibile</w:t>
            </w:r>
            <w:r>
              <w:rPr>
                <w:color w:val="00000A"/>
                <w:spacing w:val="-10"/>
                <w:w w:val="105"/>
                <w:kern w:val="0"/>
                <w:sz w:val="14"/>
                <w:szCs w:val="22"/>
                <w:lang w:eastAsia="en-US" w:bidi="ar-SA"/>
              </w:rPr>
              <w:t xml:space="preserve"> </w:t>
            </w:r>
            <w:r>
              <w:rPr>
                <w:color w:val="00000A"/>
                <w:w w:val="105"/>
                <w:kern w:val="0"/>
                <w:sz w:val="14"/>
                <w:szCs w:val="22"/>
                <w:lang w:eastAsia="en-US" w:bidi="ar-SA"/>
              </w:rPr>
              <w:t xml:space="preserve">elettronicamente, </w:t>
            </w:r>
            <w:r>
              <w:rPr>
                <w:color w:val="00000A"/>
                <w:spacing w:val="-2"/>
                <w:w w:val="105"/>
                <w:kern w:val="0"/>
                <w:sz w:val="14"/>
                <w:szCs w:val="22"/>
                <w:lang w:eastAsia="en-US" w:bidi="ar-SA"/>
              </w:rPr>
              <w:t>indicare:</w:t>
            </w:r>
          </w:p>
        </w:tc>
        <w:tc>
          <w:tcPr>
            <w:tcW w:w="4520" w:type="dxa"/>
            <w:tcBorders>
              <w:left w:val="single" w:sz="4" w:space="0" w:color="00000A"/>
              <w:right w:val="single" w:sz="4" w:space="0" w:color="00000A"/>
            </w:tcBorders>
          </w:tcPr>
          <w:p>
            <w:pPr>
              <w:pStyle w:val="TableParagraph"/>
              <w:widowControl w:val="false"/>
              <w:suppressAutoHyphens w:val="true"/>
              <w:spacing w:before="1" w:after="0"/>
              <w:ind w:hanging="0" w:left="0"/>
              <w:jc w:val="left"/>
              <w:rPr>
                <w:sz w:val="14"/>
              </w:rPr>
            </w:pPr>
            <w:r>
              <w:rPr>
                <w:sz w:val="14"/>
              </w:rPr>
            </w:r>
          </w:p>
          <w:p>
            <w:pPr>
              <w:pStyle w:val="TableParagraph"/>
              <w:widowControl w:val="false"/>
              <w:suppressAutoHyphens w:val="true"/>
              <w:spacing w:lineRule="auto" w:line="247" w:before="0"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tc>
      </w:tr>
      <w:tr>
        <w:trPr>
          <w:trHeight w:val="340"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4520" w:type="dxa"/>
            <w:tcBorders>
              <w:left w:val="single" w:sz="4" w:space="0" w:color="00000A"/>
              <w:bottom w:val="single" w:sz="4" w:space="0" w:color="00000A"/>
              <w:right w:val="single" w:sz="4" w:space="0" w:color="00000A"/>
            </w:tcBorders>
          </w:tcPr>
          <w:p>
            <w:pPr>
              <w:pStyle w:val="TableParagraph"/>
              <w:widowControl w:val="false"/>
              <w:tabs>
                <w:tab w:val="clear" w:pos="720"/>
                <w:tab w:val="left" w:pos="1976" w:leader="dot"/>
              </w:tabs>
              <w:suppressAutoHyphens w:val="true"/>
              <w:spacing w:before="62"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r>
        <w:trPr>
          <w:trHeight w:val="1811"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3" w:after="0"/>
              <w:jc w:val="left"/>
              <w:rPr>
                <w:sz w:val="14"/>
              </w:rPr>
            </w:pPr>
            <w:r>
              <w:rPr>
                <w:color w:val="00000A"/>
                <w:w w:val="105"/>
                <w:kern w:val="0"/>
                <w:sz w:val="14"/>
                <w:szCs w:val="22"/>
                <w:lang w:eastAsia="en-US" w:bidi="ar-SA"/>
              </w:rPr>
              <w:t xml:space="preserve">L'operatore economico potrà presentare </w:t>
            </w:r>
            <w:r>
              <w:rPr>
                <w:b/>
                <w:color w:val="00000A"/>
                <w:w w:val="105"/>
                <w:kern w:val="0"/>
                <w:sz w:val="14"/>
                <w:szCs w:val="22"/>
                <w:lang w:eastAsia="en-US" w:bidi="ar-SA"/>
              </w:rPr>
              <w:t xml:space="preserve">certificati </w:t>
            </w:r>
            <w:r>
              <w:rPr>
                <w:color w:val="00000A"/>
                <w:w w:val="105"/>
                <w:kern w:val="0"/>
                <w:sz w:val="14"/>
                <w:szCs w:val="22"/>
                <w:lang w:eastAsia="en-US" w:bidi="ar-SA"/>
              </w:rPr>
              <w:t>rilasciati da organismi</w:t>
            </w:r>
            <w:r>
              <w:rPr>
                <w:color w:val="00000A"/>
                <w:spacing w:val="-11"/>
                <w:w w:val="105"/>
                <w:kern w:val="0"/>
                <w:sz w:val="14"/>
                <w:szCs w:val="22"/>
                <w:lang w:eastAsia="en-US" w:bidi="ar-SA"/>
              </w:rPr>
              <w:t xml:space="preserve"> </w:t>
            </w:r>
            <w:r>
              <w:rPr>
                <w:color w:val="00000A"/>
                <w:w w:val="105"/>
                <w:kern w:val="0"/>
                <w:sz w:val="14"/>
                <w:szCs w:val="22"/>
                <w:lang w:eastAsia="en-US" w:bidi="ar-SA"/>
              </w:rPr>
              <w:t>indipendenti</w:t>
            </w:r>
            <w:r>
              <w:rPr>
                <w:color w:val="00000A"/>
                <w:spacing w:val="-9"/>
                <w:w w:val="105"/>
                <w:kern w:val="0"/>
                <w:sz w:val="14"/>
                <w:szCs w:val="22"/>
                <w:lang w:eastAsia="en-US" w:bidi="ar-SA"/>
              </w:rPr>
              <w:t xml:space="preserve"> </w:t>
            </w:r>
            <w:r>
              <w:rPr>
                <w:color w:val="00000A"/>
                <w:w w:val="105"/>
                <w:kern w:val="0"/>
                <w:sz w:val="14"/>
                <w:szCs w:val="22"/>
                <w:lang w:eastAsia="en-US" w:bidi="ar-SA"/>
              </w:rPr>
              <w:t>per</w:t>
            </w:r>
            <w:r>
              <w:rPr>
                <w:color w:val="00000A"/>
                <w:spacing w:val="-9"/>
                <w:w w:val="105"/>
                <w:kern w:val="0"/>
                <w:sz w:val="14"/>
                <w:szCs w:val="22"/>
                <w:lang w:eastAsia="en-US" w:bidi="ar-SA"/>
              </w:rPr>
              <w:t xml:space="preserve"> </w:t>
            </w:r>
            <w:r>
              <w:rPr>
                <w:color w:val="00000A"/>
                <w:w w:val="105"/>
                <w:kern w:val="0"/>
                <w:sz w:val="14"/>
                <w:szCs w:val="22"/>
                <w:lang w:eastAsia="en-US" w:bidi="ar-SA"/>
              </w:rPr>
              <w:t>attestare</w:t>
            </w:r>
            <w:r>
              <w:rPr>
                <w:color w:val="00000A"/>
                <w:spacing w:val="-11"/>
                <w:w w:val="105"/>
                <w:kern w:val="0"/>
                <w:sz w:val="14"/>
                <w:szCs w:val="22"/>
                <w:lang w:eastAsia="en-US" w:bidi="ar-SA"/>
              </w:rPr>
              <w:t xml:space="preserve"> </w:t>
            </w:r>
            <w:r>
              <w:rPr>
                <w:color w:val="00000A"/>
                <w:w w:val="105"/>
                <w:kern w:val="0"/>
                <w:sz w:val="14"/>
                <w:szCs w:val="22"/>
                <w:lang w:eastAsia="en-US" w:bidi="ar-SA"/>
              </w:rPr>
              <w:t>che</w:t>
            </w:r>
            <w:r>
              <w:rPr>
                <w:color w:val="00000A"/>
                <w:spacing w:val="-8"/>
                <w:w w:val="105"/>
                <w:kern w:val="0"/>
                <w:sz w:val="14"/>
                <w:szCs w:val="22"/>
                <w:lang w:eastAsia="en-US" w:bidi="ar-SA"/>
              </w:rPr>
              <w:t xml:space="preserve"> </w:t>
            </w:r>
            <w:r>
              <w:rPr>
                <w:color w:val="00000A"/>
                <w:w w:val="105"/>
                <w:kern w:val="0"/>
                <w:sz w:val="14"/>
                <w:szCs w:val="22"/>
                <w:lang w:eastAsia="en-US" w:bidi="ar-SA"/>
              </w:rPr>
              <w:t>egli</w:t>
            </w:r>
            <w:r>
              <w:rPr>
                <w:color w:val="00000A"/>
                <w:spacing w:val="-8"/>
                <w:w w:val="105"/>
                <w:kern w:val="0"/>
                <w:sz w:val="14"/>
                <w:szCs w:val="22"/>
                <w:lang w:eastAsia="en-US" w:bidi="ar-SA"/>
              </w:rPr>
              <w:t xml:space="preserve"> </w:t>
            </w:r>
            <w:r>
              <w:rPr>
                <w:color w:val="00000A"/>
                <w:w w:val="105"/>
                <w:kern w:val="0"/>
                <w:sz w:val="14"/>
                <w:szCs w:val="22"/>
                <w:lang w:eastAsia="en-US" w:bidi="ar-SA"/>
              </w:rPr>
              <w:t>rispetta</w:t>
            </w:r>
            <w:r>
              <w:rPr>
                <w:color w:val="00000A"/>
                <w:spacing w:val="-10"/>
                <w:w w:val="105"/>
                <w:kern w:val="0"/>
                <w:sz w:val="14"/>
                <w:szCs w:val="22"/>
                <w:lang w:eastAsia="en-US" w:bidi="ar-SA"/>
              </w:rPr>
              <w:t xml:space="preserve"> </w:t>
            </w:r>
            <w:r>
              <w:rPr>
                <w:color w:val="00000A"/>
                <w:w w:val="105"/>
                <w:kern w:val="0"/>
                <w:sz w:val="14"/>
                <w:szCs w:val="22"/>
                <w:lang w:eastAsia="en-US" w:bidi="ar-SA"/>
              </w:rPr>
              <w:t xml:space="preserve">determinati </w:t>
            </w:r>
            <w:r>
              <w:rPr>
                <w:b/>
                <w:color w:val="00000A"/>
                <w:w w:val="105"/>
                <w:kern w:val="0"/>
                <w:sz w:val="14"/>
                <w:szCs w:val="22"/>
                <w:lang w:eastAsia="en-US" w:bidi="ar-SA"/>
              </w:rPr>
              <w:t>sistemi o norme di gestione ambientale</w:t>
            </w:r>
            <w:r>
              <w:rPr>
                <w:color w:val="00000A"/>
                <w:w w:val="105"/>
                <w:kern w:val="0"/>
                <w:sz w:val="14"/>
                <w:szCs w:val="22"/>
                <w:lang w:eastAsia="en-US" w:bidi="ar-SA"/>
              </w:rPr>
              <w:t>?</w:t>
            </w:r>
          </w:p>
          <w:p>
            <w:pPr>
              <w:pStyle w:val="TableParagraph"/>
              <w:widowControl w:val="false"/>
              <w:suppressAutoHyphens w:val="true"/>
              <w:spacing w:lineRule="auto" w:line="252" w:before="114" w:after="0"/>
              <w:ind w:hanging="0" w:left="88" w:right="136"/>
              <w:jc w:val="left"/>
              <w:rPr>
                <w:sz w:val="14"/>
              </w:rPr>
            </w:pPr>
            <w:r>
              <w:rPr>
                <w:b/>
                <w:color w:val="00000A"/>
                <w:w w:val="105"/>
                <w:kern w:val="0"/>
                <w:sz w:val="14"/>
                <w:szCs w:val="22"/>
                <w:lang w:eastAsia="en-US" w:bidi="ar-SA"/>
              </w:rPr>
              <w:t>In</w:t>
            </w:r>
            <w:r>
              <w:rPr>
                <w:b/>
                <w:color w:val="00000A"/>
                <w:spacing w:val="-8"/>
                <w:w w:val="105"/>
                <w:kern w:val="0"/>
                <w:sz w:val="14"/>
                <w:szCs w:val="22"/>
                <w:lang w:eastAsia="en-US" w:bidi="ar-SA"/>
              </w:rPr>
              <w:t xml:space="preserve"> </w:t>
            </w:r>
            <w:r>
              <w:rPr>
                <w:b/>
                <w:color w:val="00000A"/>
                <w:w w:val="105"/>
                <w:kern w:val="0"/>
                <w:sz w:val="14"/>
                <w:szCs w:val="22"/>
                <w:lang w:eastAsia="en-US" w:bidi="ar-SA"/>
              </w:rPr>
              <w:t>caso</w:t>
            </w:r>
            <w:r>
              <w:rPr>
                <w:b/>
                <w:color w:val="00000A"/>
                <w:spacing w:val="-5"/>
                <w:w w:val="105"/>
                <w:kern w:val="0"/>
                <w:sz w:val="14"/>
                <w:szCs w:val="22"/>
                <w:lang w:eastAsia="en-US" w:bidi="ar-SA"/>
              </w:rPr>
              <w:t xml:space="preserve"> </w:t>
            </w:r>
            <w:r>
              <w:rPr>
                <w:b/>
                <w:color w:val="00000A"/>
                <w:w w:val="105"/>
                <w:kern w:val="0"/>
                <w:sz w:val="14"/>
                <w:szCs w:val="22"/>
                <w:lang w:eastAsia="en-US" w:bidi="ar-SA"/>
              </w:rPr>
              <w:t>negativo</w:t>
            </w:r>
            <w:r>
              <w:rPr>
                <w:color w:val="00000A"/>
                <w:w w:val="105"/>
                <w:kern w:val="0"/>
                <w:sz w:val="14"/>
                <w:szCs w:val="22"/>
                <w:lang w:eastAsia="en-US" w:bidi="ar-SA"/>
              </w:rPr>
              <w:t>,</w:t>
            </w:r>
            <w:r>
              <w:rPr>
                <w:color w:val="00000A"/>
                <w:spacing w:val="-6"/>
                <w:w w:val="105"/>
                <w:kern w:val="0"/>
                <w:sz w:val="14"/>
                <w:szCs w:val="22"/>
                <w:lang w:eastAsia="en-US" w:bidi="ar-SA"/>
              </w:rPr>
              <w:t xml:space="preserve"> </w:t>
            </w:r>
            <w:r>
              <w:rPr>
                <w:color w:val="00000A"/>
                <w:w w:val="105"/>
                <w:kern w:val="0"/>
                <w:sz w:val="14"/>
                <w:szCs w:val="22"/>
                <w:lang w:eastAsia="en-US" w:bidi="ar-SA"/>
              </w:rPr>
              <w:t>spiegare</w:t>
            </w:r>
            <w:r>
              <w:rPr>
                <w:color w:val="00000A"/>
                <w:spacing w:val="-8"/>
                <w:w w:val="105"/>
                <w:kern w:val="0"/>
                <w:sz w:val="14"/>
                <w:szCs w:val="22"/>
                <w:lang w:eastAsia="en-US" w:bidi="ar-SA"/>
              </w:rPr>
              <w:t xml:space="preserve"> </w:t>
            </w:r>
            <w:r>
              <w:rPr>
                <w:color w:val="00000A"/>
                <w:w w:val="105"/>
                <w:kern w:val="0"/>
                <w:sz w:val="14"/>
                <w:szCs w:val="22"/>
                <w:lang w:eastAsia="en-US" w:bidi="ar-SA"/>
              </w:rPr>
              <w:t>perché</w:t>
            </w:r>
            <w:r>
              <w:rPr>
                <w:color w:val="00000A"/>
                <w:spacing w:val="-8"/>
                <w:w w:val="105"/>
                <w:kern w:val="0"/>
                <w:sz w:val="14"/>
                <w:szCs w:val="22"/>
                <w:lang w:eastAsia="en-US" w:bidi="ar-SA"/>
              </w:rPr>
              <w:t xml:space="preserve"> </w:t>
            </w:r>
            <w:r>
              <w:rPr>
                <w:color w:val="00000A"/>
                <w:w w:val="105"/>
                <w:kern w:val="0"/>
                <w:sz w:val="14"/>
                <w:szCs w:val="22"/>
                <w:lang w:eastAsia="en-US" w:bidi="ar-SA"/>
              </w:rPr>
              <w:t>e</w:t>
            </w:r>
            <w:r>
              <w:rPr>
                <w:color w:val="00000A"/>
                <w:spacing w:val="-6"/>
                <w:w w:val="105"/>
                <w:kern w:val="0"/>
                <w:sz w:val="14"/>
                <w:szCs w:val="22"/>
                <w:lang w:eastAsia="en-US" w:bidi="ar-SA"/>
              </w:rPr>
              <w:t xml:space="preserve"> </w:t>
            </w:r>
            <w:r>
              <w:rPr>
                <w:color w:val="00000A"/>
                <w:w w:val="105"/>
                <w:kern w:val="0"/>
                <w:sz w:val="14"/>
                <w:szCs w:val="22"/>
                <w:lang w:eastAsia="en-US" w:bidi="ar-SA"/>
              </w:rPr>
              <w:t>precisare</w:t>
            </w:r>
            <w:r>
              <w:rPr>
                <w:color w:val="00000A"/>
                <w:spacing w:val="-7"/>
                <w:w w:val="105"/>
                <w:kern w:val="0"/>
                <w:sz w:val="14"/>
                <w:szCs w:val="22"/>
                <w:lang w:eastAsia="en-US" w:bidi="ar-SA"/>
              </w:rPr>
              <w:t xml:space="preserve"> </w:t>
            </w:r>
            <w:r>
              <w:rPr>
                <w:color w:val="00000A"/>
                <w:w w:val="105"/>
                <w:kern w:val="0"/>
                <w:sz w:val="14"/>
                <w:szCs w:val="22"/>
                <w:lang w:eastAsia="en-US" w:bidi="ar-SA"/>
              </w:rPr>
              <w:t>di</w:t>
            </w:r>
            <w:r>
              <w:rPr>
                <w:color w:val="00000A"/>
                <w:spacing w:val="-8"/>
                <w:w w:val="105"/>
                <w:kern w:val="0"/>
                <w:sz w:val="14"/>
                <w:szCs w:val="22"/>
                <w:lang w:eastAsia="en-US" w:bidi="ar-SA"/>
              </w:rPr>
              <w:t xml:space="preserve"> </w:t>
            </w:r>
            <w:r>
              <w:rPr>
                <w:color w:val="00000A"/>
                <w:w w:val="105"/>
                <w:kern w:val="0"/>
                <w:sz w:val="14"/>
                <w:szCs w:val="22"/>
                <w:lang w:eastAsia="en-US" w:bidi="ar-SA"/>
              </w:rPr>
              <w:t>quali</w:t>
            </w:r>
            <w:r>
              <w:rPr>
                <w:color w:val="00000A"/>
                <w:spacing w:val="-8"/>
                <w:w w:val="105"/>
                <w:kern w:val="0"/>
                <w:sz w:val="14"/>
                <w:szCs w:val="22"/>
                <w:lang w:eastAsia="en-US" w:bidi="ar-SA"/>
              </w:rPr>
              <w:t xml:space="preserve"> </w:t>
            </w:r>
            <w:r>
              <w:rPr>
                <w:color w:val="00000A"/>
                <w:w w:val="105"/>
                <w:kern w:val="0"/>
                <w:sz w:val="14"/>
                <w:szCs w:val="22"/>
                <w:lang w:eastAsia="en-US" w:bidi="ar-SA"/>
              </w:rPr>
              <w:t>altri</w:t>
            </w:r>
            <w:r>
              <w:rPr>
                <w:color w:val="00000A"/>
                <w:spacing w:val="-8"/>
                <w:w w:val="105"/>
                <w:kern w:val="0"/>
                <w:sz w:val="14"/>
                <w:szCs w:val="22"/>
                <w:lang w:eastAsia="en-US" w:bidi="ar-SA"/>
              </w:rPr>
              <w:t xml:space="preserve"> </w:t>
            </w:r>
            <w:r>
              <w:rPr>
                <w:color w:val="00000A"/>
                <w:w w:val="105"/>
                <w:kern w:val="0"/>
                <w:sz w:val="14"/>
                <w:szCs w:val="22"/>
                <w:lang w:eastAsia="en-US" w:bidi="ar-SA"/>
              </w:rPr>
              <w:t xml:space="preserve">mezzi di prova relativi ai </w:t>
            </w:r>
            <w:r>
              <w:rPr>
                <w:b/>
                <w:color w:val="00000A"/>
                <w:w w:val="105"/>
                <w:kern w:val="0"/>
                <w:sz w:val="14"/>
                <w:szCs w:val="22"/>
                <w:lang w:eastAsia="en-US" w:bidi="ar-SA"/>
              </w:rPr>
              <w:t xml:space="preserve">sistemi o norme di gestione ambientale </w:t>
            </w:r>
            <w:r>
              <w:rPr>
                <w:color w:val="00000A"/>
                <w:w w:val="105"/>
                <w:kern w:val="0"/>
                <w:sz w:val="14"/>
                <w:szCs w:val="22"/>
                <w:lang w:eastAsia="en-US" w:bidi="ar-SA"/>
              </w:rPr>
              <w:t xml:space="preserve">si </w:t>
            </w:r>
            <w:r>
              <w:rPr>
                <w:color w:val="00000A"/>
                <w:spacing w:val="-2"/>
                <w:w w:val="105"/>
                <w:kern w:val="0"/>
                <w:sz w:val="14"/>
                <w:szCs w:val="22"/>
                <w:lang w:eastAsia="en-US" w:bidi="ar-SA"/>
              </w:rPr>
              <w:t>dispone:</w:t>
            </w:r>
          </w:p>
          <w:p>
            <w:pPr>
              <w:pStyle w:val="TableParagraph"/>
              <w:widowControl w:val="false"/>
              <w:suppressAutoHyphens w:val="true"/>
              <w:spacing w:lineRule="auto" w:line="247" w:before="112" w:after="0"/>
              <w:jc w:val="left"/>
              <w:rPr>
                <w:sz w:val="14"/>
              </w:rPr>
            </w:pPr>
            <w:r>
              <w:rPr>
                <w:color w:val="00000A"/>
                <w:w w:val="105"/>
                <w:kern w:val="0"/>
                <w:sz w:val="14"/>
                <w:szCs w:val="22"/>
                <w:lang w:eastAsia="en-US" w:bidi="ar-SA"/>
              </w:rPr>
              <w:t>Se</w:t>
            </w:r>
            <w:r>
              <w:rPr>
                <w:color w:val="00000A"/>
                <w:spacing w:val="-11"/>
                <w:w w:val="105"/>
                <w:kern w:val="0"/>
                <w:sz w:val="14"/>
                <w:szCs w:val="22"/>
                <w:lang w:eastAsia="en-US" w:bidi="ar-SA"/>
              </w:rPr>
              <w:t xml:space="preserve"> </w:t>
            </w:r>
            <w:r>
              <w:rPr>
                <w:color w:val="00000A"/>
                <w:w w:val="105"/>
                <w:kern w:val="0"/>
                <w:sz w:val="14"/>
                <w:szCs w:val="22"/>
                <w:lang w:eastAsia="en-US" w:bidi="ar-SA"/>
              </w:rPr>
              <w:t>la</w:t>
            </w:r>
            <w:r>
              <w:rPr>
                <w:color w:val="00000A"/>
                <w:spacing w:val="-10"/>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è</w:t>
            </w:r>
            <w:r>
              <w:rPr>
                <w:color w:val="00000A"/>
                <w:spacing w:val="-11"/>
                <w:w w:val="105"/>
                <w:kern w:val="0"/>
                <w:sz w:val="14"/>
                <w:szCs w:val="22"/>
                <w:lang w:eastAsia="en-US" w:bidi="ar-SA"/>
              </w:rPr>
              <w:t xml:space="preserve"> </w:t>
            </w:r>
            <w:r>
              <w:rPr>
                <w:color w:val="00000A"/>
                <w:w w:val="105"/>
                <w:kern w:val="0"/>
                <w:sz w:val="14"/>
                <w:szCs w:val="22"/>
                <w:lang w:eastAsia="en-US" w:bidi="ar-SA"/>
              </w:rPr>
              <w:t>disponibile</w:t>
            </w:r>
            <w:r>
              <w:rPr>
                <w:color w:val="00000A"/>
                <w:spacing w:val="-10"/>
                <w:w w:val="105"/>
                <w:kern w:val="0"/>
                <w:sz w:val="14"/>
                <w:szCs w:val="22"/>
                <w:lang w:eastAsia="en-US" w:bidi="ar-SA"/>
              </w:rPr>
              <w:t xml:space="preserve"> </w:t>
            </w:r>
            <w:r>
              <w:rPr>
                <w:color w:val="00000A"/>
                <w:w w:val="105"/>
                <w:kern w:val="0"/>
                <w:sz w:val="14"/>
                <w:szCs w:val="22"/>
                <w:lang w:eastAsia="en-US" w:bidi="ar-SA"/>
              </w:rPr>
              <w:t xml:space="preserve">elettronicamente, </w:t>
            </w:r>
            <w:r>
              <w:rPr>
                <w:color w:val="00000A"/>
                <w:spacing w:val="-2"/>
                <w:w w:val="105"/>
                <w:kern w:val="0"/>
                <w:sz w:val="14"/>
                <w:szCs w:val="22"/>
                <w:lang w:eastAsia="en-US" w:bidi="ar-SA"/>
              </w:rPr>
              <w:t>indicare: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tabs>
                <w:tab w:val="clear" w:pos="720"/>
                <w:tab w:val="left" w:pos="1500" w:leader="dot"/>
              </w:tabs>
              <w:suppressAutoHyphens w:val="true"/>
              <w:spacing w:before="129" w:after="0"/>
              <w:jc w:val="left"/>
              <w:rPr>
                <w:sz w:val="14"/>
              </w:rPr>
            </w:pPr>
            <w:r>
              <w:rPr>
                <w:color w:val="00000A"/>
                <w:w w:val="105"/>
                <w:kern w:val="0"/>
                <w:sz w:val="14"/>
                <w:szCs w:val="22"/>
                <w:lang w:eastAsia="en-US" w:bidi="ar-SA"/>
              </w:rPr>
              <w:t>[………..…]</w:t>
            </w:r>
            <w:r>
              <w:rPr>
                <w:color w:val="00000A"/>
                <w:spacing w:val="-9"/>
                <w:w w:val="105"/>
                <w:kern w:val="0"/>
                <w:sz w:val="14"/>
                <w:szCs w:val="22"/>
                <w:lang w:eastAsia="en-US" w:bidi="ar-SA"/>
              </w:rPr>
              <w:t xml:space="preserve"> </w:t>
            </w:r>
            <w:r>
              <w:rPr>
                <w:color w:val="00000A"/>
                <w:spacing w:val="-10"/>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bl>
    <w:p>
      <w:pPr>
        <w:sectPr>
          <w:headerReference w:type="default" r:id="rId64"/>
          <w:headerReference w:type="first" r:id="rId65"/>
          <w:footerReference w:type="default" r:id="rId66"/>
          <w:footerReference w:type="first" r:id="rId67"/>
          <w:type w:val="nextPage"/>
          <w:pgSz w:w="11906" w:h="16838"/>
          <w:pgMar w:left="1100" w:right="420" w:gutter="0" w:header="0" w:top="1920" w:footer="1906" w:bottom="2100"/>
          <w:pgNumType w:fmt="decimal"/>
          <w:formProt w:val="false"/>
          <w:textDirection w:val="lrTb"/>
          <w:docGrid w:type="default" w:linePitch="100" w:charSpace="4096"/>
        </w:sectPr>
      </w:pPr>
    </w:p>
    <w:p>
      <w:pPr>
        <w:pStyle w:val="BodyText"/>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736"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5"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p>
            <w:pPr>
              <w:pStyle w:val="TableParagraph"/>
              <w:widowControl w:val="false"/>
              <w:tabs>
                <w:tab w:val="clear" w:pos="720"/>
                <w:tab w:val="left" w:pos="1952" w:leader="dot"/>
              </w:tabs>
              <w:suppressAutoHyphens w:val="true"/>
              <w:spacing w:before="119" w:after="0"/>
              <w:ind w:hanging="0" w:left="129"/>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bl>
    <w:p>
      <w:pPr>
        <w:sectPr>
          <w:headerReference w:type="default" r:id="rId68"/>
          <w:headerReference w:type="first" r:id="rId69"/>
          <w:footerReference w:type="default" r:id="rId70"/>
          <w:footerReference w:type="first" r:id="rId71"/>
          <w:type w:val="nextPage"/>
          <w:pgSz w:w="11906" w:h="16838"/>
          <w:pgMar w:left="1100" w:right="420" w:gutter="0" w:header="0" w:top="1920" w:footer="1906" w:bottom="2100"/>
          <w:pgNumType w:fmt="decimal"/>
          <w:formProt w:val="false"/>
          <w:textDirection w:val="lrTb"/>
          <w:docGrid w:type="default" w:linePitch="100" w:charSpace="4096"/>
        </w:sectPr>
      </w:pPr>
    </w:p>
    <w:p>
      <w:pPr>
        <w:pStyle w:val="BodyText"/>
        <w:spacing w:before="10" w:after="0"/>
        <w:rPr>
          <w:sz w:val="15"/>
        </w:rPr>
      </w:pPr>
      <w:r>
        <w:rPr>
          <w:sz w:val="15"/>
        </w:rPr>
      </w:r>
    </w:p>
    <w:p>
      <w:pPr>
        <w:pStyle w:val="Normal"/>
        <w:ind w:hanging="0" w:left="887" w:right="1097"/>
        <w:jc w:val="center"/>
        <w:rPr>
          <w:sz w:val="15"/>
        </w:rPr>
      </w:pPr>
      <w:r>
        <w:rPr>
          <w:rFonts w:ascii="Times New Roman" w:hAnsi="Times New Roman"/>
          <w:b/>
          <w:color w:val="00000A"/>
          <w:sz w:val="18"/>
        </w:rPr>
        <w:t>Parte</w:t>
      </w:r>
      <w:r>
        <w:rPr>
          <w:rFonts w:ascii="Times New Roman" w:hAnsi="Times New Roman"/>
          <w:b/>
          <w:color w:val="00000A"/>
          <w:spacing w:val="6"/>
          <w:sz w:val="18"/>
        </w:rPr>
        <w:t xml:space="preserve"> </w:t>
      </w:r>
      <w:r>
        <w:rPr>
          <w:rFonts w:ascii="Times New Roman" w:hAnsi="Times New Roman"/>
          <w:b/>
          <w:color w:val="00000A"/>
          <w:sz w:val="18"/>
        </w:rPr>
        <w:t>V:</w:t>
      </w:r>
      <w:r>
        <w:rPr>
          <w:rFonts w:ascii="Times New Roman" w:hAnsi="Times New Roman"/>
          <w:b/>
          <w:color w:val="00000A"/>
          <w:spacing w:val="10"/>
          <w:sz w:val="18"/>
        </w:rPr>
        <w:t xml:space="preserve"> </w:t>
      </w:r>
      <w:r>
        <w:rPr>
          <w:rFonts w:ascii="Times New Roman" w:hAnsi="Times New Roman"/>
          <w:b/>
          <w:color w:val="00000A"/>
          <w:sz w:val="18"/>
        </w:rPr>
        <w:t>Riduzione</w:t>
      </w:r>
      <w:r>
        <w:rPr>
          <w:rFonts w:ascii="Times New Roman" w:hAnsi="Times New Roman"/>
          <w:b/>
          <w:color w:val="00000A"/>
          <w:spacing w:val="13"/>
          <w:sz w:val="18"/>
        </w:rPr>
        <w:t xml:space="preserve"> </w:t>
      </w:r>
      <w:r>
        <w:rPr>
          <w:rFonts w:ascii="Times New Roman" w:hAnsi="Times New Roman"/>
          <w:b/>
          <w:color w:val="00000A"/>
          <w:sz w:val="18"/>
        </w:rPr>
        <w:t>del</w:t>
      </w:r>
      <w:r>
        <w:rPr>
          <w:rFonts w:ascii="Times New Roman" w:hAnsi="Times New Roman"/>
          <w:b/>
          <w:color w:val="00000A"/>
          <w:spacing w:val="12"/>
          <w:sz w:val="18"/>
        </w:rPr>
        <w:t xml:space="preserve"> </w:t>
      </w:r>
      <w:r>
        <w:rPr>
          <w:rFonts w:ascii="Times New Roman" w:hAnsi="Times New Roman"/>
          <w:b/>
          <w:color w:val="00000A"/>
          <w:sz w:val="18"/>
        </w:rPr>
        <w:t>numero</w:t>
      </w:r>
      <w:r>
        <w:rPr>
          <w:rFonts w:ascii="Times New Roman" w:hAnsi="Times New Roman"/>
          <w:b/>
          <w:color w:val="00000A"/>
          <w:spacing w:val="11"/>
          <w:sz w:val="18"/>
        </w:rPr>
        <w:t xml:space="preserve"> </w:t>
      </w:r>
      <w:r>
        <w:rPr>
          <w:rFonts w:ascii="Times New Roman" w:hAnsi="Times New Roman"/>
          <w:b/>
          <w:color w:val="00000A"/>
          <w:sz w:val="18"/>
        </w:rPr>
        <w:t>di</w:t>
      </w:r>
      <w:r>
        <w:rPr>
          <w:rFonts w:ascii="Times New Roman" w:hAnsi="Times New Roman"/>
          <w:b/>
          <w:color w:val="00000A"/>
          <w:spacing w:val="13"/>
          <w:sz w:val="18"/>
        </w:rPr>
        <w:t xml:space="preserve"> </w:t>
      </w:r>
      <w:r>
        <w:rPr>
          <w:rFonts w:ascii="Times New Roman" w:hAnsi="Times New Roman"/>
          <w:b/>
          <w:color w:val="00000A"/>
          <w:sz w:val="18"/>
        </w:rPr>
        <w:t>candidati</w:t>
      </w:r>
      <w:r>
        <w:rPr>
          <w:rFonts w:ascii="Times New Roman" w:hAnsi="Times New Roman"/>
          <w:b/>
          <w:color w:val="00000A"/>
          <w:spacing w:val="13"/>
          <w:sz w:val="18"/>
        </w:rPr>
        <w:t xml:space="preserve"> </w:t>
      </w:r>
      <w:r>
        <w:rPr>
          <w:rFonts w:ascii="Times New Roman" w:hAnsi="Times New Roman"/>
          <w:b/>
          <w:sz w:val="18"/>
        </w:rPr>
        <w:t>qualificati</w:t>
      </w:r>
      <w:r>
        <w:rPr>
          <w:rFonts w:ascii="Times New Roman" w:hAnsi="Times New Roman"/>
          <w:b/>
          <w:spacing w:val="12"/>
          <w:sz w:val="18"/>
        </w:rPr>
        <w:t xml:space="preserve"> </w:t>
      </w:r>
      <w:r>
        <w:rPr>
          <w:sz w:val="14"/>
        </w:rPr>
        <w:t>(A</w:t>
      </w:r>
      <w:r>
        <w:rPr>
          <w:sz w:val="12"/>
        </w:rPr>
        <w:t>RTICOLO</w:t>
      </w:r>
      <w:r>
        <w:rPr>
          <w:spacing w:val="12"/>
          <w:sz w:val="12"/>
        </w:rPr>
        <w:t xml:space="preserve"> </w:t>
      </w:r>
      <w:r>
        <w:rPr>
          <w:sz w:val="15"/>
        </w:rPr>
        <w:t>70,</w:t>
      </w:r>
      <w:r>
        <w:rPr>
          <w:spacing w:val="3"/>
          <w:sz w:val="15"/>
        </w:rPr>
        <w:t xml:space="preserve"> </w:t>
      </w:r>
      <w:r>
        <w:rPr>
          <w:sz w:val="12"/>
        </w:rPr>
        <w:t>COMMA</w:t>
      </w:r>
      <w:r>
        <w:rPr>
          <w:spacing w:val="2"/>
          <w:sz w:val="12"/>
        </w:rPr>
        <w:t xml:space="preserve"> </w:t>
      </w:r>
      <w:r>
        <w:rPr>
          <w:sz w:val="15"/>
        </w:rPr>
        <w:t>6,</w:t>
      </w:r>
      <w:r>
        <w:rPr>
          <w:spacing w:val="2"/>
          <w:sz w:val="15"/>
        </w:rPr>
        <w:t xml:space="preserve"> </w:t>
      </w:r>
      <w:r>
        <w:rPr>
          <w:sz w:val="12"/>
        </w:rPr>
        <w:t>DEL</w:t>
      </w:r>
      <w:r>
        <w:rPr>
          <w:spacing w:val="5"/>
          <w:sz w:val="12"/>
        </w:rPr>
        <w:t xml:space="preserve"> </w:t>
      </w:r>
      <w:r>
        <w:rPr>
          <w:spacing w:val="-2"/>
          <w:sz w:val="15"/>
        </w:rPr>
        <w:t>C</w:t>
      </w:r>
      <w:r>
        <w:rPr>
          <w:spacing w:val="-2"/>
          <w:sz w:val="12"/>
        </w:rPr>
        <w:t>ODICE</w:t>
      </w:r>
      <w:r>
        <w:rPr>
          <w:spacing w:val="-2"/>
          <w:sz w:val="15"/>
        </w:rPr>
        <w:t>)</w:t>
      </w:r>
    </w:p>
    <w:p>
      <w:pPr>
        <w:pStyle w:val="BodyText"/>
        <w:spacing w:before="1" w:after="0"/>
        <w:rPr>
          <w:sz w:val="8"/>
        </w:rPr>
      </w:pPr>
      <w:r>
        <w:rPr>
          <w:sz w:val="8"/>
        </w:rPr>
        <mc:AlternateContent>
          <mc:Choice Requires="wpg">
            <w:drawing>
              <wp:anchor behindDoc="1" distT="0" distB="74295" distL="0" distR="774065" simplePos="0" locked="0" layoutInCell="0" allowOverlap="1" relativeHeight="61" wp14:anchorId="189A7158">
                <wp:simplePos x="0" y="0"/>
                <wp:positionH relativeFrom="page">
                  <wp:posOffset>0</wp:posOffset>
                </wp:positionH>
                <wp:positionV relativeFrom="paragraph">
                  <wp:posOffset>635</wp:posOffset>
                </wp:positionV>
                <wp:extent cx="6410325" cy="753745"/>
                <wp:effectExtent l="0" t="0" r="0" b="0"/>
                <wp:wrapTopAndBottom/>
                <wp:docPr id="74" name="Group 60"/>
                <a:graphic xmlns:a="http://schemas.openxmlformats.org/drawingml/2006/main">
                  <a:graphicData uri="http://schemas.microsoft.com/office/word/2010/wordprocessingGroup">
                    <wpg:wgp>
                      <wpg:cNvGrpSpPr/>
                      <wpg:grpSpPr>
                        <a:xfrm>
                          <a:off x="0" y="0"/>
                          <a:ext cx="6410160" cy="753840"/>
                          <a:chOff x="0" y="0"/>
                          <a:chExt cx="6410160" cy="753840"/>
                        </a:xfrm>
                      </wpg:grpSpPr>
                      <wps:wsp>
                        <wps:cNvPr id="75" name=""/>
                        <wps:cNvSpPr/>
                        <wps:spPr>
                          <a:xfrm>
                            <a:off x="0" y="6480"/>
                            <a:ext cx="6404040" cy="115560"/>
                          </a:xfrm>
                          <a:custGeom>
                            <a:avLst/>
                            <a:gdLst>
                              <a:gd name="textAreaLeft" fmla="*/ 0 w 3630600"/>
                              <a:gd name="textAreaRight" fmla="*/ 3631680 w 3630600"/>
                              <a:gd name="textAreaTop" fmla="*/ 0 h 65520"/>
                              <a:gd name="textAreaBottom" fmla="*/ 66600 h 65520"/>
                            </a:gdLst>
                            <a:ahLst/>
                            <a:rect l="textAreaLeft" t="textAreaTop" r="textAreaRight" b="textAreaBottom"/>
                            <a:pathLst>
                              <a:path w="6402705" h="119380">
                                <a:moveTo>
                                  <a:pt x="6402324" y="118872"/>
                                </a:moveTo>
                                <a:lnTo>
                                  <a:pt x="0" y="118872"/>
                                </a:lnTo>
                                <a:lnTo>
                                  <a:pt x="0" y="0"/>
                                </a:lnTo>
                                <a:lnTo>
                                  <a:pt x="6402324" y="0"/>
                                </a:lnTo>
                                <a:lnTo>
                                  <a:pt x="6402324" y="118872"/>
                                </a:lnTo>
                                <a:close/>
                              </a:path>
                            </a:pathLst>
                          </a:custGeom>
                          <a:solidFill>
                            <a:srgbClr val="bfbfbf"/>
                          </a:solidFill>
                          <a:ln w="0">
                            <a:noFill/>
                          </a:ln>
                        </wps:spPr>
                        <wps:style>
                          <a:lnRef idx="0"/>
                          <a:fillRef idx="0"/>
                          <a:effectRef idx="0"/>
                          <a:fontRef idx="minor"/>
                        </wps:style>
                        <wps:bodyPr/>
                      </wps:wsp>
                      <wps:wsp>
                        <wps:cNvPr id="76" name=""/>
                        <wps:cNvSpPr/>
                        <wps:spPr>
                          <a:xfrm>
                            <a:off x="265320" y="0"/>
                            <a:ext cx="6144840" cy="121320"/>
                          </a:xfrm>
                          <a:custGeom>
                            <a:avLst/>
                            <a:gdLst>
                              <a:gd name="textAreaLeft" fmla="*/ 0 w 3483720"/>
                              <a:gd name="textAreaRight" fmla="*/ 3484800 w 3483720"/>
                              <a:gd name="textAreaTop" fmla="*/ 0 h 68760"/>
                              <a:gd name="textAreaBottom" fmla="*/ 69840 h 68760"/>
                            </a:gdLst>
                            <a:ahLst/>
                            <a:rect l="textAreaLeft" t="textAreaTop" r="textAreaRight" b="textAreaBottom"/>
                            <a:pathLst>
                              <a:path w="6143625" h="125095">
                                <a:moveTo>
                                  <a:pt x="6143244" y="0"/>
                                </a:moveTo>
                                <a:lnTo>
                                  <a:pt x="6137148" y="0"/>
                                </a:lnTo>
                                <a:lnTo>
                                  <a:pt x="0" y="0"/>
                                </a:lnTo>
                                <a:lnTo>
                                  <a:pt x="0" y="6096"/>
                                </a:lnTo>
                                <a:lnTo>
                                  <a:pt x="0" y="124968"/>
                                </a:lnTo>
                                <a:lnTo>
                                  <a:pt x="6096" y="124968"/>
                                </a:lnTo>
                                <a:lnTo>
                                  <a:pt x="6096" y="6096"/>
                                </a:lnTo>
                                <a:lnTo>
                                  <a:pt x="6137148" y="6096"/>
                                </a:lnTo>
                                <a:lnTo>
                                  <a:pt x="6137148" y="124968"/>
                                </a:lnTo>
                                <a:lnTo>
                                  <a:pt x="6143244" y="124968"/>
                                </a:lnTo>
                                <a:lnTo>
                                  <a:pt x="6143244" y="6096"/>
                                </a:lnTo>
                                <a:lnTo>
                                  <a:pt x="6143244" y="0"/>
                                </a:lnTo>
                                <a:close/>
                              </a:path>
                            </a:pathLst>
                          </a:custGeom>
                          <a:solidFill>
                            <a:srgbClr val="00000a"/>
                          </a:solidFill>
                          <a:ln w="0">
                            <a:noFill/>
                          </a:ln>
                        </wps:spPr>
                        <wps:style>
                          <a:lnRef idx="0"/>
                          <a:fillRef idx="0"/>
                          <a:effectRef idx="0"/>
                          <a:fontRef idx="minor"/>
                        </wps:style>
                        <wps:bodyPr/>
                      </wps:wsp>
                      <wps:wsp>
                        <wps:cNvPr id="77" name=""/>
                        <wps:cNvSpPr/>
                        <wps:spPr>
                          <a:xfrm>
                            <a:off x="0" y="124920"/>
                            <a:ext cx="6404040" cy="105480"/>
                          </a:xfrm>
                          <a:custGeom>
                            <a:avLst/>
                            <a:gdLst>
                              <a:gd name="textAreaLeft" fmla="*/ 0 w 3630600"/>
                              <a:gd name="textAreaRight" fmla="*/ 3631680 w 3630600"/>
                              <a:gd name="textAreaTop" fmla="*/ 0 h 59760"/>
                              <a:gd name="textAreaBottom" fmla="*/ 60840 h 59760"/>
                            </a:gdLst>
                            <a:ahLst/>
                            <a:rect l="textAreaLeft" t="textAreaTop" r="textAreaRight" b="textAreaBottom"/>
                            <a:pathLst>
                              <a:path w="6402705" h="106680">
                                <a:moveTo>
                                  <a:pt x="6402324" y="106679"/>
                                </a:moveTo>
                                <a:lnTo>
                                  <a:pt x="0" y="106679"/>
                                </a:lnTo>
                                <a:lnTo>
                                  <a:pt x="0" y="0"/>
                                </a:lnTo>
                                <a:lnTo>
                                  <a:pt x="6402324" y="0"/>
                                </a:lnTo>
                                <a:lnTo>
                                  <a:pt x="6402324" y="106679"/>
                                </a:lnTo>
                                <a:close/>
                              </a:path>
                            </a:pathLst>
                          </a:custGeom>
                          <a:solidFill>
                            <a:srgbClr val="bfbfbf"/>
                          </a:solidFill>
                          <a:ln w="0">
                            <a:noFill/>
                          </a:ln>
                        </wps:spPr>
                        <wps:style>
                          <a:lnRef idx="0"/>
                          <a:fillRef idx="0"/>
                          <a:effectRef idx="0"/>
                          <a:fontRef idx="minor"/>
                        </wps:style>
                        <wps:bodyPr/>
                      </wps:wsp>
                      <wps:wsp>
                        <wps:cNvPr id="78" name=""/>
                        <wps:cNvSpPr/>
                        <wps:spPr>
                          <a:xfrm>
                            <a:off x="265320" y="124920"/>
                            <a:ext cx="6144840" cy="105480"/>
                          </a:xfrm>
                          <a:custGeom>
                            <a:avLst/>
                            <a:gdLst>
                              <a:gd name="textAreaLeft" fmla="*/ 0 w 3483720"/>
                              <a:gd name="textAreaRight" fmla="*/ 3484800 w 3483720"/>
                              <a:gd name="textAreaTop" fmla="*/ 0 h 59760"/>
                              <a:gd name="textAreaBottom" fmla="*/ 60840 h 59760"/>
                            </a:gdLst>
                            <a:ahLst/>
                            <a:rect l="textAreaLeft" t="textAreaTop" r="textAreaRight" b="textAreaBottom"/>
                            <a:pathLst>
                              <a:path w="6143625" h="106680">
                                <a:moveTo>
                                  <a:pt x="6096" y="0"/>
                                </a:moveTo>
                                <a:lnTo>
                                  <a:pt x="0" y="0"/>
                                </a:lnTo>
                                <a:lnTo>
                                  <a:pt x="0" y="106680"/>
                                </a:lnTo>
                                <a:lnTo>
                                  <a:pt x="6096" y="106680"/>
                                </a:lnTo>
                                <a:lnTo>
                                  <a:pt x="6096" y="0"/>
                                </a:lnTo>
                                <a:close/>
                                <a:moveTo>
                                  <a:pt x="6143244" y="0"/>
                                </a:moveTo>
                                <a:lnTo>
                                  <a:pt x="6137148" y="0"/>
                                </a:lnTo>
                                <a:lnTo>
                                  <a:pt x="6137148" y="106680"/>
                                </a:lnTo>
                                <a:lnTo>
                                  <a:pt x="6143244" y="106680"/>
                                </a:lnTo>
                                <a:lnTo>
                                  <a:pt x="6143244" y="0"/>
                                </a:lnTo>
                                <a:close/>
                              </a:path>
                            </a:pathLst>
                          </a:custGeom>
                          <a:solidFill>
                            <a:srgbClr val="00000a"/>
                          </a:solidFill>
                          <a:ln w="0">
                            <a:noFill/>
                          </a:ln>
                        </wps:spPr>
                        <wps:style>
                          <a:lnRef idx="0"/>
                          <a:fillRef idx="0"/>
                          <a:effectRef idx="0"/>
                          <a:fontRef idx="minor"/>
                        </wps:style>
                        <wps:bodyPr/>
                      </wps:wsp>
                      <wps:wsp>
                        <wps:cNvPr id="79" name=""/>
                        <wps:cNvSpPr/>
                        <wps:spPr>
                          <a:xfrm>
                            <a:off x="0" y="234360"/>
                            <a:ext cx="6404040" cy="102960"/>
                          </a:xfrm>
                          <a:custGeom>
                            <a:avLst/>
                            <a:gdLst>
                              <a:gd name="textAreaLeft" fmla="*/ 0 w 3630600"/>
                              <a:gd name="textAreaRight" fmla="*/ 3631680 w 3630600"/>
                              <a:gd name="textAreaTop" fmla="*/ 0 h 58320"/>
                              <a:gd name="textAreaBottom" fmla="*/ 59400 h 58320"/>
                            </a:gdLst>
                            <a:ahLst/>
                            <a:rect l="textAreaLeft" t="textAreaTop" r="textAreaRight" b="textAreaBottom"/>
                            <a:pathLst>
                              <a:path w="6402705" h="106680">
                                <a:moveTo>
                                  <a:pt x="6402324" y="106679"/>
                                </a:moveTo>
                                <a:lnTo>
                                  <a:pt x="0" y="106679"/>
                                </a:lnTo>
                                <a:lnTo>
                                  <a:pt x="0" y="0"/>
                                </a:lnTo>
                                <a:lnTo>
                                  <a:pt x="6402324" y="0"/>
                                </a:lnTo>
                                <a:lnTo>
                                  <a:pt x="6402324" y="106679"/>
                                </a:lnTo>
                                <a:close/>
                              </a:path>
                            </a:pathLst>
                          </a:custGeom>
                          <a:solidFill>
                            <a:srgbClr val="bfbfbf"/>
                          </a:solidFill>
                          <a:ln w="0">
                            <a:noFill/>
                          </a:ln>
                        </wps:spPr>
                        <wps:style>
                          <a:lnRef idx="0"/>
                          <a:fillRef idx="0"/>
                          <a:effectRef idx="0"/>
                          <a:fontRef idx="minor"/>
                        </wps:style>
                        <wps:bodyPr/>
                      </wps:wsp>
                      <wps:wsp>
                        <wps:cNvPr id="80" name=""/>
                        <wps:cNvSpPr/>
                        <wps:spPr>
                          <a:xfrm>
                            <a:off x="265320" y="234360"/>
                            <a:ext cx="6144840" cy="102960"/>
                          </a:xfrm>
                          <a:custGeom>
                            <a:avLst/>
                            <a:gdLst>
                              <a:gd name="textAreaLeft" fmla="*/ 0 w 3483720"/>
                              <a:gd name="textAreaRight" fmla="*/ 3484800 w 3483720"/>
                              <a:gd name="textAreaTop" fmla="*/ 0 h 58320"/>
                              <a:gd name="textAreaBottom" fmla="*/ 59400 h 58320"/>
                            </a:gdLst>
                            <a:ahLst/>
                            <a:rect l="textAreaLeft" t="textAreaTop" r="textAreaRight" b="textAreaBottom"/>
                            <a:pathLst>
                              <a:path w="6143625" h="106680">
                                <a:moveTo>
                                  <a:pt x="6096" y="0"/>
                                </a:moveTo>
                                <a:lnTo>
                                  <a:pt x="0" y="0"/>
                                </a:lnTo>
                                <a:lnTo>
                                  <a:pt x="0" y="106680"/>
                                </a:lnTo>
                                <a:lnTo>
                                  <a:pt x="6096" y="106680"/>
                                </a:lnTo>
                                <a:lnTo>
                                  <a:pt x="6096" y="0"/>
                                </a:lnTo>
                                <a:close/>
                                <a:moveTo>
                                  <a:pt x="6143244" y="0"/>
                                </a:moveTo>
                                <a:lnTo>
                                  <a:pt x="6137148" y="0"/>
                                </a:lnTo>
                                <a:lnTo>
                                  <a:pt x="6137148" y="106680"/>
                                </a:lnTo>
                                <a:lnTo>
                                  <a:pt x="6143244" y="106680"/>
                                </a:lnTo>
                                <a:lnTo>
                                  <a:pt x="6143244" y="0"/>
                                </a:lnTo>
                                <a:close/>
                              </a:path>
                            </a:pathLst>
                          </a:custGeom>
                          <a:solidFill>
                            <a:srgbClr val="00000a"/>
                          </a:solidFill>
                          <a:ln w="0">
                            <a:noFill/>
                          </a:ln>
                        </wps:spPr>
                        <wps:style>
                          <a:lnRef idx="0"/>
                          <a:fillRef idx="0"/>
                          <a:effectRef idx="0"/>
                          <a:fontRef idx="minor"/>
                        </wps:style>
                        <wps:bodyPr/>
                      </wps:wsp>
                      <wps:wsp>
                        <wps:cNvPr id="81" name=""/>
                        <wps:cNvSpPr/>
                        <wps:spPr>
                          <a:xfrm>
                            <a:off x="0" y="340920"/>
                            <a:ext cx="6404040" cy="178920"/>
                          </a:xfrm>
                          <a:custGeom>
                            <a:avLst/>
                            <a:gdLst>
                              <a:gd name="textAreaLeft" fmla="*/ 0 w 3630600"/>
                              <a:gd name="textAreaRight" fmla="*/ 3631680 w 3630600"/>
                              <a:gd name="textAreaTop" fmla="*/ 0 h 101520"/>
                              <a:gd name="textAreaBottom" fmla="*/ 102600 h 101520"/>
                            </a:gdLst>
                            <a:ahLst/>
                            <a:rect l="textAreaLeft" t="textAreaTop" r="textAreaRight" b="textAreaBottom"/>
                            <a:pathLst>
                              <a:path w="6402705" h="181610">
                                <a:moveTo>
                                  <a:pt x="6402324" y="181356"/>
                                </a:moveTo>
                                <a:lnTo>
                                  <a:pt x="0" y="181356"/>
                                </a:lnTo>
                                <a:lnTo>
                                  <a:pt x="0" y="0"/>
                                </a:lnTo>
                                <a:lnTo>
                                  <a:pt x="6402324" y="0"/>
                                </a:lnTo>
                                <a:lnTo>
                                  <a:pt x="6402324" y="181356"/>
                                </a:lnTo>
                                <a:close/>
                              </a:path>
                            </a:pathLst>
                          </a:custGeom>
                          <a:solidFill>
                            <a:srgbClr val="bfbfbf"/>
                          </a:solidFill>
                          <a:ln w="0">
                            <a:noFill/>
                          </a:ln>
                        </wps:spPr>
                        <wps:style>
                          <a:lnRef idx="0"/>
                          <a:fillRef idx="0"/>
                          <a:effectRef idx="0"/>
                          <a:fontRef idx="minor"/>
                        </wps:style>
                        <wps:bodyPr/>
                      </wps:wsp>
                      <wps:wsp>
                        <wps:cNvPr id="82" name=""/>
                        <wps:cNvSpPr/>
                        <wps:spPr>
                          <a:xfrm>
                            <a:off x="265320" y="340920"/>
                            <a:ext cx="6144840" cy="178920"/>
                          </a:xfrm>
                          <a:custGeom>
                            <a:avLst/>
                            <a:gdLst>
                              <a:gd name="textAreaLeft" fmla="*/ 0 w 3483720"/>
                              <a:gd name="textAreaRight" fmla="*/ 3484800 w 3483720"/>
                              <a:gd name="textAreaTop" fmla="*/ 0 h 101520"/>
                              <a:gd name="textAreaBottom" fmla="*/ 102600 h 101520"/>
                            </a:gdLst>
                            <a:ahLst/>
                            <a:rect l="textAreaLeft" t="textAreaTop" r="textAreaRight" b="textAreaBottom"/>
                            <a:pathLst>
                              <a:path w="6143625" h="181610">
                                <a:moveTo>
                                  <a:pt x="6096" y="0"/>
                                </a:moveTo>
                                <a:lnTo>
                                  <a:pt x="0" y="0"/>
                                </a:lnTo>
                                <a:lnTo>
                                  <a:pt x="0" y="181356"/>
                                </a:lnTo>
                                <a:lnTo>
                                  <a:pt x="6096" y="181356"/>
                                </a:lnTo>
                                <a:lnTo>
                                  <a:pt x="6096" y="0"/>
                                </a:lnTo>
                                <a:close/>
                                <a:moveTo>
                                  <a:pt x="6143244" y="0"/>
                                </a:moveTo>
                                <a:lnTo>
                                  <a:pt x="6137148" y="0"/>
                                </a:lnTo>
                                <a:lnTo>
                                  <a:pt x="6137148" y="181356"/>
                                </a:lnTo>
                                <a:lnTo>
                                  <a:pt x="6143244" y="181356"/>
                                </a:lnTo>
                                <a:lnTo>
                                  <a:pt x="6143244" y="0"/>
                                </a:lnTo>
                                <a:close/>
                              </a:path>
                            </a:pathLst>
                          </a:custGeom>
                          <a:solidFill>
                            <a:srgbClr val="00000a"/>
                          </a:solidFill>
                          <a:ln w="0">
                            <a:noFill/>
                          </a:ln>
                        </wps:spPr>
                        <wps:style>
                          <a:lnRef idx="0"/>
                          <a:fillRef idx="0"/>
                          <a:effectRef idx="0"/>
                          <a:fontRef idx="minor"/>
                        </wps:style>
                        <wps:bodyPr/>
                      </wps:wsp>
                      <wps:wsp>
                        <wps:cNvPr id="83" name=""/>
                        <wps:cNvSpPr/>
                        <wps:spPr>
                          <a:xfrm>
                            <a:off x="0" y="523080"/>
                            <a:ext cx="6404040" cy="105480"/>
                          </a:xfrm>
                          <a:custGeom>
                            <a:avLst/>
                            <a:gdLst>
                              <a:gd name="textAreaLeft" fmla="*/ 0 w 3630600"/>
                              <a:gd name="textAreaRight" fmla="*/ 3631680 w 3630600"/>
                              <a:gd name="textAreaTop" fmla="*/ 0 h 59760"/>
                              <a:gd name="textAreaBottom" fmla="*/ 60840 h 59760"/>
                            </a:gdLst>
                            <a:ahLst/>
                            <a:rect l="textAreaLeft" t="textAreaTop" r="textAreaRight" b="textAreaBottom"/>
                            <a:pathLst>
                              <a:path w="6402705" h="106680">
                                <a:moveTo>
                                  <a:pt x="6402324" y="106679"/>
                                </a:moveTo>
                                <a:lnTo>
                                  <a:pt x="0" y="106679"/>
                                </a:lnTo>
                                <a:lnTo>
                                  <a:pt x="0" y="0"/>
                                </a:lnTo>
                                <a:lnTo>
                                  <a:pt x="6402324" y="0"/>
                                </a:lnTo>
                                <a:lnTo>
                                  <a:pt x="6402324" y="106679"/>
                                </a:lnTo>
                                <a:close/>
                              </a:path>
                            </a:pathLst>
                          </a:custGeom>
                          <a:solidFill>
                            <a:srgbClr val="bfbfbf"/>
                          </a:solidFill>
                          <a:ln w="0">
                            <a:noFill/>
                          </a:ln>
                        </wps:spPr>
                        <wps:style>
                          <a:lnRef idx="0"/>
                          <a:fillRef idx="0"/>
                          <a:effectRef idx="0"/>
                          <a:fontRef idx="minor"/>
                        </wps:style>
                        <wps:bodyPr/>
                      </wps:wsp>
                      <wps:wsp>
                        <wps:cNvPr id="84" name=""/>
                        <wps:cNvSpPr/>
                        <wps:spPr>
                          <a:xfrm>
                            <a:off x="265320" y="523080"/>
                            <a:ext cx="6144840" cy="105480"/>
                          </a:xfrm>
                          <a:custGeom>
                            <a:avLst/>
                            <a:gdLst>
                              <a:gd name="textAreaLeft" fmla="*/ 0 w 3483720"/>
                              <a:gd name="textAreaRight" fmla="*/ 3484800 w 3483720"/>
                              <a:gd name="textAreaTop" fmla="*/ 0 h 59760"/>
                              <a:gd name="textAreaBottom" fmla="*/ 60840 h 59760"/>
                            </a:gdLst>
                            <a:ahLst/>
                            <a:rect l="textAreaLeft" t="textAreaTop" r="textAreaRight" b="textAreaBottom"/>
                            <a:pathLst>
                              <a:path w="6143625" h="106680">
                                <a:moveTo>
                                  <a:pt x="6096" y="0"/>
                                </a:moveTo>
                                <a:lnTo>
                                  <a:pt x="0" y="0"/>
                                </a:lnTo>
                                <a:lnTo>
                                  <a:pt x="0" y="106680"/>
                                </a:lnTo>
                                <a:lnTo>
                                  <a:pt x="6096" y="106680"/>
                                </a:lnTo>
                                <a:lnTo>
                                  <a:pt x="6096" y="0"/>
                                </a:lnTo>
                                <a:close/>
                                <a:moveTo>
                                  <a:pt x="6143244" y="0"/>
                                </a:moveTo>
                                <a:lnTo>
                                  <a:pt x="6137148" y="0"/>
                                </a:lnTo>
                                <a:lnTo>
                                  <a:pt x="6137148" y="106680"/>
                                </a:lnTo>
                                <a:lnTo>
                                  <a:pt x="6143244" y="106680"/>
                                </a:lnTo>
                                <a:lnTo>
                                  <a:pt x="6143244" y="0"/>
                                </a:lnTo>
                                <a:close/>
                              </a:path>
                            </a:pathLst>
                          </a:custGeom>
                          <a:solidFill>
                            <a:srgbClr val="00000a"/>
                          </a:solidFill>
                          <a:ln w="0">
                            <a:noFill/>
                          </a:ln>
                        </wps:spPr>
                        <wps:style>
                          <a:lnRef idx="0"/>
                          <a:fillRef idx="0"/>
                          <a:effectRef idx="0"/>
                          <a:fontRef idx="minor"/>
                        </wps:style>
                        <wps:bodyPr/>
                      </wps:wsp>
                      <wps:wsp>
                        <wps:cNvPr id="85" name=""/>
                        <wps:cNvSpPr/>
                        <wps:spPr>
                          <a:xfrm>
                            <a:off x="0" y="632520"/>
                            <a:ext cx="6404040" cy="115560"/>
                          </a:xfrm>
                          <a:custGeom>
                            <a:avLst/>
                            <a:gdLst>
                              <a:gd name="textAreaLeft" fmla="*/ 0 w 3630600"/>
                              <a:gd name="textAreaRight" fmla="*/ 3631680 w 3630600"/>
                              <a:gd name="textAreaTop" fmla="*/ 0 h 65520"/>
                              <a:gd name="textAreaBottom" fmla="*/ 66600 h 65520"/>
                            </a:gdLst>
                            <a:ahLst/>
                            <a:rect l="textAreaLeft" t="textAreaTop" r="textAreaRight" b="textAreaBottom"/>
                            <a:pathLst>
                              <a:path w="6402705" h="119380">
                                <a:moveTo>
                                  <a:pt x="6402324" y="118871"/>
                                </a:moveTo>
                                <a:lnTo>
                                  <a:pt x="0" y="118871"/>
                                </a:lnTo>
                                <a:lnTo>
                                  <a:pt x="0" y="0"/>
                                </a:lnTo>
                                <a:lnTo>
                                  <a:pt x="6402324" y="0"/>
                                </a:lnTo>
                                <a:lnTo>
                                  <a:pt x="6402324" y="118871"/>
                                </a:lnTo>
                                <a:close/>
                              </a:path>
                            </a:pathLst>
                          </a:custGeom>
                          <a:solidFill>
                            <a:srgbClr val="bfbfbf"/>
                          </a:solidFill>
                          <a:ln w="0">
                            <a:noFill/>
                          </a:ln>
                        </wps:spPr>
                        <wps:style>
                          <a:lnRef idx="0"/>
                          <a:fillRef idx="0"/>
                          <a:effectRef idx="0"/>
                          <a:fontRef idx="minor"/>
                        </wps:style>
                        <wps:bodyPr/>
                      </wps:wsp>
                      <wps:wsp>
                        <wps:cNvPr id="86" name=""/>
                        <wps:cNvSpPr/>
                        <wps:spPr>
                          <a:xfrm>
                            <a:off x="265320" y="632520"/>
                            <a:ext cx="6144840" cy="121320"/>
                          </a:xfrm>
                          <a:custGeom>
                            <a:avLst/>
                            <a:gdLst>
                              <a:gd name="textAreaLeft" fmla="*/ 0 w 3483720"/>
                              <a:gd name="textAreaRight" fmla="*/ 3484800 w 3483720"/>
                              <a:gd name="textAreaTop" fmla="*/ 0 h 68760"/>
                              <a:gd name="textAreaBottom" fmla="*/ 69840 h 68760"/>
                            </a:gdLst>
                            <a:ahLst/>
                            <a:rect l="textAreaLeft" t="textAreaTop" r="textAreaRight" b="textAreaBottom"/>
                            <a:pathLst>
                              <a:path w="6143625" h="125095">
                                <a:moveTo>
                                  <a:pt x="6143244" y="0"/>
                                </a:moveTo>
                                <a:lnTo>
                                  <a:pt x="6137148" y="0"/>
                                </a:lnTo>
                                <a:lnTo>
                                  <a:pt x="6137148" y="118872"/>
                                </a:lnTo>
                                <a:lnTo>
                                  <a:pt x="6096" y="118872"/>
                                </a:lnTo>
                                <a:lnTo>
                                  <a:pt x="6096" y="0"/>
                                </a:lnTo>
                                <a:lnTo>
                                  <a:pt x="0" y="0"/>
                                </a:lnTo>
                                <a:lnTo>
                                  <a:pt x="0" y="118872"/>
                                </a:lnTo>
                                <a:lnTo>
                                  <a:pt x="0" y="124968"/>
                                </a:lnTo>
                                <a:lnTo>
                                  <a:pt x="6137148" y="124968"/>
                                </a:lnTo>
                                <a:lnTo>
                                  <a:pt x="6143244" y="124968"/>
                                </a:lnTo>
                                <a:lnTo>
                                  <a:pt x="6143244" y="118872"/>
                                </a:lnTo>
                                <a:lnTo>
                                  <a:pt x="6143244" y="0"/>
                                </a:lnTo>
                                <a:close/>
                              </a:path>
                            </a:pathLst>
                          </a:custGeom>
                          <a:solidFill>
                            <a:srgbClr val="00000a"/>
                          </a:solidFill>
                          <a:ln w="0">
                            <a:noFill/>
                          </a:ln>
                        </wps:spPr>
                        <wps:style>
                          <a:lnRef idx="0"/>
                          <a:fillRef idx="0"/>
                          <a:effectRef idx="0"/>
                          <a:fontRef idx="minor"/>
                        </wps:style>
                        <wps:bodyPr/>
                      </wps:wsp>
                      <wps:wsp>
                        <wps:cNvPr id="87" name=""/>
                        <wps:cNvSpPr/>
                        <wps:spPr>
                          <a:xfrm>
                            <a:off x="0" y="6480"/>
                            <a:ext cx="6404040" cy="741600"/>
                          </a:xfrm>
                          <a:prstGeom prst="rect">
                            <a:avLst/>
                          </a:prstGeom>
                          <a:noFill/>
                          <a:ln w="0">
                            <a:noFill/>
                          </a:ln>
                        </wps:spPr>
                        <wps:style>
                          <a:lnRef idx="0"/>
                          <a:fillRef idx="0"/>
                          <a:effectRef idx="0"/>
                          <a:fontRef idx="minor"/>
                        </wps:style>
                        <wps:txbx>
                          <w:txbxContent>
                            <w:p>
                              <w:pPr>
                                <w:pStyle w:val="Normal"/>
                                <w:overflowPunct w:val="true"/>
                                <w:spacing w:lineRule="auto" w:line="252" w:before="24" w:after="0"/>
                                <w:jc w:val="both"/>
                                <w:rPr/>
                              </w:pPr>
                              <w:r>
                                <w:rPr>
                                  <w:rFonts w:eastAsia="Calibri" w:cs="" w:ascii="Calibri" w:hAnsi="Calibri" w:cstheme="minorBidi"/>
                                  <w:b/>
                                  <w:bCs/>
                                  <w:i w:val="false"/>
                                  <w:iCs w:val="false"/>
                                  <w:caps w:val="false"/>
                                  <w:smallCaps w:val="false"/>
                                  <w:strike w:val="false"/>
                                  <w:dstrike w:val="false"/>
                                  <w:color w:val="00000A"/>
                                  <w:spacing w:val="0"/>
                                  <w:position w:val="0"/>
                                  <w:sz w:val="14"/>
                                  <w:sz w:val="14"/>
                                  <w:szCs w:val="14"/>
                                  <w:u w:val="none"/>
                                  <w:vertAlign w:val="baseline"/>
                                  <w:lang w:val="en-US"/>
                                </w:rPr>
                                <w:t>L'operatore economico deve fornire informazioni solo se la stazione appaltante o l’ente concedente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overflowPunct w:val="true"/>
                                <w:spacing w:lineRule="auto" w:line="240" w:before="114" w:after="0"/>
                                <w:jc w:val="both"/>
                                <w:rPr/>
                              </w:pPr>
                              <w:r>
                                <w:rPr>
                                  <w:rFonts w:eastAsia="Calibri" w:cs="" w:ascii="Calibri" w:hAnsi="Calibri" w:cstheme="minorBidi"/>
                                  <w:b/>
                                  <w:bCs/>
                                  <w:i w:val="false"/>
                                  <w:iCs w:val="false"/>
                                  <w:caps w:val="false"/>
                                  <w:smallCaps w:val="false"/>
                                  <w:strike w:val="false"/>
                                  <w:dstrike w:val="false"/>
                                  <w:color w:val="00000A"/>
                                  <w:spacing w:val="0"/>
                                  <w:position w:val="0"/>
                                  <w:sz w:val="14"/>
                                  <w:sz w:val="14"/>
                                  <w:szCs w:val="14"/>
                                  <w:u w:val="none"/>
                                  <w:vertAlign w:val="baseline"/>
                                  <w:lang w:val="en-US"/>
                                </w:rPr>
                                <w:t>Solo per le procedure ristrette, le procedure competitive con negoziazione, le procedure di dialogo competitivo e i partenariati per l'innovazione:</w:t>
                              </w:r>
                            </w:p>
                          </w:txbxContent>
                        </wps:txbx>
                        <wps:bodyPr lIns="0" rIns="0" tIns="0" bIns="0" anchor="t">
                          <a:noAutofit/>
                        </wps:bodyPr>
                      </wps:wsp>
                    </wpg:wgp>
                  </a:graphicData>
                </a:graphic>
              </wp:anchor>
            </w:drawing>
          </mc:Choice>
          <mc:Fallback>
            <w:pict>
              <v:group id="shape_0" alt="Group 60" style="position:absolute;margin-left:0pt;margin-top:0.05pt;width:504.75pt;height:59.35pt" coordorigin="0,1" coordsize="10095,1187">
                <v:rect id="shape_0" path="m0,0l-2147483645,0l-2147483645,-2147483646l0,-2147483646xe" stroked="f" o:allowincell="f" style="position:absolute;left:0;top:11;width:10084;height:1167;mso-wrap-style:square;v-text-anchor:top;mso-position-horizontal-relative:page">
                  <v:fill o:detectmouseclick="t" on="false"/>
                  <v:stroke color="#3465a4" joinstyle="round" endcap="flat"/>
                  <v:textbox>
                    <w:txbxContent>
                      <w:p>
                        <w:pPr>
                          <w:pStyle w:val="Normal"/>
                          <w:overflowPunct w:val="true"/>
                          <w:spacing w:lineRule="auto" w:line="252" w:before="24" w:after="0"/>
                          <w:jc w:val="both"/>
                          <w:rPr/>
                        </w:pPr>
                        <w:r>
                          <w:rPr>
                            <w:rFonts w:eastAsia="Calibri" w:cs="" w:ascii="Calibri" w:hAnsi="Calibri" w:cstheme="minorBidi"/>
                            <w:b/>
                            <w:bCs/>
                            <w:i w:val="false"/>
                            <w:iCs w:val="false"/>
                            <w:caps w:val="false"/>
                            <w:smallCaps w:val="false"/>
                            <w:strike w:val="false"/>
                            <w:dstrike w:val="false"/>
                            <w:color w:val="00000A"/>
                            <w:spacing w:val="0"/>
                            <w:position w:val="0"/>
                            <w:sz w:val="14"/>
                            <w:sz w:val="14"/>
                            <w:szCs w:val="14"/>
                            <w:u w:val="none"/>
                            <w:vertAlign w:val="baseline"/>
                            <w:lang w:val="en-US"/>
                          </w:rPr>
                          <w:t>L'operatore economico deve fornire informazioni solo se la stazione appaltante o l’ente concedente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overflowPunct w:val="true"/>
                          <w:spacing w:lineRule="auto" w:line="240" w:before="114" w:after="0"/>
                          <w:jc w:val="both"/>
                          <w:rPr/>
                        </w:pPr>
                        <w:r>
                          <w:rPr>
                            <w:rFonts w:eastAsia="Calibri" w:cs="" w:ascii="Calibri" w:hAnsi="Calibri" w:cstheme="minorBidi"/>
                            <w:b/>
                            <w:bCs/>
                            <w:i w:val="false"/>
                            <w:iCs w:val="false"/>
                            <w:caps w:val="false"/>
                            <w:smallCaps w:val="false"/>
                            <w:strike w:val="false"/>
                            <w:dstrike w:val="false"/>
                            <w:color w:val="00000A"/>
                            <w:spacing w:val="0"/>
                            <w:position w:val="0"/>
                            <w:sz w:val="14"/>
                            <w:sz w:val="14"/>
                            <w:szCs w:val="14"/>
                            <w:u w:val="none"/>
                            <w:vertAlign w:val="baseline"/>
                            <w:lang w:val="en-US"/>
                          </w:rPr>
                          <w:t>Solo per le procedure ristrette, le procedure competitive con negoziazione, le procedure di dialogo competitivo e i partenariati per l'innovazione:</w:t>
                        </w:r>
                      </w:p>
                    </w:txbxContent>
                  </v:textbox>
                  <w10:wrap type="topAndBottom"/>
                </v:rect>
              </v:group>
            </w:pict>
          </mc:Fallback>
        </mc:AlternateContent>
      </w:r>
    </w:p>
    <w:p>
      <w:pPr>
        <w:pStyle w:val="Heading4"/>
        <w:spacing w:before="123" w:after="0"/>
        <w:ind w:hanging="0" w:left="652"/>
        <w:rPr>
          <w:sz w:val="14"/>
        </w:rPr>
      </w:pPr>
      <w:r>
        <w:rPr>
          <w:color w:val="00000A"/>
          <w:w w:val="105"/>
        </w:rPr>
        <w:t>L'operatore</w:t>
      </w:r>
      <w:r>
        <w:rPr>
          <w:color w:val="00000A"/>
          <w:spacing w:val="-9"/>
          <w:w w:val="105"/>
        </w:rPr>
        <w:t xml:space="preserve"> </w:t>
      </w:r>
      <w:r>
        <w:rPr>
          <w:color w:val="00000A"/>
          <w:w w:val="105"/>
        </w:rPr>
        <w:t>economico</w:t>
      </w:r>
      <w:r>
        <w:rPr>
          <w:color w:val="00000A"/>
          <w:spacing w:val="-8"/>
          <w:w w:val="105"/>
        </w:rPr>
        <w:t xml:space="preserve"> </w:t>
      </w:r>
      <w:r>
        <w:rPr>
          <w:color w:val="00000A"/>
          <w:spacing w:val="-2"/>
          <w:w w:val="105"/>
        </w:rPr>
        <w:t>dichiara:</w:t>
      </w:r>
    </w:p>
    <w:p>
      <w:pPr>
        <w:pStyle w:val="BodyText"/>
        <w:spacing w:before="1" w:after="1"/>
        <w:rPr>
          <w:b/>
          <w:sz w:val="10"/>
        </w:rPr>
      </w:pPr>
      <w:r>
        <w:rPr>
          <w:b/>
          <w:sz w:val="10"/>
        </w:rPr>
      </w:r>
    </w:p>
    <w:tbl>
      <w:tblPr>
        <w:tblStyle w:val="TableNormal"/>
        <w:tblW w:w="9630"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5107"/>
      </w:tblGrid>
      <w:tr>
        <w:trPr>
          <w:trHeight w:val="40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w w:val="105"/>
                <w:kern w:val="0"/>
                <w:sz w:val="14"/>
                <w:szCs w:val="22"/>
                <w:lang w:eastAsia="en-US" w:bidi="ar-SA"/>
              </w:rPr>
              <w:t>Riduzione</w:t>
            </w:r>
            <w:r>
              <w:rPr>
                <w:b/>
                <w:color w:val="00000A"/>
                <w:spacing w:val="-4"/>
                <w:w w:val="105"/>
                <w:kern w:val="0"/>
                <w:sz w:val="14"/>
                <w:szCs w:val="22"/>
                <w:lang w:eastAsia="en-US" w:bidi="ar-SA"/>
              </w:rPr>
              <w:t xml:space="preserve"> </w:t>
            </w:r>
            <w:r>
              <w:rPr>
                <w:b/>
                <w:color w:val="00000A"/>
                <w:w w:val="105"/>
                <w:kern w:val="0"/>
                <w:sz w:val="14"/>
                <w:szCs w:val="22"/>
                <w:lang w:eastAsia="en-US" w:bidi="ar-SA"/>
              </w:rPr>
              <w:t>del</w:t>
            </w:r>
            <w:r>
              <w:rPr>
                <w:b/>
                <w:color w:val="00000A"/>
                <w:spacing w:val="-4"/>
                <w:w w:val="105"/>
                <w:kern w:val="0"/>
                <w:sz w:val="14"/>
                <w:szCs w:val="22"/>
                <w:lang w:eastAsia="en-US" w:bidi="ar-SA"/>
              </w:rPr>
              <w:t xml:space="preserve"> </w:t>
            </w:r>
            <w:r>
              <w:rPr>
                <w:b/>
                <w:color w:val="00000A"/>
                <w:spacing w:val="-2"/>
                <w:w w:val="105"/>
                <w:kern w:val="0"/>
                <w:sz w:val="14"/>
                <w:szCs w:val="22"/>
                <w:lang w:eastAsia="en-US" w:bidi="ar-SA"/>
              </w:rPr>
              <w:t>numero</w:t>
            </w:r>
          </w:p>
        </w:tc>
        <w:tc>
          <w:tcPr>
            <w:tcW w:w="510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spacing w:val="-2"/>
                <w:w w:val="105"/>
                <w:kern w:val="0"/>
                <w:sz w:val="14"/>
                <w:szCs w:val="22"/>
                <w:lang w:eastAsia="en-US" w:bidi="ar-SA"/>
              </w:rPr>
              <w:t>Risposta:</w:t>
            </w:r>
          </w:p>
        </w:tc>
      </w:tr>
      <w:tr>
        <w:trPr>
          <w:trHeight w:val="625"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Di</w:t>
            </w:r>
            <w:r>
              <w:rPr>
                <w:color w:val="00000A"/>
                <w:spacing w:val="-3"/>
                <w:w w:val="105"/>
                <w:kern w:val="0"/>
                <w:sz w:val="14"/>
                <w:szCs w:val="22"/>
                <w:lang w:eastAsia="en-US" w:bidi="ar-SA"/>
              </w:rPr>
              <w:t xml:space="preserve"> </w:t>
            </w:r>
            <w:r>
              <w:rPr>
                <w:b/>
                <w:color w:val="00000A"/>
                <w:w w:val="105"/>
                <w:kern w:val="0"/>
                <w:sz w:val="14"/>
                <w:szCs w:val="22"/>
                <w:lang w:eastAsia="en-US" w:bidi="ar-SA"/>
              </w:rPr>
              <w:t>soddisfare</w:t>
            </w:r>
            <w:r>
              <w:rPr>
                <w:b/>
                <w:color w:val="00000A"/>
                <w:spacing w:val="-2"/>
                <w:w w:val="105"/>
                <w:kern w:val="0"/>
                <w:sz w:val="14"/>
                <w:szCs w:val="22"/>
                <w:lang w:eastAsia="en-US" w:bidi="ar-SA"/>
              </w:rPr>
              <w:t xml:space="preserve"> </w:t>
            </w:r>
            <w:r>
              <w:rPr>
                <w:color w:val="00000A"/>
                <w:w w:val="105"/>
                <w:kern w:val="0"/>
                <w:sz w:val="14"/>
                <w:szCs w:val="22"/>
                <w:lang w:eastAsia="en-US" w:bidi="ar-SA"/>
              </w:rPr>
              <w:t>i</w:t>
            </w:r>
            <w:r>
              <w:rPr>
                <w:color w:val="00000A"/>
                <w:spacing w:val="-8"/>
                <w:w w:val="105"/>
                <w:kern w:val="0"/>
                <w:sz w:val="14"/>
                <w:szCs w:val="22"/>
                <w:lang w:eastAsia="en-US" w:bidi="ar-SA"/>
              </w:rPr>
              <w:t xml:space="preserve"> </w:t>
            </w:r>
            <w:r>
              <w:rPr>
                <w:color w:val="00000A"/>
                <w:w w:val="105"/>
                <w:kern w:val="0"/>
                <w:sz w:val="14"/>
                <w:szCs w:val="22"/>
                <w:lang w:eastAsia="en-US" w:bidi="ar-SA"/>
              </w:rPr>
              <w:t>criteri</w:t>
            </w:r>
            <w:r>
              <w:rPr>
                <w:color w:val="00000A"/>
                <w:spacing w:val="-5"/>
                <w:w w:val="105"/>
                <w:kern w:val="0"/>
                <w:sz w:val="14"/>
                <w:szCs w:val="22"/>
                <w:lang w:eastAsia="en-US" w:bidi="ar-SA"/>
              </w:rPr>
              <w:t xml:space="preserve"> </w:t>
            </w:r>
            <w:r>
              <w:rPr>
                <w:color w:val="00000A"/>
                <w:w w:val="105"/>
                <w:kern w:val="0"/>
                <w:sz w:val="14"/>
                <w:szCs w:val="22"/>
                <w:lang w:eastAsia="en-US" w:bidi="ar-SA"/>
              </w:rPr>
              <w:t>e</w:t>
            </w:r>
            <w:r>
              <w:rPr>
                <w:color w:val="00000A"/>
                <w:spacing w:val="-5"/>
                <w:w w:val="105"/>
                <w:kern w:val="0"/>
                <w:sz w:val="14"/>
                <w:szCs w:val="22"/>
                <w:lang w:eastAsia="en-US" w:bidi="ar-SA"/>
              </w:rPr>
              <w:t xml:space="preserve"> </w:t>
            </w:r>
            <w:r>
              <w:rPr>
                <w:color w:val="00000A"/>
                <w:w w:val="105"/>
                <w:kern w:val="0"/>
                <w:sz w:val="14"/>
                <w:szCs w:val="22"/>
                <w:lang w:eastAsia="en-US" w:bidi="ar-SA"/>
              </w:rPr>
              <w:t>le</w:t>
            </w:r>
            <w:r>
              <w:rPr>
                <w:color w:val="00000A"/>
                <w:spacing w:val="-4"/>
                <w:w w:val="105"/>
                <w:kern w:val="0"/>
                <w:sz w:val="14"/>
                <w:szCs w:val="22"/>
                <w:lang w:eastAsia="en-US" w:bidi="ar-SA"/>
              </w:rPr>
              <w:t xml:space="preserve"> </w:t>
            </w:r>
            <w:r>
              <w:rPr>
                <w:color w:val="00000A"/>
                <w:w w:val="105"/>
                <w:kern w:val="0"/>
                <w:sz w:val="14"/>
                <w:szCs w:val="22"/>
                <w:lang w:eastAsia="en-US" w:bidi="ar-SA"/>
              </w:rPr>
              <w:t>regole</w:t>
            </w:r>
            <w:r>
              <w:rPr>
                <w:color w:val="00000A"/>
                <w:spacing w:val="-2"/>
                <w:w w:val="105"/>
                <w:kern w:val="0"/>
                <w:sz w:val="14"/>
                <w:szCs w:val="22"/>
                <w:lang w:eastAsia="en-US" w:bidi="ar-SA"/>
              </w:rPr>
              <w:t xml:space="preserve"> </w:t>
            </w:r>
            <w:r>
              <w:rPr>
                <w:color w:val="00000A"/>
                <w:w w:val="105"/>
                <w:kern w:val="0"/>
                <w:sz w:val="14"/>
                <w:szCs w:val="22"/>
                <w:lang w:eastAsia="en-US" w:bidi="ar-SA"/>
              </w:rPr>
              <w:t>obiettivi</w:t>
            </w:r>
            <w:r>
              <w:rPr>
                <w:color w:val="00000A"/>
                <w:spacing w:val="-4"/>
                <w:w w:val="105"/>
                <w:kern w:val="0"/>
                <w:sz w:val="14"/>
                <w:szCs w:val="22"/>
                <w:lang w:eastAsia="en-US" w:bidi="ar-SA"/>
              </w:rPr>
              <w:t xml:space="preserve"> </w:t>
            </w:r>
            <w:r>
              <w:rPr>
                <w:color w:val="00000A"/>
                <w:w w:val="105"/>
                <w:kern w:val="0"/>
                <w:sz w:val="14"/>
                <w:szCs w:val="22"/>
                <w:lang w:eastAsia="en-US" w:bidi="ar-SA"/>
              </w:rPr>
              <w:t>e</w:t>
            </w:r>
            <w:r>
              <w:rPr>
                <w:color w:val="00000A"/>
                <w:spacing w:val="-3"/>
                <w:w w:val="105"/>
                <w:kern w:val="0"/>
                <w:sz w:val="14"/>
                <w:szCs w:val="22"/>
                <w:lang w:eastAsia="en-US" w:bidi="ar-SA"/>
              </w:rPr>
              <w:t xml:space="preserve"> </w:t>
            </w:r>
            <w:r>
              <w:rPr>
                <w:color w:val="00000A"/>
                <w:w w:val="105"/>
                <w:kern w:val="0"/>
                <w:sz w:val="14"/>
                <w:szCs w:val="22"/>
                <w:lang w:eastAsia="en-US" w:bidi="ar-SA"/>
              </w:rPr>
              <w:t>non</w:t>
            </w:r>
            <w:r>
              <w:rPr>
                <w:color w:val="00000A"/>
                <w:spacing w:val="-2"/>
                <w:w w:val="105"/>
                <w:kern w:val="0"/>
                <w:sz w:val="14"/>
                <w:szCs w:val="22"/>
                <w:lang w:eastAsia="en-US" w:bidi="ar-SA"/>
              </w:rPr>
              <w:t xml:space="preserve"> </w:t>
            </w:r>
            <w:r>
              <w:rPr>
                <w:color w:val="00000A"/>
                <w:w w:val="105"/>
                <w:kern w:val="0"/>
                <w:sz w:val="14"/>
                <w:szCs w:val="22"/>
                <w:lang w:eastAsia="en-US" w:bidi="ar-SA"/>
              </w:rPr>
              <w:t>discriminatori</w:t>
            </w:r>
            <w:r>
              <w:rPr>
                <w:color w:val="00000A"/>
                <w:spacing w:val="-3"/>
                <w:w w:val="105"/>
                <w:kern w:val="0"/>
                <w:sz w:val="14"/>
                <w:szCs w:val="22"/>
                <w:lang w:eastAsia="en-US" w:bidi="ar-SA"/>
              </w:rPr>
              <w:t xml:space="preserve"> </w:t>
            </w:r>
            <w:r>
              <w:rPr>
                <w:color w:val="00000A"/>
                <w:spacing w:val="-5"/>
                <w:w w:val="105"/>
                <w:kern w:val="0"/>
                <w:sz w:val="14"/>
                <w:szCs w:val="22"/>
                <w:lang w:eastAsia="en-US" w:bidi="ar-SA"/>
              </w:rPr>
              <w:t>da</w:t>
            </w:r>
          </w:p>
          <w:p>
            <w:pPr>
              <w:pStyle w:val="TableParagraph"/>
              <w:widowControl w:val="false"/>
              <w:suppressAutoHyphens w:val="true"/>
              <w:spacing w:lineRule="atLeast" w:line="170" w:before="0" w:after="0"/>
              <w:ind w:hanging="0" w:left="88" w:right="220"/>
              <w:jc w:val="left"/>
              <w:rPr>
                <w:sz w:val="14"/>
              </w:rPr>
            </w:pPr>
            <w:r>
              <w:rPr>
                <w:color w:val="00000A"/>
                <w:w w:val="105"/>
                <w:kern w:val="0"/>
                <w:sz w:val="14"/>
                <w:szCs w:val="22"/>
                <w:lang w:eastAsia="en-US" w:bidi="ar-SA"/>
              </w:rPr>
              <w:t>applicare</w:t>
            </w:r>
            <w:r>
              <w:rPr>
                <w:color w:val="00000A"/>
                <w:spacing w:val="-6"/>
                <w:w w:val="105"/>
                <w:kern w:val="0"/>
                <w:sz w:val="14"/>
                <w:szCs w:val="22"/>
                <w:lang w:eastAsia="en-US" w:bidi="ar-SA"/>
              </w:rPr>
              <w:t xml:space="preserve"> </w:t>
            </w:r>
            <w:r>
              <w:rPr>
                <w:color w:val="00000A"/>
                <w:w w:val="105"/>
                <w:kern w:val="0"/>
                <w:sz w:val="14"/>
                <w:szCs w:val="22"/>
                <w:lang w:eastAsia="en-US" w:bidi="ar-SA"/>
              </w:rPr>
              <w:t>per</w:t>
            </w:r>
            <w:r>
              <w:rPr>
                <w:color w:val="00000A"/>
                <w:spacing w:val="-4"/>
                <w:w w:val="105"/>
                <w:kern w:val="0"/>
                <w:sz w:val="14"/>
                <w:szCs w:val="22"/>
                <w:lang w:eastAsia="en-US" w:bidi="ar-SA"/>
              </w:rPr>
              <w:t xml:space="preserve"> </w:t>
            </w:r>
            <w:r>
              <w:rPr>
                <w:color w:val="00000A"/>
                <w:w w:val="105"/>
                <w:kern w:val="0"/>
                <w:sz w:val="14"/>
                <w:szCs w:val="22"/>
                <w:lang w:eastAsia="en-US" w:bidi="ar-SA"/>
              </w:rPr>
              <w:t>limitare</w:t>
            </w:r>
            <w:r>
              <w:rPr>
                <w:color w:val="00000A"/>
                <w:spacing w:val="-8"/>
                <w:w w:val="105"/>
                <w:kern w:val="0"/>
                <w:sz w:val="14"/>
                <w:szCs w:val="22"/>
                <w:lang w:eastAsia="en-US" w:bidi="ar-SA"/>
              </w:rPr>
              <w:t xml:space="preserve"> </w:t>
            </w:r>
            <w:r>
              <w:rPr>
                <w:color w:val="00000A"/>
                <w:w w:val="105"/>
                <w:kern w:val="0"/>
                <w:sz w:val="14"/>
                <w:szCs w:val="22"/>
                <w:lang w:eastAsia="en-US" w:bidi="ar-SA"/>
              </w:rPr>
              <w:t>il</w:t>
            </w:r>
            <w:r>
              <w:rPr>
                <w:color w:val="00000A"/>
                <w:spacing w:val="-7"/>
                <w:w w:val="105"/>
                <w:kern w:val="0"/>
                <w:sz w:val="14"/>
                <w:szCs w:val="22"/>
                <w:lang w:eastAsia="en-US" w:bidi="ar-SA"/>
              </w:rPr>
              <w:t xml:space="preserve"> </w:t>
            </w:r>
            <w:r>
              <w:rPr>
                <w:color w:val="00000A"/>
                <w:w w:val="105"/>
                <w:kern w:val="0"/>
                <w:sz w:val="14"/>
                <w:szCs w:val="22"/>
                <w:lang w:eastAsia="en-US" w:bidi="ar-SA"/>
              </w:rPr>
              <w:t>numero</w:t>
            </w:r>
            <w:r>
              <w:rPr>
                <w:color w:val="00000A"/>
                <w:spacing w:val="-6"/>
                <w:w w:val="105"/>
                <w:kern w:val="0"/>
                <w:sz w:val="14"/>
                <w:szCs w:val="22"/>
                <w:lang w:eastAsia="en-US" w:bidi="ar-SA"/>
              </w:rPr>
              <w:t xml:space="preserve"> </w:t>
            </w:r>
            <w:r>
              <w:rPr>
                <w:color w:val="00000A"/>
                <w:w w:val="105"/>
                <w:kern w:val="0"/>
                <w:sz w:val="14"/>
                <w:szCs w:val="22"/>
                <w:lang w:eastAsia="en-US" w:bidi="ar-SA"/>
              </w:rPr>
              <w:t>di</w:t>
            </w:r>
            <w:r>
              <w:rPr>
                <w:color w:val="00000A"/>
                <w:spacing w:val="-10"/>
                <w:w w:val="105"/>
                <w:kern w:val="0"/>
                <w:sz w:val="14"/>
                <w:szCs w:val="22"/>
                <w:lang w:eastAsia="en-US" w:bidi="ar-SA"/>
              </w:rPr>
              <w:t xml:space="preserve"> </w:t>
            </w:r>
            <w:r>
              <w:rPr>
                <w:color w:val="00000A"/>
                <w:w w:val="105"/>
                <w:kern w:val="0"/>
                <w:sz w:val="14"/>
                <w:szCs w:val="22"/>
                <w:lang w:eastAsia="en-US" w:bidi="ar-SA"/>
              </w:rPr>
              <w:t>candidati,</w:t>
            </w:r>
            <w:r>
              <w:rPr>
                <w:color w:val="00000A"/>
                <w:spacing w:val="-7"/>
                <w:w w:val="105"/>
                <w:kern w:val="0"/>
                <w:sz w:val="14"/>
                <w:szCs w:val="22"/>
                <w:lang w:eastAsia="en-US" w:bidi="ar-SA"/>
              </w:rPr>
              <w:t xml:space="preserve"> </w:t>
            </w:r>
            <w:r>
              <w:rPr>
                <w:color w:val="00000A"/>
                <w:w w:val="105"/>
                <w:kern w:val="0"/>
                <w:sz w:val="14"/>
                <w:szCs w:val="22"/>
                <w:lang w:eastAsia="en-US" w:bidi="ar-SA"/>
              </w:rPr>
              <w:t>come</w:t>
            </w:r>
            <w:r>
              <w:rPr>
                <w:color w:val="00000A"/>
                <w:spacing w:val="-6"/>
                <w:w w:val="105"/>
                <w:kern w:val="0"/>
                <w:sz w:val="14"/>
                <w:szCs w:val="22"/>
                <w:lang w:eastAsia="en-US" w:bidi="ar-SA"/>
              </w:rPr>
              <w:t xml:space="preserve"> </w:t>
            </w:r>
            <w:r>
              <w:rPr>
                <w:color w:val="00000A"/>
                <w:w w:val="105"/>
                <w:kern w:val="0"/>
                <w:sz w:val="14"/>
                <w:szCs w:val="22"/>
                <w:lang w:eastAsia="en-US" w:bidi="ar-SA"/>
              </w:rPr>
              <w:t>di</w:t>
            </w:r>
            <w:r>
              <w:rPr>
                <w:color w:val="00000A"/>
                <w:spacing w:val="-10"/>
                <w:w w:val="105"/>
                <w:kern w:val="0"/>
                <w:sz w:val="14"/>
                <w:szCs w:val="22"/>
                <w:lang w:eastAsia="en-US" w:bidi="ar-SA"/>
              </w:rPr>
              <w:t xml:space="preserve"> </w:t>
            </w:r>
            <w:r>
              <w:rPr>
                <w:color w:val="00000A"/>
                <w:w w:val="105"/>
                <w:kern w:val="0"/>
                <w:sz w:val="14"/>
                <w:szCs w:val="22"/>
                <w:lang w:eastAsia="en-US" w:bidi="ar-SA"/>
              </w:rPr>
              <w:t>seguito indicato :</w:t>
            </w:r>
          </w:p>
        </w:tc>
        <w:tc>
          <w:tcPr>
            <w:tcW w:w="5107" w:type="dxa"/>
            <w:tcBorders>
              <w:top w:val="single" w:sz="4" w:space="0" w:color="00000A"/>
              <w:left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spacing w:val="-2"/>
                <w:w w:val="105"/>
                <w:kern w:val="0"/>
                <w:sz w:val="14"/>
                <w:szCs w:val="22"/>
                <w:lang w:eastAsia="en-US" w:bidi="ar-SA"/>
              </w:rPr>
              <w:t>[…………….]</w:t>
            </w:r>
          </w:p>
        </w:tc>
      </w:tr>
      <w:tr>
        <w:trPr>
          <w:trHeight w:val="678"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52" w:before="119" w:after="0"/>
              <w:jc w:val="left"/>
              <w:rPr>
                <w:sz w:val="14"/>
              </w:rPr>
            </w:pPr>
            <w:r>
              <w:rPr>
                <w:color w:val="00000A"/>
                <w:w w:val="105"/>
                <w:kern w:val="0"/>
                <w:sz w:val="14"/>
                <w:szCs w:val="22"/>
                <w:lang w:eastAsia="en-US" w:bidi="ar-SA"/>
              </w:rPr>
              <w:t>Se sono richiesti determinati certificati o altre forme di prove documentali,</w:t>
            </w:r>
            <w:r>
              <w:rPr>
                <w:color w:val="00000A"/>
                <w:spacing w:val="-10"/>
                <w:w w:val="105"/>
                <w:kern w:val="0"/>
                <w:sz w:val="14"/>
                <w:szCs w:val="22"/>
                <w:lang w:eastAsia="en-US" w:bidi="ar-SA"/>
              </w:rPr>
              <w:t xml:space="preserve"> </w:t>
            </w:r>
            <w:r>
              <w:rPr>
                <w:color w:val="00000A"/>
                <w:w w:val="105"/>
                <w:kern w:val="0"/>
                <w:sz w:val="14"/>
                <w:szCs w:val="22"/>
                <w:lang w:eastAsia="en-US" w:bidi="ar-SA"/>
              </w:rPr>
              <w:t>indicare</w:t>
            </w:r>
            <w:r>
              <w:rPr>
                <w:color w:val="00000A"/>
                <w:spacing w:val="-10"/>
                <w:w w:val="105"/>
                <w:kern w:val="0"/>
                <w:sz w:val="14"/>
                <w:szCs w:val="22"/>
                <w:lang w:eastAsia="en-US" w:bidi="ar-SA"/>
              </w:rPr>
              <w:t xml:space="preserve"> </w:t>
            </w:r>
            <w:r>
              <w:rPr>
                <w:color w:val="00000A"/>
                <w:w w:val="105"/>
                <w:kern w:val="0"/>
                <w:sz w:val="14"/>
                <w:szCs w:val="22"/>
                <w:lang w:eastAsia="en-US" w:bidi="ar-SA"/>
              </w:rPr>
              <w:t>per</w:t>
            </w:r>
            <w:r>
              <w:rPr>
                <w:color w:val="00000A"/>
                <w:spacing w:val="-11"/>
                <w:w w:val="105"/>
                <w:kern w:val="0"/>
                <w:sz w:val="14"/>
                <w:szCs w:val="22"/>
                <w:lang w:eastAsia="en-US" w:bidi="ar-SA"/>
              </w:rPr>
              <w:t xml:space="preserve"> </w:t>
            </w:r>
            <w:r>
              <w:rPr>
                <w:b/>
                <w:color w:val="00000A"/>
                <w:w w:val="105"/>
                <w:kern w:val="0"/>
                <w:sz w:val="14"/>
                <w:szCs w:val="22"/>
                <w:lang w:eastAsia="en-US" w:bidi="ar-SA"/>
              </w:rPr>
              <w:t>ciascun</w:t>
            </w:r>
            <w:r>
              <w:rPr>
                <w:b/>
                <w:color w:val="00000A"/>
                <w:spacing w:val="-10"/>
                <w:w w:val="105"/>
                <w:kern w:val="0"/>
                <w:sz w:val="14"/>
                <w:szCs w:val="22"/>
                <w:lang w:eastAsia="en-US" w:bidi="ar-SA"/>
              </w:rPr>
              <w:t xml:space="preserve"> </w:t>
            </w:r>
            <w:r>
              <w:rPr>
                <w:b/>
                <w:color w:val="00000A"/>
                <w:w w:val="105"/>
                <w:kern w:val="0"/>
                <w:sz w:val="14"/>
                <w:szCs w:val="22"/>
                <w:lang w:eastAsia="en-US" w:bidi="ar-SA"/>
              </w:rPr>
              <w:t>documento</w:t>
            </w:r>
            <w:r>
              <w:rPr>
                <w:b/>
                <w:color w:val="00000A"/>
                <w:spacing w:val="-10"/>
                <w:w w:val="105"/>
                <w:kern w:val="0"/>
                <w:sz w:val="14"/>
                <w:szCs w:val="22"/>
                <w:lang w:eastAsia="en-US" w:bidi="ar-SA"/>
              </w:rPr>
              <w:t xml:space="preserve"> </w:t>
            </w:r>
            <w:r>
              <w:rPr>
                <w:color w:val="00000A"/>
                <w:w w:val="105"/>
                <w:kern w:val="0"/>
                <w:sz w:val="14"/>
                <w:szCs w:val="22"/>
                <w:lang w:eastAsia="en-US" w:bidi="ar-SA"/>
              </w:rPr>
              <w:t>se</w:t>
            </w:r>
            <w:r>
              <w:rPr>
                <w:color w:val="00000A"/>
                <w:spacing w:val="-9"/>
                <w:w w:val="105"/>
                <w:kern w:val="0"/>
                <w:sz w:val="14"/>
                <w:szCs w:val="22"/>
                <w:lang w:eastAsia="en-US" w:bidi="ar-SA"/>
              </w:rPr>
              <w:t xml:space="preserve"> </w:t>
            </w:r>
            <w:r>
              <w:rPr>
                <w:color w:val="00000A"/>
                <w:w w:val="105"/>
                <w:kern w:val="0"/>
                <w:sz w:val="14"/>
                <w:szCs w:val="22"/>
                <w:lang w:eastAsia="en-US" w:bidi="ar-SA"/>
              </w:rPr>
              <w:t>l'operatore economico dispone dei documenti richiesti:</w:t>
            </w:r>
          </w:p>
        </w:tc>
        <w:tc>
          <w:tcPr>
            <w:tcW w:w="5107" w:type="dxa"/>
            <w:tcBorders>
              <w:left w:val="single" w:sz="4" w:space="0" w:color="00000A"/>
              <w:right w:val="single" w:sz="4" w:space="0" w:color="00000A"/>
            </w:tcBorders>
          </w:tcPr>
          <w:p>
            <w:pPr>
              <w:pStyle w:val="TableParagraph"/>
              <w:widowControl w:val="false"/>
              <w:suppressAutoHyphens w:val="true"/>
              <w:spacing w:before="3" w:after="0"/>
              <w:jc w:val="left"/>
              <w:rPr>
                <w:sz w:val="14"/>
              </w:rPr>
            </w:pP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 No</w:t>
            </w:r>
            <w:r>
              <w:rPr>
                <w:color w:val="00000A"/>
                <w:spacing w:val="-3"/>
                <w:w w:val="105"/>
                <w:kern w:val="0"/>
                <w:sz w:val="14"/>
                <w:szCs w:val="22"/>
                <w:lang w:eastAsia="en-US" w:bidi="ar-SA"/>
              </w:rPr>
              <w:t xml:space="preserve"> </w:t>
            </w:r>
            <w:r>
              <w:rPr>
                <w:color w:val="00000A"/>
                <w:spacing w:val="-4"/>
                <w:w w:val="105"/>
                <w:kern w:val="0"/>
                <w:sz w:val="14"/>
                <w:szCs w:val="22"/>
                <w:lang w:eastAsia="en-US" w:bidi="ar-SA"/>
              </w:rPr>
              <w:t>(</w:t>
            </w:r>
            <w:r>
              <w:rPr>
                <w:color w:val="00000A"/>
                <w:spacing w:val="-4"/>
                <w:w w:val="105"/>
                <w:kern w:val="0"/>
                <w:sz w:val="14"/>
                <w:szCs w:val="22"/>
                <w:vertAlign w:val="superscript"/>
                <w:lang w:eastAsia="en-US" w:bidi="ar-SA"/>
              </w:rPr>
              <w:t>29</w:t>
            </w:r>
            <w:r>
              <w:rPr>
                <w:color w:val="00000A"/>
                <w:spacing w:val="-4"/>
                <w:w w:val="105"/>
                <w:kern w:val="0"/>
                <w:sz w:val="14"/>
                <w:szCs w:val="22"/>
                <w:lang w:eastAsia="en-US" w:bidi="ar-SA"/>
              </w:rPr>
              <w:t>)</w:t>
            </w:r>
          </w:p>
        </w:tc>
      </w:tr>
      <w:tr>
        <w:trPr>
          <w:trHeight w:val="503"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28" w:before="64" w:after="0"/>
              <w:jc w:val="left"/>
              <w:rPr>
                <w:sz w:val="14"/>
              </w:rPr>
            </w:pPr>
            <w:r>
              <w:rPr>
                <w:color w:val="00000A"/>
                <w:w w:val="105"/>
                <w:kern w:val="0"/>
                <w:sz w:val="14"/>
                <w:szCs w:val="22"/>
                <w:lang w:eastAsia="en-US" w:bidi="ar-SA"/>
              </w:rPr>
              <w:t>Se alcuni di tali certificati o altre forme di prove documentali sono disponibili</w:t>
            </w:r>
            <w:r>
              <w:rPr>
                <w:color w:val="00000A"/>
                <w:spacing w:val="-11"/>
                <w:w w:val="105"/>
                <w:kern w:val="0"/>
                <w:sz w:val="14"/>
                <w:szCs w:val="22"/>
                <w:lang w:eastAsia="en-US" w:bidi="ar-SA"/>
              </w:rPr>
              <w:t xml:space="preserve"> </w:t>
            </w:r>
            <w:r>
              <w:rPr>
                <w:color w:val="00000A"/>
                <w:w w:val="105"/>
                <w:kern w:val="0"/>
                <w:sz w:val="14"/>
                <w:szCs w:val="22"/>
                <w:lang w:eastAsia="en-US" w:bidi="ar-SA"/>
              </w:rPr>
              <w:t>elettronicamente</w:t>
            </w:r>
            <w:r>
              <w:rPr>
                <w:color w:val="00000A"/>
                <w:spacing w:val="-10"/>
                <w:w w:val="105"/>
                <w:kern w:val="0"/>
                <w:sz w:val="14"/>
                <w:szCs w:val="22"/>
                <w:lang w:eastAsia="en-US" w:bidi="ar-SA"/>
              </w:rPr>
              <w:t xml:space="preserve"> </w:t>
            </w:r>
            <w:r>
              <w:rPr>
                <w:color w:val="00000A"/>
                <w:w w:val="105"/>
                <w:kern w:val="0"/>
                <w:sz w:val="14"/>
                <w:szCs w:val="22"/>
                <w:lang w:eastAsia="en-US" w:bidi="ar-SA"/>
              </w:rPr>
              <w:t>(</w:t>
            </w:r>
            <w:r>
              <w:rPr>
                <w:color w:val="00000A"/>
                <w:w w:val="105"/>
                <w:kern w:val="0"/>
                <w:position w:val="5"/>
                <w:sz w:val="10"/>
                <w:szCs w:val="22"/>
                <w:lang w:eastAsia="en-US" w:bidi="ar-SA"/>
              </w:rPr>
              <w:t>28</w:t>
            </w:r>
            <w:r>
              <w:rPr>
                <w:color w:val="00000A"/>
                <w:w w:val="105"/>
                <w:kern w:val="0"/>
                <w:sz w:val="14"/>
                <w:szCs w:val="22"/>
                <w:lang w:eastAsia="en-US" w:bidi="ar-SA"/>
              </w:rPr>
              <w:t>),</w:t>
            </w:r>
            <w:r>
              <w:rPr>
                <w:color w:val="00000A"/>
                <w:spacing w:val="-10"/>
                <w:w w:val="105"/>
                <w:kern w:val="0"/>
                <w:sz w:val="14"/>
                <w:szCs w:val="22"/>
                <w:lang w:eastAsia="en-US" w:bidi="ar-SA"/>
              </w:rPr>
              <w:t xml:space="preserve"> </w:t>
            </w:r>
            <w:r>
              <w:rPr>
                <w:color w:val="00000A"/>
                <w:w w:val="105"/>
                <w:kern w:val="0"/>
                <w:sz w:val="14"/>
                <w:szCs w:val="22"/>
                <w:lang w:eastAsia="en-US" w:bidi="ar-SA"/>
              </w:rPr>
              <w:t>indicare</w:t>
            </w:r>
            <w:r>
              <w:rPr>
                <w:color w:val="00000A"/>
                <w:spacing w:val="-10"/>
                <w:w w:val="105"/>
                <w:kern w:val="0"/>
                <w:sz w:val="14"/>
                <w:szCs w:val="22"/>
                <w:lang w:eastAsia="en-US" w:bidi="ar-SA"/>
              </w:rPr>
              <w:t xml:space="preserve"> </w:t>
            </w:r>
            <w:r>
              <w:rPr>
                <w:color w:val="00000A"/>
                <w:w w:val="105"/>
                <w:kern w:val="0"/>
                <w:sz w:val="14"/>
                <w:szCs w:val="22"/>
                <w:lang w:eastAsia="en-US" w:bidi="ar-SA"/>
              </w:rPr>
              <w:t>per</w:t>
            </w:r>
            <w:r>
              <w:rPr>
                <w:color w:val="00000A"/>
                <w:spacing w:val="-11"/>
                <w:w w:val="105"/>
                <w:kern w:val="0"/>
                <w:sz w:val="14"/>
                <w:szCs w:val="22"/>
                <w:lang w:eastAsia="en-US" w:bidi="ar-SA"/>
              </w:rPr>
              <w:t xml:space="preserve"> </w:t>
            </w:r>
            <w:r>
              <w:rPr>
                <w:b/>
                <w:color w:val="00000A"/>
                <w:w w:val="105"/>
                <w:kern w:val="0"/>
                <w:sz w:val="14"/>
                <w:szCs w:val="22"/>
                <w:lang w:eastAsia="en-US" w:bidi="ar-SA"/>
              </w:rPr>
              <w:t>ciascun</w:t>
            </w:r>
            <w:r>
              <w:rPr>
                <w:b/>
                <w:color w:val="00000A"/>
                <w:spacing w:val="-10"/>
                <w:w w:val="105"/>
                <w:kern w:val="0"/>
                <w:sz w:val="14"/>
                <w:szCs w:val="22"/>
                <w:lang w:eastAsia="en-US" w:bidi="ar-SA"/>
              </w:rPr>
              <w:t xml:space="preserve"> </w:t>
            </w:r>
            <w:r>
              <w:rPr>
                <w:b/>
                <w:color w:val="00000A"/>
                <w:w w:val="105"/>
                <w:kern w:val="0"/>
                <w:sz w:val="14"/>
                <w:szCs w:val="22"/>
                <w:lang w:eastAsia="en-US" w:bidi="ar-SA"/>
              </w:rPr>
              <w:t>documento</w:t>
            </w:r>
            <w:r>
              <w:rPr>
                <w:color w:val="00000A"/>
                <w:w w:val="105"/>
                <w:kern w:val="0"/>
                <w:sz w:val="14"/>
                <w:szCs w:val="22"/>
                <w:lang w:eastAsia="en-US" w:bidi="ar-SA"/>
              </w:rPr>
              <w:t>:</w:t>
            </w:r>
          </w:p>
        </w:tc>
        <w:tc>
          <w:tcPr>
            <w:tcW w:w="5107" w:type="dxa"/>
            <w:tcBorders>
              <w:left w:val="single" w:sz="4" w:space="0" w:color="00000A"/>
              <w:right w:val="single" w:sz="4" w:space="0" w:color="00000A"/>
            </w:tcBorders>
          </w:tcPr>
          <w:p>
            <w:pPr>
              <w:pStyle w:val="TableParagraph"/>
              <w:widowControl w:val="false"/>
              <w:suppressAutoHyphens w:val="true"/>
              <w:spacing w:lineRule="auto" w:line="247" w:before="113" w:after="0"/>
              <w:ind w:hanging="0" w:left="88" w:right="182"/>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8"/>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8"/>
                <w:w w:val="105"/>
                <w:kern w:val="0"/>
                <w:sz w:val="14"/>
                <w:szCs w:val="22"/>
                <w:lang w:eastAsia="en-US" w:bidi="ar-SA"/>
              </w:rPr>
              <w:t xml:space="preserve"> </w:t>
            </w:r>
            <w:r>
              <w:rPr>
                <w:color w:val="00000A"/>
                <w:w w:val="105"/>
                <w:kern w:val="0"/>
                <w:sz w:val="14"/>
                <w:szCs w:val="22"/>
                <w:lang w:eastAsia="en-US" w:bidi="ar-SA"/>
              </w:rPr>
              <w:t>riferimento</w:t>
            </w:r>
            <w:r>
              <w:rPr>
                <w:color w:val="00000A"/>
                <w:spacing w:val="-9"/>
                <w:w w:val="105"/>
                <w:kern w:val="0"/>
                <w:sz w:val="14"/>
                <w:szCs w:val="22"/>
                <w:lang w:eastAsia="en-US" w:bidi="ar-SA"/>
              </w:rPr>
              <w:t xml:space="preserve"> </w:t>
            </w:r>
            <w:r>
              <w:rPr>
                <w:color w:val="00000A"/>
                <w:w w:val="105"/>
                <w:kern w:val="0"/>
                <w:sz w:val="14"/>
                <w:szCs w:val="22"/>
                <w:lang w:eastAsia="en-US" w:bidi="ar-SA"/>
              </w:rPr>
              <w:t>preciso della</w:t>
            </w:r>
            <w:r>
              <w:rPr>
                <w:color w:val="00000A"/>
                <w:spacing w:val="-2"/>
                <w:w w:val="105"/>
                <w:kern w:val="0"/>
                <w:sz w:val="14"/>
                <w:szCs w:val="22"/>
                <w:lang w:eastAsia="en-US" w:bidi="ar-SA"/>
              </w:rPr>
              <w:t xml:space="preserve"> </w:t>
            </w:r>
            <w:r>
              <w:rPr>
                <w:color w:val="00000A"/>
                <w:w w:val="105"/>
                <w:kern w:val="0"/>
                <w:sz w:val="14"/>
                <w:szCs w:val="22"/>
                <w:lang w:eastAsia="en-US" w:bidi="ar-SA"/>
              </w:rPr>
              <w:t>documentazione):</w:t>
            </w:r>
          </w:p>
        </w:tc>
      </w:tr>
      <w:tr>
        <w:trPr>
          <w:trHeight w:val="340"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5107" w:type="dxa"/>
            <w:tcBorders>
              <w:left w:val="single" w:sz="4" w:space="0" w:color="00000A"/>
              <w:bottom w:val="single" w:sz="4" w:space="0" w:color="00000A"/>
              <w:right w:val="single" w:sz="4" w:space="0" w:color="00000A"/>
            </w:tcBorders>
          </w:tcPr>
          <w:p>
            <w:pPr>
              <w:pStyle w:val="TableParagraph"/>
              <w:widowControl w:val="false"/>
              <w:tabs>
                <w:tab w:val="clear" w:pos="720"/>
                <w:tab w:val="left" w:pos="2416" w:leader="dot"/>
              </w:tabs>
              <w:suppressAutoHyphens w:val="true"/>
              <w:spacing w:before="62"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2"/>
                <w:w w:val="105"/>
                <w:kern w:val="0"/>
                <w:sz w:val="14"/>
                <w:szCs w:val="22"/>
                <w:lang w:eastAsia="en-US" w:bidi="ar-SA"/>
              </w:rPr>
              <w:t>](</w:t>
            </w:r>
            <w:r>
              <w:rPr>
                <w:color w:val="00000A"/>
                <w:spacing w:val="-2"/>
                <w:w w:val="105"/>
                <w:kern w:val="0"/>
                <w:sz w:val="14"/>
                <w:szCs w:val="22"/>
                <w:vertAlign w:val="superscript"/>
                <w:lang w:eastAsia="en-US" w:bidi="ar-SA"/>
              </w:rPr>
              <w:t>30</w:t>
            </w:r>
            <w:r>
              <w:rPr>
                <w:color w:val="00000A"/>
                <w:spacing w:val="-2"/>
                <w:w w:val="105"/>
                <w:kern w:val="0"/>
                <w:sz w:val="14"/>
                <w:szCs w:val="22"/>
                <w:lang w:eastAsia="en-US" w:bidi="ar-SA"/>
              </w:rPr>
              <w:t>)</w:t>
            </w:r>
          </w:p>
        </w:tc>
      </w:tr>
    </w:tbl>
    <w:p>
      <w:pPr>
        <w:pStyle w:val="BodyText"/>
        <w:rPr>
          <w:b/>
          <w:sz w:val="20"/>
        </w:rPr>
      </w:pPr>
      <w:r>
        <w:rPr>
          <w:b/>
          <w:sz w:val="20"/>
        </w:rPr>
      </w:r>
    </w:p>
    <w:p>
      <w:pPr>
        <w:pStyle w:val="BodyText"/>
        <w:spacing w:before="5" w:after="0"/>
        <w:rPr>
          <w:b/>
          <w:sz w:val="27"/>
        </w:rPr>
      </w:pPr>
      <w:r>
        <w:rPr>
          <w:b/>
          <w:sz w:val="27"/>
        </w:rPr>
      </w:r>
    </w:p>
    <w:p>
      <w:pPr>
        <w:pStyle w:val="Normal"/>
        <w:spacing w:before="97" w:after="0"/>
        <w:ind w:hanging="0" w:left="887" w:right="1093"/>
        <w:jc w:val="center"/>
        <w:rPr>
          <w:rFonts w:ascii="Times New Roman" w:hAnsi="Times New Roman"/>
          <w:b/>
          <w:sz w:val="18"/>
        </w:rPr>
      </w:pPr>
      <w:r>
        <w:rPr>
          <w:rFonts w:ascii="Times New Roman" w:hAnsi="Times New Roman"/>
          <w:b/>
          <w:color w:val="00000A"/>
          <w:sz w:val="18"/>
        </w:rPr>
        <w:t>Parte</w:t>
      </w:r>
      <w:r>
        <w:rPr>
          <w:rFonts w:ascii="Times New Roman" w:hAnsi="Times New Roman"/>
          <w:b/>
          <w:color w:val="00000A"/>
          <w:spacing w:val="5"/>
          <w:sz w:val="18"/>
        </w:rPr>
        <w:t xml:space="preserve"> </w:t>
      </w:r>
      <w:r>
        <w:rPr>
          <w:rFonts w:ascii="Times New Roman" w:hAnsi="Times New Roman"/>
          <w:b/>
          <w:color w:val="00000A"/>
          <w:sz w:val="18"/>
        </w:rPr>
        <w:t>VI:</w:t>
      </w:r>
      <w:r>
        <w:rPr>
          <w:rFonts w:ascii="Times New Roman" w:hAnsi="Times New Roman"/>
          <w:b/>
          <w:color w:val="00000A"/>
          <w:spacing w:val="12"/>
          <w:sz w:val="18"/>
        </w:rPr>
        <w:t xml:space="preserve"> </w:t>
      </w:r>
      <w:r>
        <w:rPr>
          <w:rFonts w:ascii="Times New Roman" w:hAnsi="Times New Roman"/>
          <w:b/>
          <w:color w:val="00000A"/>
          <w:sz w:val="18"/>
        </w:rPr>
        <w:t>Dichiarazioni</w:t>
      </w:r>
      <w:r>
        <w:rPr>
          <w:rFonts w:ascii="Times New Roman" w:hAnsi="Times New Roman"/>
          <w:b/>
          <w:color w:val="00000A"/>
          <w:spacing w:val="14"/>
          <w:sz w:val="18"/>
        </w:rPr>
        <w:t xml:space="preserve"> </w:t>
      </w:r>
      <w:r>
        <w:rPr>
          <w:rFonts w:ascii="Times New Roman" w:hAnsi="Times New Roman"/>
          <w:b/>
          <w:color w:val="00000A"/>
          <w:spacing w:val="-2"/>
          <w:sz w:val="18"/>
        </w:rPr>
        <w:t>finali</w:t>
      </w:r>
    </w:p>
    <w:p>
      <w:pPr>
        <w:pStyle w:val="BodyText"/>
        <w:rPr>
          <w:rFonts w:ascii="Times New Roman" w:hAnsi="Times New Roman"/>
          <w:b/>
          <w:sz w:val="20"/>
        </w:rPr>
      </w:pPr>
      <w:r>
        <w:rPr>
          <w:rFonts w:ascii="Times New Roman" w:hAnsi="Times New Roman"/>
          <w:b/>
          <w:sz w:val="20"/>
        </w:rPr>
      </w:r>
    </w:p>
    <w:p>
      <w:pPr>
        <w:pStyle w:val="Normal"/>
        <w:spacing w:lineRule="auto" w:line="247" w:before="127" w:after="0"/>
        <w:ind w:hanging="0" w:left="652" w:right="856"/>
        <w:jc w:val="both"/>
        <w:rPr>
          <w:i/>
          <w:i/>
          <w:sz w:val="14"/>
        </w:rPr>
      </w:pPr>
      <w:r>
        <w:rPr>
          <w:i/>
          <w:color w:val="00000A"/>
          <w:w w:val="105"/>
          <w:sz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i/>
          <w:w w:val="105"/>
          <w:sz w:val="14"/>
        </w:rPr>
        <w:t>, ai sensi dell’articolo 76 del DPR 445/2000.</w:t>
      </w:r>
    </w:p>
    <w:p>
      <w:pPr>
        <w:pStyle w:val="Normal"/>
        <w:spacing w:lineRule="auto" w:line="252" w:before="117" w:after="0"/>
        <w:ind w:hanging="0" w:left="652" w:right="858"/>
        <w:jc w:val="both"/>
        <w:rPr>
          <w:i/>
          <w:i/>
          <w:sz w:val="14"/>
        </w:rPr>
      </w:pPr>
      <w:r>
        <w:rPr>
          <w:i/>
          <w:w w:val="105"/>
          <w:sz w:val="14"/>
        </w:rPr>
        <w:t>Ferme restando le disposizioni</w:t>
      </w:r>
      <w:r>
        <w:rPr>
          <w:i/>
          <w:spacing w:val="-2"/>
          <w:w w:val="105"/>
          <w:sz w:val="14"/>
        </w:rPr>
        <w:t xml:space="preserve"> </w:t>
      </w:r>
      <w:r>
        <w:rPr>
          <w:i/>
          <w:w w:val="105"/>
          <w:sz w:val="14"/>
        </w:rPr>
        <w:t>degli</w:t>
      </w:r>
      <w:r>
        <w:rPr>
          <w:i/>
          <w:spacing w:val="-2"/>
          <w:w w:val="105"/>
          <w:sz w:val="14"/>
        </w:rPr>
        <w:t xml:space="preserve"> </w:t>
      </w:r>
      <w:r>
        <w:rPr>
          <w:i/>
          <w:w w:val="105"/>
          <w:sz w:val="14"/>
        </w:rPr>
        <w:t>articoli</w:t>
      </w:r>
      <w:r>
        <w:rPr>
          <w:i/>
          <w:spacing w:val="40"/>
          <w:w w:val="105"/>
          <w:sz w:val="14"/>
        </w:rPr>
        <w:t xml:space="preserve"> </w:t>
      </w:r>
      <w:r>
        <w:rPr>
          <w:i/>
          <w:w w:val="105"/>
          <w:sz w:val="14"/>
        </w:rPr>
        <w:t>40, 43</w:t>
      </w:r>
      <w:r>
        <w:rPr>
          <w:i/>
          <w:spacing w:val="-1"/>
          <w:w w:val="105"/>
          <w:sz w:val="14"/>
        </w:rPr>
        <w:t xml:space="preserve"> </w:t>
      </w:r>
      <w:r>
        <w:rPr>
          <w:i/>
          <w:w w:val="105"/>
          <w:sz w:val="14"/>
        </w:rPr>
        <w:t>e</w:t>
      </w:r>
      <w:r>
        <w:rPr>
          <w:i/>
          <w:spacing w:val="-2"/>
          <w:w w:val="105"/>
          <w:sz w:val="14"/>
        </w:rPr>
        <w:t xml:space="preserve"> </w:t>
      </w:r>
      <w:r>
        <w:rPr>
          <w:i/>
          <w:w w:val="105"/>
          <w:sz w:val="14"/>
        </w:rPr>
        <w:t>46 del</w:t>
      </w:r>
      <w:r>
        <w:rPr>
          <w:i/>
          <w:spacing w:val="-1"/>
          <w:w w:val="105"/>
          <w:sz w:val="14"/>
        </w:rPr>
        <w:t xml:space="preserve"> </w:t>
      </w:r>
      <w:r>
        <w:rPr>
          <w:i/>
          <w:w w:val="105"/>
          <w:sz w:val="14"/>
        </w:rPr>
        <w:t>DPR</w:t>
      </w:r>
      <w:r>
        <w:rPr>
          <w:i/>
          <w:spacing w:val="-3"/>
          <w:w w:val="105"/>
          <w:sz w:val="14"/>
        </w:rPr>
        <w:t xml:space="preserve"> </w:t>
      </w:r>
      <w:r>
        <w:rPr>
          <w:i/>
          <w:w w:val="105"/>
          <w:sz w:val="14"/>
        </w:rPr>
        <w:t>445/2000, il</w:t>
      </w:r>
      <w:r>
        <w:rPr>
          <w:i/>
          <w:spacing w:val="-2"/>
          <w:w w:val="105"/>
          <w:sz w:val="14"/>
        </w:rPr>
        <w:t xml:space="preserve"> </w:t>
      </w:r>
      <w:r>
        <w:rPr>
          <w:i/>
          <w:w w:val="105"/>
          <w:sz w:val="14"/>
        </w:rPr>
        <w:t>sottoscritto/I</w:t>
      </w:r>
      <w:r>
        <w:rPr>
          <w:i/>
          <w:spacing w:val="-1"/>
          <w:w w:val="105"/>
          <w:sz w:val="14"/>
        </w:rPr>
        <w:t xml:space="preserve"> </w:t>
      </w:r>
      <w:r>
        <w:rPr>
          <w:i/>
          <w:w w:val="105"/>
          <w:sz w:val="14"/>
        </w:rPr>
        <w:t>sottoscritti</w:t>
      </w:r>
      <w:r>
        <w:rPr>
          <w:i/>
          <w:spacing w:val="-2"/>
          <w:w w:val="105"/>
          <w:sz w:val="14"/>
        </w:rPr>
        <w:t xml:space="preserve"> </w:t>
      </w:r>
      <w:r>
        <w:rPr>
          <w:i/>
          <w:w w:val="105"/>
          <w:sz w:val="14"/>
        </w:rPr>
        <w:t>dichiara/dichiarano</w:t>
      </w:r>
      <w:r>
        <w:rPr>
          <w:i/>
          <w:spacing w:val="-2"/>
          <w:w w:val="105"/>
          <w:sz w:val="14"/>
        </w:rPr>
        <w:t xml:space="preserve"> </w:t>
      </w:r>
      <w:r>
        <w:rPr>
          <w:i/>
          <w:color w:val="00000A"/>
          <w:w w:val="105"/>
          <w:sz w:val="14"/>
        </w:rPr>
        <w:t xml:space="preserve">formalmente di </w:t>
      </w:r>
      <w:r>
        <w:rPr>
          <w:i/>
          <w:color w:val="00000A"/>
          <w:spacing w:val="-2"/>
          <w:w w:val="105"/>
          <w:sz w:val="14"/>
        </w:rPr>
        <w:t>essere</w:t>
      </w:r>
      <w:r>
        <w:rPr>
          <w:i/>
          <w:color w:val="00000A"/>
          <w:spacing w:val="-5"/>
          <w:w w:val="105"/>
          <w:sz w:val="14"/>
        </w:rPr>
        <w:t xml:space="preserve"> </w:t>
      </w:r>
      <w:r>
        <w:rPr>
          <w:i/>
          <w:color w:val="00000A"/>
          <w:spacing w:val="-2"/>
          <w:w w:val="105"/>
          <w:sz w:val="14"/>
        </w:rPr>
        <w:t>in</w:t>
      </w:r>
      <w:r>
        <w:rPr>
          <w:i/>
          <w:color w:val="00000A"/>
          <w:spacing w:val="-4"/>
          <w:w w:val="105"/>
          <w:sz w:val="14"/>
        </w:rPr>
        <w:t xml:space="preserve"> </w:t>
      </w:r>
      <w:r>
        <w:rPr>
          <w:i/>
          <w:color w:val="00000A"/>
          <w:spacing w:val="-2"/>
          <w:w w:val="105"/>
          <w:sz w:val="14"/>
        </w:rPr>
        <w:t>grado</w:t>
      </w:r>
      <w:r>
        <w:rPr>
          <w:i/>
          <w:color w:val="00000A"/>
          <w:spacing w:val="-8"/>
          <w:w w:val="105"/>
          <w:sz w:val="14"/>
        </w:rPr>
        <w:t xml:space="preserve"> </w:t>
      </w:r>
      <w:r>
        <w:rPr>
          <w:i/>
          <w:color w:val="00000A"/>
          <w:spacing w:val="-2"/>
          <w:w w:val="105"/>
          <w:sz w:val="14"/>
        </w:rPr>
        <w:t>di produrre, su</w:t>
      </w:r>
      <w:r>
        <w:rPr>
          <w:i/>
          <w:color w:val="00000A"/>
          <w:spacing w:val="-3"/>
          <w:w w:val="105"/>
          <w:sz w:val="14"/>
        </w:rPr>
        <w:t xml:space="preserve"> </w:t>
      </w:r>
      <w:r>
        <w:rPr>
          <w:i/>
          <w:color w:val="00000A"/>
          <w:spacing w:val="-2"/>
          <w:w w:val="105"/>
          <w:sz w:val="14"/>
        </w:rPr>
        <w:t>richiesta</w:t>
      </w:r>
      <w:r>
        <w:rPr>
          <w:i/>
          <w:color w:val="00000A"/>
          <w:spacing w:val="-5"/>
          <w:w w:val="105"/>
          <w:sz w:val="14"/>
        </w:rPr>
        <w:t xml:space="preserve"> </w:t>
      </w:r>
      <w:r>
        <w:rPr>
          <w:i/>
          <w:color w:val="00000A"/>
          <w:spacing w:val="-2"/>
          <w:w w:val="105"/>
          <w:sz w:val="14"/>
        </w:rPr>
        <w:t>e</w:t>
      </w:r>
      <w:r>
        <w:rPr>
          <w:i/>
          <w:color w:val="00000A"/>
          <w:spacing w:val="-3"/>
          <w:w w:val="105"/>
          <w:sz w:val="14"/>
        </w:rPr>
        <w:t xml:space="preserve"> </w:t>
      </w:r>
      <w:r>
        <w:rPr>
          <w:i/>
          <w:color w:val="00000A"/>
          <w:spacing w:val="-2"/>
          <w:w w:val="105"/>
          <w:sz w:val="14"/>
        </w:rPr>
        <w:t>senza</w:t>
      </w:r>
      <w:r>
        <w:rPr>
          <w:i/>
          <w:color w:val="00000A"/>
          <w:spacing w:val="-3"/>
          <w:w w:val="105"/>
          <w:sz w:val="14"/>
        </w:rPr>
        <w:t xml:space="preserve"> </w:t>
      </w:r>
      <w:r>
        <w:rPr>
          <w:i/>
          <w:color w:val="00000A"/>
          <w:spacing w:val="-2"/>
          <w:w w:val="105"/>
          <w:sz w:val="14"/>
        </w:rPr>
        <w:t>indugio,</w:t>
      </w:r>
      <w:r>
        <w:rPr>
          <w:i/>
          <w:color w:val="00000A"/>
          <w:spacing w:val="-1"/>
          <w:w w:val="105"/>
          <w:sz w:val="14"/>
        </w:rPr>
        <w:t xml:space="preserve"> </w:t>
      </w:r>
      <w:r>
        <w:rPr>
          <w:i/>
          <w:color w:val="00000A"/>
          <w:spacing w:val="-2"/>
          <w:w w:val="105"/>
          <w:sz w:val="14"/>
        </w:rPr>
        <w:t>i</w:t>
      </w:r>
      <w:r>
        <w:rPr>
          <w:i/>
          <w:color w:val="00000A"/>
          <w:spacing w:val="-8"/>
          <w:w w:val="105"/>
          <w:sz w:val="14"/>
        </w:rPr>
        <w:t xml:space="preserve"> </w:t>
      </w:r>
      <w:r>
        <w:rPr>
          <w:i/>
          <w:color w:val="00000A"/>
          <w:spacing w:val="-2"/>
          <w:w w:val="105"/>
          <w:sz w:val="14"/>
        </w:rPr>
        <w:t>certificati</w:t>
      </w:r>
      <w:r>
        <w:rPr>
          <w:i/>
          <w:color w:val="00000A"/>
          <w:spacing w:val="-4"/>
          <w:w w:val="105"/>
          <w:sz w:val="14"/>
        </w:rPr>
        <w:t xml:space="preserve"> </w:t>
      </w:r>
      <w:r>
        <w:rPr>
          <w:i/>
          <w:color w:val="00000A"/>
          <w:spacing w:val="-2"/>
          <w:w w:val="105"/>
          <w:sz w:val="14"/>
        </w:rPr>
        <w:t>e</w:t>
      </w:r>
      <w:r>
        <w:rPr>
          <w:i/>
          <w:color w:val="00000A"/>
          <w:spacing w:val="-4"/>
          <w:w w:val="105"/>
          <w:sz w:val="14"/>
        </w:rPr>
        <w:t xml:space="preserve"> </w:t>
      </w:r>
      <w:r>
        <w:rPr>
          <w:i/>
          <w:color w:val="00000A"/>
          <w:spacing w:val="-2"/>
          <w:w w:val="105"/>
          <w:sz w:val="14"/>
        </w:rPr>
        <w:t>le</w:t>
      </w:r>
      <w:r>
        <w:rPr>
          <w:i/>
          <w:color w:val="00000A"/>
          <w:spacing w:val="-3"/>
          <w:w w:val="105"/>
          <w:sz w:val="14"/>
        </w:rPr>
        <w:t xml:space="preserve"> </w:t>
      </w:r>
      <w:r>
        <w:rPr>
          <w:i/>
          <w:color w:val="00000A"/>
          <w:spacing w:val="-2"/>
          <w:w w:val="105"/>
          <w:sz w:val="14"/>
        </w:rPr>
        <w:t>altre</w:t>
      </w:r>
      <w:r>
        <w:rPr>
          <w:i/>
          <w:color w:val="00000A"/>
          <w:spacing w:val="-5"/>
          <w:w w:val="105"/>
          <w:sz w:val="14"/>
        </w:rPr>
        <w:t xml:space="preserve"> </w:t>
      </w:r>
      <w:r>
        <w:rPr>
          <w:i/>
          <w:color w:val="00000A"/>
          <w:spacing w:val="-2"/>
          <w:w w:val="105"/>
          <w:sz w:val="14"/>
        </w:rPr>
        <w:t>forme</w:t>
      </w:r>
      <w:r>
        <w:rPr>
          <w:i/>
          <w:color w:val="00000A"/>
          <w:spacing w:val="-3"/>
          <w:w w:val="105"/>
          <w:sz w:val="14"/>
        </w:rPr>
        <w:t xml:space="preserve"> </w:t>
      </w:r>
      <w:r>
        <w:rPr>
          <w:i/>
          <w:color w:val="00000A"/>
          <w:spacing w:val="-2"/>
          <w:w w:val="105"/>
          <w:sz w:val="14"/>
        </w:rPr>
        <w:t>di</w:t>
      </w:r>
      <w:r>
        <w:rPr>
          <w:i/>
          <w:color w:val="00000A"/>
          <w:spacing w:val="-4"/>
          <w:w w:val="105"/>
          <w:sz w:val="14"/>
        </w:rPr>
        <w:t xml:space="preserve"> </w:t>
      </w:r>
      <w:r>
        <w:rPr>
          <w:i/>
          <w:color w:val="00000A"/>
          <w:spacing w:val="-2"/>
          <w:w w:val="105"/>
          <w:sz w:val="14"/>
        </w:rPr>
        <w:t>prove</w:t>
      </w:r>
      <w:r>
        <w:rPr>
          <w:i/>
          <w:color w:val="00000A"/>
          <w:spacing w:val="-3"/>
          <w:w w:val="105"/>
          <w:sz w:val="14"/>
        </w:rPr>
        <w:t xml:space="preserve"> </w:t>
      </w:r>
      <w:r>
        <w:rPr>
          <w:i/>
          <w:color w:val="00000A"/>
          <w:spacing w:val="-2"/>
          <w:w w:val="105"/>
          <w:sz w:val="14"/>
        </w:rPr>
        <w:t>documentali</w:t>
      </w:r>
      <w:r>
        <w:rPr>
          <w:i/>
          <w:color w:val="00000A"/>
          <w:spacing w:val="-6"/>
          <w:w w:val="105"/>
          <w:sz w:val="14"/>
        </w:rPr>
        <w:t xml:space="preserve"> </w:t>
      </w:r>
      <w:r>
        <w:rPr>
          <w:i/>
          <w:color w:val="00000A"/>
          <w:spacing w:val="-2"/>
          <w:w w:val="105"/>
          <w:sz w:val="14"/>
        </w:rPr>
        <w:t>del</w:t>
      </w:r>
      <w:r>
        <w:rPr>
          <w:i/>
          <w:color w:val="00000A"/>
          <w:spacing w:val="-8"/>
          <w:w w:val="105"/>
          <w:sz w:val="14"/>
        </w:rPr>
        <w:t xml:space="preserve"> </w:t>
      </w:r>
      <w:r>
        <w:rPr>
          <w:i/>
          <w:color w:val="00000A"/>
          <w:spacing w:val="-2"/>
          <w:w w:val="105"/>
          <w:sz w:val="14"/>
        </w:rPr>
        <w:t>caso,</w:t>
      </w:r>
      <w:r>
        <w:rPr>
          <w:i/>
          <w:color w:val="00000A"/>
          <w:spacing w:val="-3"/>
          <w:w w:val="105"/>
          <w:sz w:val="14"/>
        </w:rPr>
        <w:t xml:space="preserve"> </w:t>
      </w:r>
      <w:r>
        <w:rPr>
          <w:i/>
          <w:color w:val="00000A"/>
          <w:spacing w:val="-2"/>
          <w:w w:val="105"/>
          <w:sz w:val="14"/>
        </w:rPr>
        <w:t>con</w:t>
      </w:r>
      <w:r>
        <w:rPr>
          <w:i/>
          <w:color w:val="00000A"/>
          <w:spacing w:val="-7"/>
          <w:w w:val="105"/>
          <w:sz w:val="14"/>
        </w:rPr>
        <w:t xml:space="preserve"> </w:t>
      </w:r>
      <w:r>
        <w:rPr>
          <w:i/>
          <w:color w:val="00000A"/>
          <w:spacing w:val="-2"/>
          <w:w w:val="105"/>
          <w:sz w:val="14"/>
        </w:rPr>
        <w:t>le</w:t>
      </w:r>
      <w:r>
        <w:rPr>
          <w:i/>
          <w:color w:val="00000A"/>
          <w:spacing w:val="-7"/>
          <w:w w:val="105"/>
          <w:sz w:val="14"/>
        </w:rPr>
        <w:t xml:space="preserve"> </w:t>
      </w:r>
      <w:r>
        <w:rPr>
          <w:i/>
          <w:color w:val="00000A"/>
          <w:spacing w:val="-2"/>
          <w:w w:val="105"/>
          <w:sz w:val="14"/>
        </w:rPr>
        <w:t>seguenti</w:t>
      </w:r>
      <w:r>
        <w:rPr>
          <w:i/>
          <w:color w:val="00000A"/>
          <w:spacing w:val="-4"/>
          <w:w w:val="105"/>
          <w:sz w:val="14"/>
        </w:rPr>
        <w:t xml:space="preserve"> </w:t>
      </w:r>
      <w:r>
        <w:rPr>
          <w:i/>
          <w:color w:val="00000A"/>
          <w:spacing w:val="-2"/>
          <w:w w:val="105"/>
          <w:sz w:val="14"/>
        </w:rPr>
        <w:t>eccezioni:</w:t>
      </w:r>
    </w:p>
    <w:p>
      <w:pPr>
        <w:pStyle w:val="ListParagraph"/>
        <w:numPr>
          <w:ilvl w:val="0"/>
          <w:numId w:val="1"/>
        </w:numPr>
        <w:tabs>
          <w:tab w:val="clear" w:pos="720"/>
          <w:tab w:val="left" w:pos="857" w:leader="none"/>
        </w:tabs>
        <w:spacing w:lineRule="auto" w:line="228" w:before="114" w:after="0"/>
        <w:ind w:hanging="0" w:left="652" w:right="857"/>
        <w:rPr>
          <w:i/>
          <w:i/>
          <w:sz w:val="14"/>
        </w:rPr>
      </w:pPr>
      <w:r>
        <w:rPr>
          <w:i/>
          <w:color w:val="00000A"/>
          <w:w w:val="105"/>
          <w:sz w:val="14"/>
        </w:rPr>
        <w:t>se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stazione</w:t>
      </w:r>
      <w:r>
        <w:rPr>
          <w:i/>
          <w:color w:val="00000A"/>
          <w:spacing w:val="26"/>
          <w:w w:val="105"/>
          <w:sz w:val="14"/>
        </w:rPr>
        <w:t xml:space="preserve"> </w:t>
      </w:r>
      <w:r>
        <w:rPr>
          <w:i/>
          <w:color w:val="00000A"/>
          <w:w w:val="105"/>
          <w:sz w:val="14"/>
        </w:rPr>
        <w:t>appaltante</w:t>
      </w:r>
      <w:r>
        <w:rPr>
          <w:i/>
          <w:color w:val="00000A"/>
          <w:spacing w:val="28"/>
          <w:w w:val="105"/>
          <w:sz w:val="14"/>
        </w:rPr>
        <w:t xml:space="preserve"> </w:t>
      </w:r>
      <w:r>
        <w:rPr>
          <w:i/>
          <w:color w:val="00000A"/>
          <w:w w:val="105"/>
          <w:sz w:val="14"/>
        </w:rPr>
        <w:t>o</w:t>
      </w:r>
      <w:r>
        <w:rPr>
          <w:i/>
          <w:color w:val="00000A"/>
          <w:spacing w:val="28"/>
          <w:w w:val="105"/>
          <w:sz w:val="14"/>
        </w:rPr>
        <w:t xml:space="preserve"> </w:t>
      </w:r>
      <w:r>
        <w:rPr>
          <w:i/>
          <w:color w:val="00000A"/>
          <w:w w:val="105"/>
          <w:sz w:val="14"/>
        </w:rPr>
        <w:t>l’ente</w:t>
      </w:r>
      <w:r>
        <w:rPr>
          <w:i/>
          <w:color w:val="00000A"/>
          <w:spacing w:val="31"/>
          <w:w w:val="105"/>
          <w:sz w:val="14"/>
        </w:rPr>
        <w:t xml:space="preserve"> </w:t>
      </w:r>
      <w:r>
        <w:rPr>
          <w:i/>
          <w:color w:val="00000A"/>
          <w:w w:val="105"/>
          <w:sz w:val="14"/>
        </w:rPr>
        <w:t>concedente</w:t>
      </w:r>
      <w:r>
        <w:rPr>
          <w:i/>
          <w:color w:val="00000A"/>
          <w:spacing w:val="28"/>
          <w:w w:val="105"/>
          <w:sz w:val="14"/>
        </w:rPr>
        <w:t xml:space="preserve"> </w:t>
      </w:r>
      <w:r>
        <w:rPr>
          <w:i/>
          <w:color w:val="00000A"/>
          <w:w w:val="105"/>
          <w:sz w:val="14"/>
        </w:rPr>
        <w:t>hanno</w:t>
      </w:r>
      <w:r>
        <w:rPr>
          <w:i/>
          <w:color w:val="00000A"/>
          <w:spacing w:val="33"/>
          <w:w w:val="105"/>
          <w:sz w:val="14"/>
        </w:rPr>
        <w:t xml:space="preserve"> </w:t>
      </w:r>
      <w:r>
        <w:rPr>
          <w:i/>
          <w:color w:val="00000A"/>
          <w:w w:val="105"/>
          <w:sz w:val="14"/>
        </w:rPr>
        <w:t>la</w:t>
      </w:r>
      <w:r>
        <w:rPr>
          <w:i/>
          <w:color w:val="00000A"/>
          <w:spacing w:val="28"/>
          <w:w w:val="105"/>
          <w:sz w:val="14"/>
        </w:rPr>
        <w:t xml:space="preserve"> </w:t>
      </w:r>
      <w:r>
        <w:rPr>
          <w:i/>
          <w:color w:val="00000A"/>
          <w:w w:val="105"/>
          <w:sz w:val="14"/>
        </w:rPr>
        <w:t>possibilità</w:t>
      </w:r>
      <w:r>
        <w:rPr>
          <w:i/>
          <w:color w:val="00000A"/>
          <w:spacing w:val="28"/>
          <w:w w:val="105"/>
          <w:sz w:val="14"/>
        </w:rPr>
        <w:t xml:space="preserve"> </w:t>
      </w:r>
      <w:r>
        <w:rPr>
          <w:i/>
          <w:color w:val="00000A"/>
          <w:w w:val="105"/>
          <w:sz w:val="14"/>
        </w:rPr>
        <w:t>di</w:t>
      </w:r>
      <w:r>
        <w:rPr>
          <w:i/>
          <w:color w:val="00000A"/>
          <w:spacing w:val="28"/>
          <w:w w:val="105"/>
          <w:sz w:val="14"/>
        </w:rPr>
        <w:t xml:space="preserve"> </w:t>
      </w:r>
      <w:r>
        <w:rPr>
          <w:i/>
          <w:color w:val="00000A"/>
          <w:w w:val="105"/>
          <w:sz w:val="14"/>
        </w:rPr>
        <w:t>acquisire</w:t>
      </w:r>
      <w:r>
        <w:rPr>
          <w:i/>
          <w:color w:val="00000A"/>
          <w:spacing w:val="31"/>
          <w:w w:val="105"/>
          <w:sz w:val="14"/>
        </w:rPr>
        <w:t xml:space="preserve"> </w:t>
      </w:r>
      <w:r>
        <w:rPr>
          <w:i/>
          <w:color w:val="00000A"/>
          <w:w w:val="105"/>
          <w:sz w:val="14"/>
        </w:rPr>
        <w:t>direttamente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documentazione</w:t>
      </w:r>
      <w:r>
        <w:rPr>
          <w:i/>
          <w:color w:val="00000A"/>
          <w:spacing w:val="28"/>
          <w:w w:val="105"/>
          <w:sz w:val="14"/>
        </w:rPr>
        <w:t xml:space="preserve"> </w:t>
      </w:r>
      <w:r>
        <w:rPr>
          <w:i/>
          <w:color w:val="00000A"/>
          <w:w w:val="105"/>
          <w:sz w:val="14"/>
        </w:rPr>
        <w:t xml:space="preserve">complementare accedendo a una banca dati nazionale che sia disponibile gratuitamente in un qualunque Stato membro </w:t>
      </w:r>
      <w:r>
        <w:rPr>
          <w:color w:val="00000A"/>
          <w:w w:val="105"/>
          <w:sz w:val="14"/>
        </w:rPr>
        <w:t>(</w:t>
      </w:r>
      <w:r>
        <w:rPr>
          <w:color w:val="00000A"/>
          <w:w w:val="105"/>
          <w:position w:val="5"/>
          <w:sz w:val="10"/>
        </w:rPr>
        <w:t>31</w:t>
      </w:r>
      <w:r>
        <w:rPr>
          <w:color w:val="00000A"/>
          <w:w w:val="105"/>
          <w:sz w:val="14"/>
        </w:rPr>
        <w:t>)</w:t>
      </w:r>
      <w:r>
        <w:rPr>
          <w:i/>
          <w:color w:val="00000A"/>
          <w:w w:val="105"/>
          <w:sz w:val="14"/>
        </w:rPr>
        <w:t>, oppure</w:t>
      </w:r>
    </w:p>
    <w:p>
      <w:pPr>
        <w:pStyle w:val="ListParagraph"/>
        <w:numPr>
          <w:ilvl w:val="0"/>
          <w:numId w:val="1"/>
        </w:numPr>
        <w:tabs>
          <w:tab w:val="clear" w:pos="720"/>
          <w:tab w:val="left" w:pos="821" w:leader="none"/>
        </w:tabs>
        <w:spacing w:lineRule="auto" w:line="247"/>
        <w:ind w:hanging="0" w:left="652" w:right="857"/>
        <w:rPr>
          <w:sz w:val="14"/>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8"/>
          <w:w w:val="105"/>
          <w:sz w:val="14"/>
        </w:rPr>
        <w:t xml:space="preserve"> </w:t>
      </w:r>
      <w:r>
        <w:rPr>
          <w:i/>
          <w:color w:val="00000A"/>
          <w:w w:val="105"/>
          <w:sz w:val="14"/>
        </w:rPr>
        <w:t>al</w:t>
      </w:r>
      <w:r>
        <w:rPr>
          <w:i/>
          <w:color w:val="00000A"/>
          <w:spacing w:val="-7"/>
          <w:w w:val="105"/>
          <w:sz w:val="14"/>
        </w:rPr>
        <w:t xml:space="preserve"> </w:t>
      </w:r>
      <w:r>
        <w:rPr>
          <w:i/>
          <w:color w:val="00000A"/>
          <w:w w:val="105"/>
          <w:sz w:val="14"/>
        </w:rPr>
        <w:t>più</w:t>
      </w:r>
      <w:r>
        <w:rPr>
          <w:i/>
          <w:color w:val="00000A"/>
          <w:spacing w:val="-8"/>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6"/>
          <w:w w:val="105"/>
          <w:sz w:val="14"/>
        </w:rPr>
        <w:t xml:space="preserve"> </w:t>
      </w:r>
      <w:r>
        <w:rPr>
          <w:i/>
          <w:color w:val="00000A"/>
          <w:w w:val="105"/>
          <w:sz w:val="14"/>
        </w:rPr>
        <w:t>18</w:t>
      </w:r>
      <w:r>
        <w:rPr>
          <w:i/>
          <w:color w:val="00000A"/>
          <w:spacing w:val="-7"/>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9"/>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5"/>
          <w:w w:val="105"/>
          <w:sz w:val="14"/>
        </w:rPr>
        <w:t xml:space="preserve"> </w:t>
      </w:r>
      <w:r>
        <w:rPr>
          <w:i/>
          <w:color w:val="00000A"/>
          <w:w w:val="105"/>
          <w:sz w:val="14"/>
        </w:rPr>
        <w:t>la</w:t>
      </w:r>
      <w:r>
        <w:rPr>
          <w:i/>
          <w:color w:val="00000A"/>
          <w:spacing w:val="-11"/>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5"/>
          <w:w w:val="105"/>
          <w:sz w:val="14"/>
        </w:rPr>
        <w:t xml:space="preserve"> </w:t>
      </w:r>
      <w:r>
        <w:rPr>
          <w:i/>
          <w:color w:val="00000A"/>
          <w:w w:val="105"/>
          <w:sz w:val="14"/>
        </w:rPr>
        <w:t>l’ente</w:t>
      </w:r>
      <w:r>
        <w:rPr>
          <w:i/>
          <w:color w:val="00000A"/>
          <w:spacing w:val="-7"/>
          <w:w w:val="105"/>
          <w:sz w:val="14"/>
        </w:rPr>
        <w:t xml:space="preserve"> </w:t>
      </w:r>
      <w:r>
        <w:rPr>
          <w:i/>
          <w:color w:val="00000A"/>
          <w:w w:val="105"/>
          <w:sz w:val="14"/>
        </w:rPr>
        <w:t>concedente</w:t>
      </w:r>
      <w:r>
        <w:rPr>
          <w:i/>
          <w:color w:val="00000A"/>
          <w:spacing w:val="-7"/>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4"/>
          <w:w w:val="105"/>
          <w:sz w:val="14"/>
        </w:rPr>
        <w:t xml:space="preserve"> </w:t>
      </w:r>
      <w:r>
        <w:rPr>
          <w:i/>
          <w:color w:val="00000A"/>
          <w:w w:val="105"/>
          <w:sz w:val="14"/>
        </w:rPr>
        <w:t>in</w:t>
      </w:r>
      <w:r>
        <w:rPr>
          <w:i/>
          <w:color w:val="00000A"/>
          <w:spacing w:val="-9"/>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7"/>
          <w:w w:val="105"/>
          <w:sz w:val="14"/>
        </w:rPr>
        <w:t xml:space="preserve"> </w:t>
      </w:r>
      <w:r>
        <w:rPr>
          <w:i/>
          <w:color w:val="00000A"/>
          <w:w w:val="105"/>
          <w:sz w:val="14"/>
        </w:rPr>
        <w:t>documentazione</w:t>
      </w:r>
      <w:r>
        <w:rPr>
          <w:i/>
          <w:color w:val="00000A"/>
          <w:spacing w:val="-4"/>
          <w:w w:val="105"/>
          <w:sz w:val="14"/>
        </w:rPr>
        <w:t xml:space="preserve"> </w:t>
      </w:r>
      <w:r>
        <w:rPr>
          <w:i/>
          <w:color w:val="00000A"/>
          <w:w w:val="105"/>
          <w:sz w:val="14"/>
        </w:rPr>
        <w:t xml:space="preserve">in </w:t>
      </w:r>
      <w:r>
        <w:rPr>
          <w:i/>
          <w:color w:val="00000A"/>
          <w:spacing w:val="-2"/>
          <w:w w:val="105"/>
          <w:sz w:val="14"/>
        </w:rPr>
        <w:t>questione</w:t>
      </w:r>
      <w:r>
        <w:rPr>
          <w:color w:val="00000A"/>
          <w:spacing w:val="-2"/>
          <w:w w:val="105"/>
          <w:sz w:val="14"/>
        </w:rPr>
        <w:t>.</w:t>
      </w:r>
    </w:p>
    <w:p>
      <w:pPr>
        <w:pStyle w:val="Normal"/>
        <w:spacing w:lineRule="auto" w:line="247" w:before="118" w:after="0"/>
        <w:ind w:hanging="0" w:left="652" w:right="856"/>
        <w:jc w:val="both"/>
        <w:rPr>
          <w:i/>
          <w:i/>
          <w:sz w:val="14"/>
        </w:rPr>
      </w:pPr>
      <w:r>
        <w:rPr>
          <w:i/>
          <w:color w:val="00000A"/>
          <w:w w:val="105"/>
          <w:sz w:val="14"/>
        </w:rPr>
        <w:t xml:space="preserve">Il sottoscritto/I sottoscritti autorizza/autorizzano formalmente [nome della stazione appaltante o dell’ente concedente di cui alla parte I, sezione A] ad accedere ai documenti complementari alle informazioni, di cui [alla parte/alla sezione/al punto o ai punti] del presente documento di gara unico europeo, ai fini della </w:t>
      </w:r>
      <w:r>
        <w:rPr>
          <w:color w:val="00000A"/>
          <w:w w:val="105"/>
          <w:sz w:val="14"/>
        </w:rPr>
        <w:t xml:space="preserve">[procedura di appalto: (descrizione sommaria, estremi della pubblicazione nella </w:t>
      </w:r>
      <w:r>
        <w:rPr>
          <w:i/>
          <w:color w:val="00000A"/>
          <w:w w:val="105"/>
          <w:sz w:val="14"/>
        </w:rPr>
        <w:t>Gazzetta ufficiale dell'Unione europea</w:t>
      </w:r>
      <w:r>
        <w:rPr>
          <w:color w:val="00000A"/>
          <w:w w:val="105"/>
          <w:sz w:val="14"/>
        </w:rPr>
        <w:t>, numero di riferimento)]</w:t>
      </w:r>
      <w:r>
        <w:rPr>
          <w:i/>
          <w:color w:val="00000A"/>
          <w:w w:val="105"/>
          <w:sz w:val="14"/>
        </w:rPr>
        <w:t>.</w:t>
      </w:r>
    </w:p>
    <w:p>
      <w:pPr>
        <w:pStyle w:val="BodyText"/>
        <w:rPr>
          <w:i/>
          <w:i/>
          <w:sz w:val="16"/>
        </w:rPr>
      </w:pPr>
      <w:r>
        <w:rPr>
          <w:i/>
          <w:sz w:val="16"/>
        </w:rPr>
      </w:r>
    </w:p>
    <w:p>
      <w:pPr>
        <w:pStyle w:val="BodyText"/>
        <w:rPr>
          <w:i/>
          <w:i/>
          <w:sz w:val="16"/>
        </w:rPr>
      </w:pPr>
      <w:r>
        <w:rPr>
          <w:i/>
          <w:sz w:val="16"/>
        </w:rPr>
      </w:r>
    </w:p>
    <w:p>
      <w:pPr>
        <w:pStyle w:val="BodyText"/>
        <w:rPr>
          <w:i/>
          <w:i/>
          <w:sz w:val="16"/>
        </w:rPr>
      </w:pPr>
      <w:r>
        <w:rPr>
          <w:i/>
          <w:sz w:val="16"/>
        </w:rPr>
      </w:r>
    </w:p>
    <w:p>
      <w:pPr>
        <w:pStyle w:val="Normal"/>
        <w:tabs>
          <w:tab w:val="clear" w:pos="720"/>
          <w:tab w:val="left" w:pos="4996" w:leader="dot"/>
        </w:tabs>
        <w:spacing w:before="125" w:after="0"/>
        <w:ind w:hanging="0" w:left="652"/>
        <w:jc w:val="both"/>
        <w:rPr>
          <w:sz w:val="13"/>
        </w:rPr>
      </w:pPr>
      <w:r>
        <w:rPr>
          <w:color w:val="00000A"/>
          <w:w w:val="105"/>
          <w:sz w:val="13"/>
        </w:rPr>
        <w:t>Data,</w:t>
      </w:r>
      <w:r>
        <w:rPr>
          <w:color w:val="00000A"/>
          <w:spacing w:val="-3"/>
          <w:w w:val="105"/>
          <w:sz w:val="13"/>
        </w:rPr>
        <w:t xml:space="preserve"> </w:t>
      </w:r>
      <w:r>
        <w:rPr>
          <w:color w:val="00000A"/>
          <w:w w:val="105"/>
          <w:sz w:val="13"/>
        </w:rPr>
        <w:t>luogo</w:t>
      </w:r>
      <w:r>
        <w:rPr>
          <w:color w:val="00000A"/>
          <w:spacing w:val="-3"/>
          <w:w w:val="105"/>
          <w:sz w:val="13"/>
        </w:rPr>
        <w:t xml:space="preserve"> </w:t>
      </w:r>
      <w:r>
        <w:rPr>
          <w:color w:val="00000A"/>
          <w:w w:val="105"/>
          <w:sz w:val="13"/>
        </w:rPr>
        <w:t>e,</w:t>
      </w:r>
      <w:r>
        <w:rPr>
          <w:color w:val="00000A"/>
          <w:spacing w:val="-3"/>
          <w:w w:val="105"/>
          <w:sz w:val="13"/>
        </w:rPr>
        <w:t xml:space="preserve"> </w:t>
      </w:r>
      <w:r>
        <w:rPr>
          <w:color w:val="00000A"/>
          <w:w w:val="105"/>
          <w:sz w:val="13"/>
        </w:rPr>
        <w:t>se</w:t>
      </w:r>
      <w:r>
        <w:rPr>
          <w:color w:val="00000A"/>
          <w:spacing w:val="-3"/>
          <w:w w:val="105"/>
          <w:sz w:val="13"/>
        </w:rPr>
        <w:t xml:space="preserve"> </w:t>
      </w:r>
      <w:r>
        <w:rPr>
          <w:color w:val="00000A"/>
          <w:w w:val="105"/>
          <w:sz w:val="13"/>
        </w:rPr>
        <w:t>richiesto</w:t>
      </w:r>
      <w:r>
        <w:rPr>
          <w:color w:val="00000A"/>
          <w:spacing w:val="-6"/>
          <w:w w:val="105"/>
          <w:sz w:val="13"/>
        </w:rPr>
        <w:t xml:space="preserve"> </w:t>
      </w:r>
      <w:r>
        <w:rPr>
          <w:color w:val="00000A"/>
          <w:w w:val="105"/>
          <w:sz w:val="13"/>
        </w:rPr>
        <w:t>o</w:t>
      </w:r>
      <w:r>
        <w:rPr>
          <w:color w:val="00000A"/>
          <w:spacing w:val="-4"/>
          <w:w w:val="105"/>
          <w:sz w:val="13"/>
        </w:rPr>
        <w:t xml:space="preserve"> </w:t>
      </w:r>
      <w:r>
        <w:rPr>
          <w:color w:val="00000A"/>
          <w:w w:val="105"/>
          <w:sz w:val="13"/>
        </w:rPr>
        <w:t>necessario,</w:t>
      </w:r>
      <w:r>
        <w:rPr>
          <w:color w:val="00000A"/>
          <w:spacing w:val="-3"/>
          <w:w w:val="105"/>
          <w:sz w:val="13"/>
        </w:rPr>
        <w:t xml:space="preserve"> </w:t>
      </w:r>
      <w:r>
        <w:rPr>
          <w:color w:val="00000A"/>
          <w:w w:val="105"/>
          <w:sz w:val="13"/>
        </w:rPr>
        <w:t>firma/firme:</w:t>
      </w:r>
      <w:r>
        <w:rPr>
          <w:color w:val="00000A"/>
          <w:spacing w:val="-2"/>
          <w:w w:val="105"/>
          <w:sz w:val="13"/>
        </w:rPr>
        <w:t xml:space="preserve"> </w:t>
      </w:r>
      <w:r>
        <w:rPr>
          <w:color w:val="00000A"/>
          <w:spacing w:val="-10"/>
          <w:w w:val="105"/>
          <w:sz w:val="13"/>
        </w:rPr>
        <w:t>[</w:t>
      </w:r>
      <w:r>
        <w:rPr>
          <w:rFonts w:ascii="Times New Roman" w:hAnsi="Times New Roman"/>
          <w:color w:val="00000A"/>
          <w:sz w:val="13"/>
        </w:rPr>
        <w:tab/>
      </w:r>
      <w:r>
        <w:rPr>
          <w:color w:val="00000A"/>
          <w:spacing w:val="-10"/>
          <w:w w:val="105"/>
          <w:sz w:val="13"/>
        </w:rPr>
        <w:t>]</w:t>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spacing w:before="6" w:after="0"/>
        <w:rPr>
          <w:sz w:val="23"/>
        </w:rPr>
      </w:pPr>
      <w:r>
        <w:rPr>
          <w:sz w:val="23"/>
        </w:rPr>
        <mc:AlternateContent>
          <mc:Choice Requires="wps">
            <w:drawing>
              <wp:anchor behindDoc="1" distT="0" distB="0" distL="0" distR="0" simplePos="0" locked="0" layoutInCell="0" allowOverlap="1" relativeHeight="60" wp14:anchorId="751A26B7">
                <wp:simplePos x="0" y="0"/>
                <wp:positionH relativeFrom="page">
                  <wp:posOffset>1112520</wp:posOffset>
                </wp:positionH>
                <wp:positionV relativeFrom="paragraph">
                  <wp:posOffset>187325</wp:posOffset>
                </wp:positionV>
                <wp:extent cx="1782445" cy="9525"/>
                <wp:effectExtent l="0" t="0" r="0" b="0"/>
                <wp:wrapTopAndBottom/>
                <wp:docPr id="88" name="Graphic 74"/>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600 w 1010520"/>
                            <a:gd name="textAreaTop" fmla="*/ 0 h 5400"/>
                            <a:gd name="textAreaBottom" fmla="*/ 6480 h 5400"/>
                          </a:gdLst>
                          <a:ahLst/>
                          <a:rect l="textAreaLeft" t="textAreaTop" r="textAreaRight" b="textAreaBottom"/>
                          <a:pathLst>
                            <a:path w="1780539" h="7620">
                              <a:moveTo>
                                <a:pt x="1780031" y="7620"/>
                              </a:moveTo>
                              <a:lnTo>
                                <a:pt x="0" y="7620"/>
                              </a:lnTo>
                              <a:lnTo>
                                <a:pt x="0" y="0"/>
                              </a:lnTo>
                              <a:lnTo>
                                <a:pt x="1780031" y="0"/>
                              </a:lnTo>
                              <a:lnTo>
                                <a:pt x="1780031" y="7620"/>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BodyText"/>
        <w:spacing w:lineRule="exact" w:line="138" w:before="93" w:after="0"/>
        <w:ind w:hanging="0" w:left="652"/>
        <w:rPr>
          <w:sz w:val="14"/>
        </w:rPr>
      </w:pPr>
      <w:r>
        <w:rPr>
          <w:rFonts w:ascii="Times New Roman" w:hAnsi="Times New Roman"/>
          <w:color w:val="00000A"/>
          <w:w w:val="105"/>
          <w:position w:val="4"/>
          <w:sz w:val="7"/>
        </w:rPr>
        <w:t>(</w:t>
      </w:r>
      <w:r>
        <w:rPr>
          <w:color w:val="00000A"/>
          <w:w w:val="105"/>
          <w:position w:val="5"/>
          <w:sz w:val="7"/>
        </w:rPr>
        <w:t>28</w:t>
      </w:r>
      <w:r>
        <w:rPr>
          <w:rFonts w:ascii="Times New Roman" w:hAnsi="Times New Roman"/>
          <w:color w:val="00000A"/>
          <w:w w:val="105"/>
          <w:position w:val="4"/>
          <w:sz w:val="7"/>
        </w:rPr>
        <w:t>)</w:t>
      </w:r>
      <w:r>
        <w:rPr>
          <w:rFonts w:ascii="Times New Roman" w:hAnsi="Times New Roman"/>
          <w:color w:val="00000A"/>
          <w:spacing w:val="52"/>
          <w:w w:val="105"/>
          <w:position w:val="4"/>
          <w:sz w:val="7"/>
        </w:rPr>
        <w:t xml:space="preserve">  </w:t>
      </w:r>
      <w:r>
        <w:rPr>
          <w:color w:val="00000A"/>
          <w:w w:val="105"/>
        </w:rPr>
        <w:t>Indicare</w:t>
      </w:r>
      <w:r>
        <w:rPr>
          <w:color w:val="00000A"/>
          <w:spacing w:val="2"/>
          <w:w w:val="105"/>
        </w:rPr>
        <w:t xml:space="preserve"> </w:t>
      </w:r>
      <w:r>
        <w:rPr>
          <w:color w:val="00000A"/>
          <w:w w:val="105"/>
        </w:rPr>
        <w:t>chiaramente</w:t>
      </w:r>
      <w:r>
        <w:rPr>
          <w:color w:val="00000A"/>
          <w:spacing w:val="2"/>
          <w:w w:val="105"/>
        </w:rPr>
        <w:t xml:space="preserve"> </w:t>
      </w:r>
      <w:r>
        <w:rPr>
          <w:color w:val="00000A"/>
          <w:w w:val="105"/>
        </w:rPr>
        <w:t>la</w:t>
      </w:r>
      <w:r>
        <w:rPr>
          <w:color w:val="00000A"/>
          <w:spacing w:val="1"/>
          <w:w w:val="105"/>
        </w:rPr>
        <w:t xml:space="preserve"> </w:t>
      </w:r>
      <w:r>
        <w:rPr>
          <w:color w:val="00000A"/>
          <w:w w:val="105"/>
        </w:rPr>
        <w:t>voce</w:t>
      </w:r>
      <w:r>
        <w:rPr>
          <w:color w:val="00000A"/>
          <w:spacing w:val="-1"/>
          <w:w w:val="105"/>
        </w:rPr>
        <w:t xml:space="preserve"> </w:t>
      </w:r>
      <w:r>
        <w:rPr>
          <w:color w:val="00000A"/>
          <w:w w:val="105"/>
        </w:rPr>
        <w:t>cui</w:t>
      </w:r>
      <w:r>
        <w:rPr>
          <w:color w:val="00000A"/>
          <w:spacing w:val="-1"/>
          <w:w w:val="105"/>
        </w:rPr>
        <w:t xml:space="preserve"> </w:t>
      </w:r>
      <w:r>
        <w:rPr>
          <w:color w:val="00000A"/>
          <w:w w:val="105"/>
        </w:rPr>
        <w:t>si</w:t>
      </w:r>
      <w:r>
        <w:rPr>
          <w:color w:val="00000A"/>
          <w:spacing w:val="-1"/>
          <w:w w:val="105"/>
        </w:rPr>
        <w:t xml:space="preserve"> </w:t>
      </w:r>
      <w:r>
        <w:rPr>
          <w:color w:val="00000A"/>
          <w:w w:val="105"/>
        </w:rPr>
        <w:t>riferisce</w:t>
      </w:r>
      <w:r>
        <w:rPr>
          <w:color w:val="00000A"/>
          <w:spacing w:val="2"/>
          <w:w w:val="105"/>
        </w:rPr>
        <w:t xml:space="preserve"> </w:t>
      </w:r>
      <w:r>
        <w:rPr>
          <w:color w:val="00000A"/>
          <w:w w:val="105"/>
        </w:rPr>
        <w:t>la</w:t>
      </w:r>
      <w:r>
        <w:rPr>
          <w:color w:val="00000A"/>
          <w:spacing w:val="-1"/>
          <w:w w:val="105"/>
        </w:rPr>
        <w:t xml:space="preserve"> </w:t>
      </w:r>
      <w:r>
        <w:rPr>
          <w:color w:val="00000A"/>
          <w:spacing w:val="-2"/>
          <w:w w:val="105"/>
        </w:rPr>
        <w:t>risposta.</w:t>
      </w:r>
    </w:p>
    <w:p>
      <w:pPr>
        <w:pStyle w:val="BodyText"/>
        <w:spacing w:lineRule="exact" w:line="134"/>
        <w:ind w:hanging="0" w:left="652"/>
        <w:rPr>
          <w:sz w:val="14"/>
        </w:rPr>
      </w:pPr>
      <w:r>
        <w:rPr>
          <w:rFonts w:ascii="Times New Roman" w:hAnsi="Times New Roman"/>
          <w:color w:val="00000A"/>
          <w:w w:val="105"/>
          <w:position w:val="4"/>
          <w:sz w:val="7"/>
        </w:rPr>
        <w:t>(</w:t>
      </w:r>
      <w:r>
        <w:rPr>
          <w:color w:val="00000A"/>
          <w:w w:val="105"/>
          <w:position w:val="5"/>
          <w:sz w:val="7"/>
        </w:rPr>
        <w:t>29</w:t>
      </w:r>
      <w:r>
        <w:rPr>
          <w:rFonts w:ascii="Times New Roman" w:hAnsi="Times New Roman"/>
          <w:color w:val="00000A"/>
          <w:w w:val="105"/>
          <w:position w:val="4"/>
          <w:sz w:val="7"/>
        </w:rPr>
        <w:t>)</w:t>
      </w:r>
      <w:r>
        <w:rPr>
          <w:rFonts w:ascii="Times New Roman" w:hAns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pPr>
        <w:pStyle w:val="BodyText"/>
        <w:spacing w:lineRule="exact" w:line="134"/>
        <w:ind w:hanging="0" w:left="652"/>
        <w:rPr>
          <w:sz w:val="14"/>
        </w:rPr>
      </w:pPr>
      <w:r>
        <w:rPr>
          <w:rFonts w:ascii="Times New Roman" w:hAnsi="Times New Roman"/>
          <w:color w:val="00000A"/>
          <w:w w:val="105"/>
          <w:position w:val="4"/>
          <w:sz w:val="7"/>
        </w:rPr>
        <w:t>(</w:t>
      </w:r>
      <w:r>
        <w:rPr>
          <w:color w:val="00000A"/>
          <w:w w:val="105"/>
          <w:position w:val="5"/>
          <w:sz w:val="7"/>
        </w:rPr>
        <w:t>30</w:t>
      </w:r>
      <w:r>
        <w:rPr>
          <w:rFonts w:ascii="Times New Roman" w:hAnsi="Times New Roman"/>
          <w:color w:val="00000A"/>
          <w:w w:val="105"/>
          <w:position w:val="4"/>
          <w:sz w:val="7"/>
        </w:rPr>
        <w:t>)</w:t>
      </w:r>
      <w:r>
        <w:rPr>
          <w:rFonts w:ascii="Times New Roman" w:hAns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pPr>
        <w:pStyle w:val="Normal"/>
        <w:spacing w:lineRule="auto" w:line="252"/>
        <w:ind w:hanging="276" w:left="927" w:right="300"/>
        <w:rPr>
          <w:i/>
          <w:i/>
          <w:sz w:val="11"/>
        </w:rPr>
      </w:pPr>
      <w:r>
        <w:rPr>
          <w:rFonts w:ascii="Times New Roman" w:hAnsi="Times New Roman"/>
          <w:color w:val="00000A"/>
          <w:w w:val="105"/>
          <w:position w:val="4"/>
          <w:sz w:val="7"/>
        </w:rPr>
        <w:t>(</w:t>
      </w:r>
      <w:r>
        <w:rPr>
          <w:color w:val="00000A"/>
          <w:w w:val="105"/>
          <w:position w:val="5"/>
          <w:sz w:val="7"/>
        </w:rPr>
        <w:t>31</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sz w:val="11"/>
        </w:rPr>
        <w:t>A</w:t>
      </w:r>
      <w:r>
        <w:rPr>
          <w:color w:val="00000A"/>
          <w:spacing w:val="-4"/>
          <w:w w:val="105"/>
          <w:sz w:val="11"/>
        </w:rPr>
        <w:t xml:space="preserve"> </w:t>
      </w:r>
      <w:r>
        <w:rPr>
          <w:color w:val="00000A"/>
          <w:w w:val="105"/>
          <w:sz w:val="11"/>
        </w:rPr>
        <w:t>condizione che l'operatore economico abbia fornito le informazioni necessarie</w:t>
      </w:r>
      <w:r>
        <w:rPr>
          <w:color w:val="00000A"/>
          <w:spacing w:val="-3"/>
          <w:w w:val="105"/>
          <w:sz w:val="11"/>
        </w:rPr>
        <w:t xml:space="preserve"> </w:t>
      </w:r>
      <w:r>
        <w:rPr>
          <w:color w:val="00000A"/>
          <w:w w:val="105"/>
          <w:sz w:val="11"/>
        </w:rPr>
        <w:t>(</w:t>
      </w:r>
      <w:r>
        <w:rPr>
          <w:i/>
          <w:color w:val="00000A"/>
          <w:w w:val="105"/>
          <w:sz w:val="11"/>
        </w:rPr>
        <w:t>indirizzo web, autorità o organismo di emanazione, riferimento preciso della documentazione) in</w:t>
      </w:r>
      <w:r>
        <w:rPr>
          <w:i/>
          <w:color w:val="00000A"/>
          <w:spacing w:val="40"/>
          <w:w w:val="105"/>
          <w:sz w:val="11"/>
        </w:rPr>
        <w:t xml:space="preserve"> </w:t>
      </w:r>
      <w:r>
        <w:rPr>
          <w:i/>
          <w:color w:val="00000A"/>
          <w:w w:val="105"/>
          <w:sz w:val="11"/>
        </w:rPr>
        <w:t>modo da consentire all'amministrazione aggiudicatrice o all'ente aggiudicatore di acquisire la documentazione. Se necessario, accludere il pertinente assenso.</w:t>
      </w:r>
    </w:p>
    <w:p>
      <w:pPr>
        <w:pStyle w:val="BodyText"/>
        <w:spacing w:lineRule="exact" w:line="127"/>
        <w:ind w:hanging="0" w:left="652"/>
        <w:rPr>
          <w:sz w:val="14"/>
        </w:rPr>
      </w:pPr>
      <w:r>
        <w:rPr>
          <w:rFonts w:ascii="Times New Roman" w:hAnsi="Times New Roman"/>
          <w:color w:val="00000A"/>
          <w:w w:val="105"/>
          <w:position w:val="4"/>
          <w:sz w:val="7"/>
        </w:rPr>
        <w:t>(</w:t>
      </w:r>
      <w:r>
        <w:rPr>
          <w:color w:val="00000A"/>
          <w:w w:val="105"/>
          <w:position w:val="5"/>
          <w:sz w:val="7"/>
        </w:rPr>
        <w:t>32</w:t>
      </w:r>
      <w:r>
        <w:rPr>
          <w:rFonts w:ascii="Times New Roman" w:hAnsi="Times New Roman"/>
          <w:color w:val="00000A"/>
          <w:w w:val="105"/>
          <w:position w:val="4"/>
          <w:sz w:val="7"/>
        </w:rPr>
        <w:t>)</w:t>
      </w:r>
      <w:r>
        <w:rPr>
          <w:rFonts w:ascii="Times New Roman" w:hAnsi="Times New Roman"/>
          <w:color w:val="00000A"/>
          <w:spacing w:val="53"/>
          <w:w w:val="105"/>
          <w:position w:val="4"/>
          <w:sz w:val="7"/>
        </w:rPr>
        <w:t xml:space="preserve">  </w:t>
      </w:r>
      <w:r>
        <w:rPr>
          <w:color w:val="00000A"/>
          <w:w w:val="105"/>
        </w:rPr>
        <w:t>In funzione</w:t>
      </w:r>
      <w:r>
        <w:rPr>
          <w:color w:val="00000A"/>
          <w:spacing w:val="-1"/>
          <w:w w:val="105"/>
        </w:rPr>
        <w:t xml:space="preserve"> </w:t>
      </w:r>
      <w:r>
        <w:rPr>
          <w:color w:val="00000A"/>
          <w:w w:val="105"/>
        </w:rPr>
        <w:t>dell'attuazione nazionale</w:t>
      </w:r>
      <w:r>
        <w:rPr>
          <w:color w:val="00000A"/>
          <w:spacing w:val="-1"/>
          <w:w w:val="105"/>
        </w:rPr>
        <w:t xml:space="preserve"> </w:t>
      </w:r>
      <w:r>
        <w:rPr>
          <w:color w:val="00000A"/>
          <w:w w:val="105"/>
        </w:rPr>
        <w:t>dell'articolo</w:t>
      </w:r>
      <w:r>
        <w:rPr>
          <w:color w:val="00000A"/>
          <w:spacing w:val="2"/>
          <w:w w:val="105"/>
        </w:rPr>
        <w:t xml:space="preserve"> </w:t>
      </w:r>
      <w:r>
        <w:rPr>
          <w:color w:val="00000A"/>
          <w:w w:val="105"/>
        </w:rPr>
        <w:t>59,</w:t>
      </w:r>
      <w:r>
        <w:rPr>
          <w:color w:val="00000A"/>
          <w:spacing w:val="-1"/>
          <w:w w:val="105"/>
        </w:rPr>
        <w:t xml:space="preserve"> </w:t>
      </w:r>
      <w:r>
        <w:rPr>
          <w:color w:val="00000A"/>
          <w:w w:val="105"/>
        </w:rPr>
        <w:t>paragrafo</w:t>
      </w:r>
      <w:r>
        <w:rPr>
          <w:color w:val="00000A"/>
          <w:spacing w:val="3"/>
          <w:w w:val="105"/>
        </w:rPr>
        <w:t xml:space="preserve"> </w:t>
      </w:r>
      <w:r>
        <w:rPr>
          <w:color w:val="00000A"/>
          <w:w w:val="105"/>
        </w:rPr>
        <w:t>5,</w:t>
      </w:r>
      <w:r>
        <w:rPr>
          <w:color w:val="00000A"/>
          <w:spacing w:val="1"/>
          <w:w w:val="105"/>
        </w:rPr>
        <w:t xml:space="preserve"> </w:t>
      </w:r>
      <w:r>
        <w:rPr>
          <w:color w:val="00000A"/>
          <w:w w:val="105"/>
        </w:rPr>
        <w:t>secondo</w:t>
      </w:r>
      <w:r>
        <w:rPr>
          <w:color w:val="00000A"/>
          <w:spacing w:val="3"/>
          <w:w w:val="105"/>
        </w:rPr>
        <w:t xml:space="preserve"> </w:t>
      </w:r>
      <w:r>
        <w:rPr>
          <w:color w:val="00000A"/>
          <w:w w:val="105"/>
        </w:rPr>
        <w:t>comma, della</w:t>
      </w:r>
      <w:r>
        <w:rPr>
          <w:color w:val="00000A"/>
          <w:spacing w:val="1"/>
          <w:w w:val="105"/>
        </w:rPr>
        <w:t xml:space="preserve"> </w:t>
      </w:r>
      <w:r>
        <w:rPr>
          <w:color w:val="00000A"/>
          <w:w w:val="105"/>
        </w:rPr>
        <w:t>direttiva</w:t>
      </w:r>
      <w:r>
        <w:rPr>
          <w:color w:val="00000A"/>
          <w:spacing w:val="2"/>
          <w:w w:val="105"/>
        </w:rPr>
        <w:t xml:space="preserve"> </w:t>
      </w:r>
      <w:r>
        <w:rPr>
          <w:color w:val="00000A"/>
          <w:spacing w:val="-2"/>
          <w:w w:val="105"/>
        </w:rPr>
        <w:t>2014/24/UE.</w:t>
      </w:r>
    </w:p>
    <w:sectPr>
      <w:headerReference w:type="default" r:id="rId72"/>
      <w:headerReference w:type="first" r:id="rId73"/>
      <w:footerReference w:type="default" r:id="rId74"/>
      <w:footerReference w:type="first" r:id="rId75"/>
      <w:type w:val="nextPage"/>
      <w:pgSz w:w="11906" w:h="16838"/>
      <w:pgMar w:left="1100" w:right="420" w:gutter="0" w:header="0" w:top="1920" w:footer="1906" w:bottom="21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Symbo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15" wp14:anchorId="7F79F479">
              <wp:simplePos x="0" y="0"/>
              <wp:positionH relativeFrom="page">
                <wp:posOffset>6793865</wp:posOffset>
              </wp:positionH>
              <wp:positionV relativeFrom="page">
                <wp:posOffset>9342120</wp:posOffset>
              </wp:positionV>
              <wp:extent cx="153670" cy="150495"/>
              <wp:effectExtent l="0" t="0" r="0" b="0"/>
              <wp:wrapNone/>
              <wp:docPr id="18" name="Textbox 8"/>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5</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5</w:t>
                    </w:r>
                    <w:r>
                      <w:rPr>
                        <w:sz w:val="19"/>
                        <w:w w:val="102"/>
                        <w:rFonts w:ascii="Calibri" w:hAnsi="Calibri"/>
                        <w:color w:val="00000A"/>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17" wp14:anchorId="7F79F479">
              <wp:simplePos x="0" y="0"/>
              <wp:positionH relativeFrom="page">
                <wp:posOffset>6793865</wp:posOffset>
              </wp:positionH>
              <wp:positionV relativeFrom="page">
                <wp:posOffset>9342120</wp:posOffset>
              </wp:positionV>
              <wp:extent cx="153670" cy="150495"/>
              <wp:effectExtent l="0" t="0" r="0" b="0"/>
              <wp:wrapNone/>
              <wp:docPr id="20" name="Textbox 9"/>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6</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6</w:t>
                    </w:r>
                    <w:r>
                      <w:rPr>
                        <w:sz w:val="19"/>
                        <w:w w:val="102"/>
                        <w:rFonts w:ascii="Calibri" w:hAnsi="Calibri"/>
                        <w:color w:val="00000A"/>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19" wp14:anchorId="7F79F479">
              <wp:simplePos x="0" y="0"/>
              <wp:positionH relativeFrom="page">
                <wp:posOffset>6793865</wp:posOffset>
              </wp:positionH>
              <wp:positionV relativeFrom="page">
                <wp:posOffset>9342120</wp:posOffset>
              </wp:positionV>
              <wp:extent cx="153670" cy="150495"/>
              <wp:effectExtent l="0" t="0" r="0" b="0"/>
              <wp:wrapNone/>
              <wp:docPr id="49" name="Textbox 12"/>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7</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7</w:t>
                    </w:r>
                    <w:r>
                      <w:rPr>
                        <w:sz w:val="19"/>
                        <w:w w:val="102"/>
                        <w:rFonts w:ascii="Calibri" w:hAnsi="Calibri"/>
                        <w:color w:val="00000A"/>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21" wp14:anchorId="7F79F479">
              <wp:simplePos x="0" y="0"/>
              <wp:positionH relativeFrom="page">
                <wp:posOffset>6793865</wp:posOffset>
              </wp:positionH>
              <wp:positionV relativeFrom="page">
                <wp:posOffset>9342120</wp:posOffset>
              </wp:positionV>
              <wp:extent cx="153670" cy="150495"/>
              <wp:effectExtent l="0" t="0" r="0" b="0"/>
              <wp:wrapNone/>
              <wp:docPr id="50" name="Textbox 16"/>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8</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8</w:t>
                    </w:r>
                    <w:r>
                      <w:rPr>
                        <w:sz w:val="19"/>
                        <w:w w:val="102"/>
                        <w:rFonts w:ascii="Calibri" w:hAnsi="Calibri"/>
                        <w:color w:val="00000A"/>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23" wp14:anchorId="7F79F479">
              <wp:simplePos x="0" y="0"/>
              <wp:positionH relativeFrom="page">
                <wp:posOffset>6793865</wp:posOffset>
              </wp:positionH>
              <wp:positionV relativeFrom="page">
                <wp:posOffset>9342120</wp:posOffset>
              </wp:positionV>
              <wp:extent cx="153670" cy="150495"/>
              <wp:effectExtent l="0" t="0" r="0" b="0"/>
              <wp:wrapNone/>
              <wp:docPr id="53" name="Textbox 17"/>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9</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9</w:t>
                    </w:r>
                    <w:r>
                      <w:rPr>
                        <w:sz w:val="19"/>
                        <w:w w:val="102"/>
                        <w:rFonts w:ascii="Calibri" w:hAnsi="Calibri"/>
                        <w:color w:val="00000A"/>
                      </w:rPr>
                      <w:fldChar w:fldCharType="end"/>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3" wp14:anchorId="7F79F479">
              <wp:simplePos x="0" y="0"/>
              <wp:positionH relativeFrom="page">
                <wp:posOffset>6793865</wp:posOffset>
              </wp:positionH>
              <wp:positionV relativeFrom="page">
                <wp:posOffset>9342120</wp:posOffset>
              </wp:positionV>
              <wp:extent cx="153670" cy="150495"/>
              <wp:effectExtent l="0" t="0" r="0" b="0"/>
              <wp:wrapNone/>
              <wp:docPr id="4" name="Textbox 1"/>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1</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1</w:t>
                    </w:r>
                    <w:r>
                      <w:rPr>
                        <w:sz w:val="19"/>
                        <w:w w:val="102"/>
                        <w:rFonts w:ascii="Calibri" w:hAnsi="Calibri"/>
                        <w:color w:val="00000A"/>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5" wp14:anchorId="41165BD9">
              <wp:simplePos x="0" y="0"/>
              <wp:positionH relativeFrom="page">
                <wp:posOffset>6757035</wp:posOffset>
              </wp:positionH>
              <wp:positionV relativeFrom="page">
                <wp:posOffset>9342120</wp:posOffset>
              </wp:positionV>
              <wp:extent cx="152400" cy="150495"/>
              <wp:effectExtent l="0" t="0" r="0" b="0"/>
              <wp:wrapNone/>
              <wp:docPr id="55" name="Textbox 46"/>
              <a:graphic xmlns:a="http://schemas.openxmlformats.org/drawingml/2006/main">
                <a:graphicData uri="http://schemas.microsoft.com/office/word/2010/wordprocessingShape">
                  <wps:wsp>
                    <wps:cNvSpPr/>
                    <wps:spPr>
                      <a:xfrm>
                        <a:off x="0" y="0"/>
                        <a:ext cx="15228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10</w:t>
                          </w:r>
                        </w:p>
                      </w:txbxContent>
                    </wps:txbx>
                    <wps:bodyPr lIns="0" rIns="0" tIns="0" bIns="0" anchor="t">
                      <a:noAutofit/>
                    </wps:bodyPr>
                  </wps:wsp>
                </a:graphicData>
              </a:graphic>
            </wp:anchor>
          </w:drawing>
        </mc:Choice>
        <mc:Fallback>
          <w:pict>
            <v:rect id="shape_0" ID="Textbox 46" path="m0,0l-2147483645,0l-2147483645,-2147483646l0,-2147483646xe" stroked="f" o:allowincell="f" style="position:absolute;margin-left:532.05pt;margin-top:735.6pt;width:11.95pt;height:11.8pt;mso-wrap-style:square;v-text-anchor:top;mso-position-horizontal-relative:page;mso-position-vertical-relative:page" wp14:anchorId="41165BD9">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10</w:t>
                    </w:r>
                  </w:p>
                </w:txbxContent>
              </v:textbox>
              <w10:wrap type="non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7" wp14:anchorId="368BDA15">
              <wp:simplePos x="0" y="0"/>
              <wp:positionH relativeFrom="page">
                <wp:posOffset>6757035</wp:posOffset>
              </wp:positionH>
              <wp:positionV relativeFrom="page">
                <wp:posOffset>9342120</wp:posOffset>
              </wp:positionV>
              <wp:extent cx="190500" cy="150495"/>
              <wp:effectExtent l="0" t="0" r="0" b="0"/>
              <wp:wrapNone/>
              <wp:docPr id="59" name="Textbox 48"/>
              <a:graphic xmlns:a="http://schemas.openxmlformats.org/drawingml/2006/main">
                <a:graphicData uri="http://schemas.microsoft.com/office/word/2010/wordprocessingShape">
                  <wps:wsp>
                    <wps:cNvSpPr/>
                    <wps:spPr>
                      <a:xfrm>
                        <a:off x="0" y="0"/>
                        <a:ext cx="19044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1</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48" path="m0,0l-2147483645,0l-2147483645,-2147483646l0,-2147483646xe" stroked="f" o:allowincell="f" style="position:absolute;margin-left:532.05pt;margin-top:735.6pt;width:14.95pt;height:11.8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1</w:t>
                    </w:r>
                    <w:r>
                      <w:rPr>
                        <w:sz w:val="19"/>
                        <w:spacing w:val="-5"/>
                        <w:rFonts w:ascii="Calibri" w:hAnsi="Calibri"/>
                        <w:color w:val="00000A"/>
                      </w:rPr>
                      <w:fldChar w:fldCharType="end"/>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25" wp14:anchorId="368BDA15">
              <wp:simplePos x="0" y="0"/>
              <wp:positionH relativeFrom="page">
                <wp:posOffset>6757035</wp:posOffset>
              </wp:positionH>
              <wp:positionV relativeFrom="page">
                <wp:posOffset>9342120</wp:posOffset>
              </wp:positionV>
              <wp:extent cx="190500" cy="150495"/>
              <wp:effectExtent l="0" t="0" r="0" b="0"/>
              <wp:wrapNone/>
              <wp:docPr id="61" name="Textbox 18"/>
              <a:graphic xmlns:a="http://schemas.openxmlformats.org/drawingml/2006/main">
                <a:graphicData uri="http://schemas.microsoft.com/office/word/2010/wordprocessingShape">
                  <wps:wsp>
                    <wps:cNvSpPr/>
                    <wps:spPr>
                      <a:xfrm>
                        <a:off x="0" y="0"/>
                        <a:ext cx="19044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2</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532.05pt;margin-top:735.6pt;width:14.95pt;height:11.8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2</w:t>
                    </w:r>
                    <w:r>
                      <w:rPr>
                        <w:sz w:val="19"/>
                        <w:spacing w:val="-5"/>
                        <w:rFonts w:ascii="Calibri" w:hAnsi="Calibri"/>
                        <w:color w:val="00000A"/>
                      </w:rPr>
                      <w:fldChar w:fldCharType="end"/>
                    </w:r>
                  </w:p>
                </w:txbxContent>
              </v:textbox>
              <w10:wrap type="none"/>
            </v:rect>
          </w:pict>
        </mc:Fallback>
      </mc:AlternateConten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27" wp14:anchorId="368BDA15">
              <wp:simplePos x="0" y="0"/>
              <wp:positionH relativeFrom="page">
                <wp:posOffset>6757035</wp:posOffset>
              </wp:positionH>
              <wp:positionV relativeFrom="page">
                <wp:posOffset>9342120</wp:posOffset>
              </wp:positionV>
              <wp:extent cx="190500" cy="150495"/>
              <wp:effectExtent l="0" t="0" r="0" b="0"/>
              <wp:wrapNone/>
              <wp:docPr id="64" name="Textbox 19"/>
              <a:graphic xmlns:a="http://schemas.openxmlformats.org/drawingml/2006/main">
                <a:graphicData uri="http://schemas.microsoft.com/office/word/2010/wordprocessingShape">
                  <wps:wsp>
                    <wps:cNvSpPr/>
                    <wps:spPr>
                      <a:xfrm>
                        <a:off x="0" y="0"/>
                        <a:ext cx="19044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3</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532.05pt;margin-top:735.6pt;width:14.95pt;height:11.8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3</w:t>
                    </w:r>
                    <w:r>
                      <w:rPr>
                        <w:sz w:val="19"/>
                        <w:spacing w:val="-5"/>
                        <w:rFonts w:ascii="Calibri" w:hAnsi="Calibri"/>
                        <w:color w:val="00000A"/>
                      </w:rPr>
                      <w:fldChar w:fldCharType="end"/>
                    </w:r>
                  </w:p>
                </w:txbxContent>
              </v:textbox>
              <w10:wrap type="none"/>
            </v:rect>
          </w:pict>
        </mc:Fallback>
      </mc:AlternateContent>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29" wp14:anchorId="368BDA15">
              <wp:simplePos x="0" y="0"/>
              <wp:positionH relativeFrom="page">
                <wp:posOffset>6757035</wp:posOffset>
              </wp:positionH>
              <wp:positionV relativeFrom="page">
                <wp:posOffset>9342120</wp:posOffset>
              </wp:positionV>
              <wp:extent cx="190500" cy="150495"/>
              <wp:effectExtent l="0" t="0" r="0" b="0"/>
              <wp:wrapNone/>
              <wp:docPr id="66" name="Textbox 20"/>
              <a:graphic xmlns:a="http://schemas.openxmlformats.org/drawingml/2006/main">
                <a:graphicData uri="http://schemas.microsoft.com/office/word/2010/wordprocessingShape">
                  <wps:wsp>
                    <wps:cNvSpPr/>
                    <wps:spPr>
                      <a:xfrm>
                        <a:off x="0" y="0"/>
                        <a:ext cx="19044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4</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532.05pt;margin-top:735.6pt;width:14.95pt;height:11.8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4</w:t>
                    </w:r>
                    <w:r>
                      <w:rPr>
                        <w:sz w:val="19"/>
                        <w:spacing w:val="-5"/>
                        <w:rFonts w:ascii="Calibri" w:hAnsi="Calibri"/>
                        <w:color w:val="00000A"/>
                      </w:rPr>
                      <w:fldChar w:fldCharType="end"/>
                    </w:r>
                  </w:p>
                </w:txbxContent>
              </v:textbox>
              <w10:wrap type="none"/>
            </v:rect>
          </w:pict>
        </mc:Fallback>
      </mc:AlternateConten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3" wp14:anchorId="7F79F479">
              <wp:simplePos x="0" y="0"/>
              <wp:positionH relativeFrom="page">
                <wp:posOffset>6793865</wp:posOffset>
              </wp:positionH>
              <wp:positionV relativeFrom="page">
                <wp:posOffset>9342120</wp:posOffset>
              </wp:positionV>
              <wp:extent cx="153670" cy="150495"/>
              <wp:effectExtent l="0" t="0" r="0" b="0"/>
              <wp:wrapNone/>
              <wp:docPr id="5" name="Textbox 1"/>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1</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1</w:t>
                    </w:r>
                    <w:r>
                      <w:rPr>
                        <w:sz w:val="19"/>
                        <w:w w:val="102"/>
                        <w:rFonts w:ascii="Calibri" w:hAnsi="Calibri"/>
                        <w:color w:val="00000A"/>
                      </w:rPr>
                      <w:fldChar w:fldCharType="end"/>
                    </w:r>
                  </w:p>
                </w:txbxContent>
              </v:textbox>
              <w10:wrap type="none"/>
            </v:rect>
          </w:pict>
        </mc:Fallback>
      </mc:AlternateContent>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31" wp14:anchorId="368BDA15">
              <wp:simplePos x="0" y="0"/>
              <wp:positionH relativeFrom="page">
                <wp:posOffset>6757035</wp:posOffset>
              </wp:positionH>
              <wp:positionV relativeFrom="page">
                <wp:posOffset>9342120</wp:posOffset>
              </wp:positionV>
              <wp:extent cx="190500" cy="150495"/>
              <wp:effectExtent l="0" t="0" r="0" b="0"/>
              <wp:wrapNone/>
              <wp:docPr id="70" name="Textbox 21"/>
              <a:graphic xmlns:a="http://schemas.openxmlformats.org/drawingml/2006/main">
                <a:graphicData uri="http://schemas.microsoft.com/office/word/2010/wordprocessingShape">
                  <wps:wsp>
                    <wps:cNvSpPr/>
                    <wps:spPr>
                      <a:xfrm>
                        <a:off x="0" y="0"/>
                        <a:ext cx="19044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5</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532.05pt;margin-top:735.6pt;width:14.95pt;height:11.8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5</w:t>
                    </w:r>
                    <w:r>
                      <w:rPr>
                        <w:sz w:val="19"/>
                        <w:spacing w:val="-5"/>
                        <w:rFonts w:ascii="Calibri" w:hAnsi="Calibri"/>
                        <w:color w:val="00000A"/>
                      </w:rPr>
                      <w:fldChar w:fldCharType="end"/>
                    </w:r>
                  </w:p>
                </w:txbxContent>
              </v:textbox>
              <w10:wrap type="none"/>
            </v:rect>
          </w:pict>
        </mc:Fallback>
      </mc:AlternateContent>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33" wp14:anchorId="368BDA15">
              <wp:simplePos x="0" y="0"/>
              <wp:positionH relativeFrom="page">
                <wp:posOffset>6757035</wp:posOffset>
              </wp:positionH>
              <wp:positionV relativeFrom="page">
                <wp:posOffset>9342120</wp:posOffset>
              </wp:positionV>
              <wp:extent cx="190500" cy="150495"/>
              <wp:effectExtent l="0" t="0" r="0" b="0"/>
              <wp:wrapNone/>
              <wp:docPr id="72" name="Textbox 22"/>
              <a:graphic xmlns:a="http://schemas.openxmlformats.org/drawingml/2006/main">
                <a:graphicData uri="http://schemas.microsoft.com/office/word/2010/wordprocessingShape">
                  <wps:wsp>
                    <wps:cNvSpPr/>
                    <wps:spPr>
                      <a:xfrm>
                        <a:off x="0" y="0"/>
                        <a:ext cx="19044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6</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532.05pt;margin-top:735.6pt;width:14.95pt;height:11.8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6</w:t>
                    </w:r>
                    <w:r>
                      <w:rPr>
                        <w:sz w:val="19"/>
                        <w:spacing w:val="-5"/>
                        <w:rFonts w:ascii="Calibri" w:hAnsi="Calibri"/>
                        <w:color w:val="00000A"/>
                      </w:rPr>
                      <w:fldChar w:fldCharType="end"/>
                    </w:r>
                  </w:p>
                </w:txbxContent>
              </v:textbox>
              <w10:wrap type="none"/>
            </v:rect>
          </w:pict>
        </mc:Fallback>
      </mc:AlternateContent>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35" wp14:anchorId="368BDA15">
              <wp:simplePos x="0" y="0"/>
              <wp:positionH relativeFrom="page">
                <wp:posOffset>6757035</wp:posOffset>
              </wp:positionH>
              <wp:positionV relativeFrom="page">
                <wp:posOffset>9342120</wp:posOffset>
              </wp:positionV>
              <wp:extent cx="190500" cy="150495"/>
              <wp:effectExtent l="0" t="0" r="0" b="0"/>
              <wp:wrapNone/>
              <wp:docPr id="73" name="Textbox 23"/>
              <a:graphic xmlns:a="http://schemas.openxmlformats.org/drawingml/2006/main">
                <a:graphicData uri="http://schemas.microsoft.com/office/word/2010/wordprocessingShape">
                  <wps:wsp>
                    <wps:cNvSpPr/>
                    <wps:spPr>
                      <a:xfrm>
                        <a:off x="0" y="0"/>
                        <a:ext cx="19044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7</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23" path="m0,0l-2147483645,0l-2147483645,-2147483646l0,-2147483646xe" stroked="f" o:allowincell="f" style="position:absolute;margin-left:532.05pt;margin-top:735.6pt;width:14.95pt;height:11.8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7</w:t>
                    </w:r>
                    <w:r>
                      <w:rPr>
                        <w:sz w:val="19"/>
                        <w:spacing w:val="-5"/>
                        <w:rFonts w:ascii="Calibri" w:hAnsi="Calibri"/>
                        <w:color w:val="00000A"/>
                      </w:rPr>
                      <w:fldChar w:fldCharType="end"/>
                    </w:r>
                  </w:p>
                </w:txbxContent>
              </v:textbox>
              <w10:wrap type="none"/>
            </v:rect>
          </w:pict>
        </mc:Fallback>
      </mc:AlternateContent>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37" wp14:anchorId="368BDA15">
              <wp:simplePos x="0" y="0"/>
              <wp:positionH relativeFrom="page">
                <wp:posOffset>6757035</wp:posOffset>
              </wp:positionH>
              <wp:positionV relativeFrom="page">
                <wp:posOffset>9342120</wp:posOffset>
              </wp:positionV>
              <wp:extent cx="190500" cy="150495"/>
              <wp:effectExtent l="0" t="0" r="0" b="0"/>
              <wp:wrapNone/>
              <wp:docPr id="89" name="Textbox 24"/>
              <a:graphic xmlns:a="http://schemas.openxmlformats.org/drawingml/2006/main">
                <a:graphicData uri="http://schemas.microsoft.com/office/word/2010/wordprocessingShape">
                  <wps:wsp>
                    <wps:cNvSpPr/>
                    <wps:spPr>
                      <a:xfrm>
                        <a:off x="0" y="0"/>
                        <a:ext cx="19044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8</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532.05pt;margin-top:735.6pt;width:14.95pt;height:11.8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8</w:t>
                    </w:r>
                    <w:r>
                      <w:rPr>
                        <w:sz w:val="19"/>
                        <w:spacing w:val="-5"/>
                        <w:rFonts w:ascii="Calibri" w:hAnsi="Calibri"/>
                        <w:color w:val="00000A"/>
                      </w:rPr>
                      <w:fldChar w:fldCharType="end"/>
                    </w:r>
                  </w:p>
                </w:txbxContent>
              </v:textbox>
              <w10:wrap type="none"/>
            </v:rect>
          </w:pict>
        </mc:Fallback>
      </mc:AlternateContent>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9" wp14:anchorId="7F79F479">
              <wp:simplePos x="0" y="0"/>
              <wp:positionH relativeFrom="page">
                <wp:posOffset>6793865</wp:posOffset>
              </wp:positionH>
              <wp:positionV relativeFrom="page">
                <wp:posOffset>9342120</wp:posOffset>
              </wp:positionV>
              <wp:extent cx="153670" cy="150495"/>
              <wp:effectExtent l="0" t="0" r="0" b="0"/>
              <wp:wrapNone/>
              <wp:docPr id="8" name="Textbox 2"/>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2</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2</w:t>
                    </w:r>
                    <w:r>
                      <w:rPr>
                        <w:sz w:val="19"/>
                        <w:w w:val="102"/>
                        <w:rFonts w:ascii="Calibri" w:hAnsi="Calibri"/>
                        <w:color w:val="00000A"/>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11" wp14:anchorId="7F79F479">
              <wp:simplePos x="0" y="0"/>
              <wp:positionH relativeFrom="page">
                <wp:posOffset>6793865</wp:posOffset>
              </wp:positionH>
              <wp:positionV relativeFrom="page">
                <wp:posOffset>9342120</wp:posOffset>
              </wp:positionV>
              <wp:extent cx="153670" cy="150495"/>
              <wp:effectExtent l="0" t="0" r="0" b="0"/>
              <wp:wrapNone/>
              <wp:docPr id="10" name="Textbox 5"/>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3</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3</w:t>
                    </w:r>
                    <w:r>
                      <w:rPr>
                        <w:sz w:val="19"/>
                        <w:w w:val="102"/>
                        <w:rFonts w:ascii="Calibri" w:hAnsi="Calibri"/>
                        <w:color w:val="00000A"/>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mc:AlternateContent>
        <mc:Choice Requires="wps">
          <w:drawing>
            <wp:anchor behindDoc="1" distT="0" distB="0" distL="0" distR="0" simplePos="0" locked="0" layoutInCell="0" allowOverlap="1" relativeHeight="13" wp14:anchorId="7F79F479">
              <wp:simplePos x="0" y="0"/>
              <wp:positionH relativeFrom="page">
                <wp:posOffset>6793865</wp:posOffset>
              </wp:positionH>
              <wp:positionV relativeFrom="page">
                <wp:posOffset>9342120</wp:posOffset>
              </wp:positionV>
              <wp:extent cx="153670" cy="150495"/>
              <wp:effectExtent l="0" t="0" r="0" b="0"/>
              <wp:wrapNone/>
              <wp:docPr id="12" name="Textbox 7"/>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4</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4</w:t>
                    </w:r>
                    <w:r>
                      <w:rPr>
                        <w:sz w:val="19"/>
                        <w:w w:val="102"/>
                        <w:rFonts w:ascii="Calibri" w:hAnsi="Calibri"/>
                        <w:color w:val="00000A"/>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652" w:hanging="207"/>
      </w:pPr>
      <w:rPr>
        <w:sz w:val="14"/>
        <w:spacing w:val="-1"/>
        <w:i/>
        <w:b w:val="false"/>
        <w:szCs w:val="14"/>
        <w:iCs/>
        <w:bCs w:val="false"/>
        <w:w w:val="105"/>
        <w:rFonts w:ascii="Arial" w:hAnsi="Arial" w:eastAsia="Arial" w:cs="Arial"/>
        <w:color w:val="00000A"/>
        <w:lang w:val="it-IT" w:eastAsia="en-US" w:bidi="ar-SA"/>
      </w:rPr>
    </w:lvl>
    <w:lvl w:ilvl="1">
      <w:start w:val="0"/>
      <w:numFmt w:val="bullet"/>
      <w:lvlText w:val=""/>
      <w:lvlJc w:val="left"/>
      <w:pPr>
        <w:tabs>
          <w:tab w:val="num" w:pos="0"/>
        </w:tabs>
        <w:ind w:left="1632" w:hanging="207"/>
      </w:pPr>
      <w:rPr>
        <w:rFonts w:ascii="Symbol" w:hAnsi="Symbol" w:cs="Symbol" w:hint="default"/>
        <w:lang w:val="it-IT" w:eastAsia="en-US" w:bidi="ar-SA"/>
      </w:rPr>
    </w:lvl>
    <w:lvl w:ilvl="2">
      <w:start w:val="0"/>
      <w:numFmt w:val="bullet"/>
      <w:lvlText w:val=""/>
      <w:lvlJc w:val="left"/>
      <w:pPr>
        <w:tabs>
          <w:tab w:val="num" w:pos="0"/>
        </w:tabs>
        <w:ind w:left="2605" w:hanging="207"/>
      </w:pPr>
      <w:rPr>
        <w:rFonts w:ascii="Symbol" w:hAnsi="Symbol" w:cs="Symbol" w:hint="default"/>
        <w:lang w:val="it-IT" w:eastAsia="en-US" w:bidi="ar-SA"/>
      </w:rPr>
    </w:lvl>
    <w:lvl w:ilvl="3">
      <w:start w:val="0"/>
      <w:numFmt w:val="bullet"/>
      <w:lvlText w:val=""/>
      <w:lvlJc w:val="left"/>
      <w:pPr>
        <w:tabs>
          <w:tab w:val="num" w:pos="0"/>
        </w:tabs>
        <w:ind w:left="3577" w:hanging="207"/>
      </w:pPr>
      <w:rPr>
        <w:rFonts w:ascii="Symbol" w:hAnsi="Symbol" w:cs="Symbol" w:hint="default"/>
        <w:lang w:val="it-IT" w:eastAsia="en-US" w:bidi="ar-SA"/>
      </w:rPr>
    </w:lvl>
    <w:lvl w:ilvl="4">
      <w:start w:val="0"/>
      <w:numFmt w:val="bullet"/>
      <w:lvlText w:val=""/>
      <w:lvlJc w:val="left"/>
      <w:pPr>
        <w:tabs>
          <w:tab w:val="num" w:pos="0"/>
        </w:tabs>
        <w:ind w:left="4550" w:hanging="207"/>
      </w:pPr>
      <w:rPr>
        <w:rFonts w:ascii="Symbol" w:hAnsi="Symbol" w:cs="Symbol" w:hint="default"/>
        <w:lang w:val="it-IT" w:eastAsia="en-US" w:bidi="ar-SA"/>
      </w:rPr>
    </w:lvl>
    <w:lvl w:ilvl="5">
      <w:start w:val="0"/>
      <w:numFmt w:val="bullet"/>
      <w:lvlText w:val=""/>
      <w:lvlJc w:val="left"/>
      <w:pPr>
        <w:tabs>
          <w:tab w:val="num" w:pos="0"/>
        </w:tabs>
        <w:ind w:left="5523" w:hanging="207"/>
      </w:pPr>
      <w:rPr>
        <w:rFonts w:ascii="Symbol" w:hAnsi="Symbol" w:cs="Symbol" w:hint="default"/>
        <w:lang w:val="it-IT" w:eastAsia="en-US" w:bidi="ar-SA"/>
      </w:rPr>
    </w:lvl>
    <w:lvl w:ilvl="6">
      <w:start w:val="0"/>
      <w:numFmt w:val="bullet"/>
      <w:lvlText w:val=""/>
      <w:lvlJc w:val="left"/>
      <w:pPr>
        <w:tabs>
          <w:tab w:val="num" w:pos="0"/>
        </w:tabs>
        <w:ind w:left="6495" w:hanging="207"/>
      </w:pPr>
      <w:rPr>
        <w:rFonts w:ascii="Symbol" w:hAnsi="Symbol" w:cs="Symbol" w:hint="default"/>
        <w:lang w:val="it-IT" w:eastAsia="en-US" w:bidi="ar-SA"/>
      </w:rPr>
    </w:lvl>
    <w:lvl w:ilvl="7">
      <w:start w:val="0"/>
      <w:numFmt w:val="bullet"/>
      <w:lvlText w:val=""/>
      <w:lvlJc w:val="left"/>
      <w:pPr>
        <w:tabs>
          <w:tab w:val="num" w:pos="0"/>
        </w:tabs>
        <w:ind w:left="7468" w:hanging="207"/>
      </w:pPr>
      <w:rPr>
        <w:rFonts w:ascii="Symbol" w:hAnsi="Symbol" w:cs="Symbol" w:hint="default"/>
        <w:lang w:val="it-IT" w:eastAsia="en-US" w:bidi="ar-SA"/>
      </w:rPr>
    </w:lvl>
    <w:lvl w:ilvl="8">
      <w:start w:val="0"/>
      <w:numFmt w:val="bullet"/>
      <w:lvlText w:val=""/>
      <w:lvlJc w:val="left"/>
      <w:pPr>
        <w:tabs>
          <w:tab w:val="num" w:pos="0"/>
        </w:tabs>
        <w:ind w:left="8441" w:hanging="207"/>
      </w:pPr>
      <w:rPr>
        <w:rFonts w:ascii="Symbol" w:hAnsi="Symbol" w:cs="Symbol" w:hint="default"/>
        <w:lang w:val="it-IT" w:eastAsia="en-US" w:bidi="ar-SA"/>
      </w:rPr>
    </w:lvl>
  </w:abstractNum>
  <w:abstractNum w:abstractNumId="2">
    <w:lvl w:ilvl="0">
      <w:start w:val="1"/>
      <w:numFmt w:val="decimal"/>
      <w:lvlText w:val="%1)"/>
      <w:lvlJc w:val="left"/>
      <w:pPr>
        <w:tabs>
          <w:tab w:val="num" w:pos="0"/>
        </w:tabs>
        <w:ind w:left="292" w:hanging="205"/>
      </w:pPr>
      <w:rPr>
        <w:sz w:val="14"/>
        <w:spacing w:val="-1"/>
        <w:i w:val="false"/>
        <w:b w:val="false"/>
        <w:szCs w:val="14"/>
        <w:iCs w:val="false"/>
        <w:bCs w:val="false"/>
        <w:w w:val="105"/>
        <w:rFonts w:ascii="Arial" w:hAnsi="Arial" w:eastAsia="Arial" w:cs="Arial"/>
        <w:color w:val="00000A"/>
        <w:lang w:val="it-IT" w:eastAsia="en-US" w:bidi="ar-SA"/>
      </w:rPr>
    </w:lvl>
    <w:lvl w:ilvl="1">
      <w:start w:val="0"/>
      <w:numFmt w:val="bullet"/>
      <w:lvlText w:val=""/>
      <w:lvlJc w:val="left"/>
      <w:pPr>
        <w:tabs>
          <w:tab w:val="num" w:pos="0"/>
        </w:tabs>
        <w:ind w:left="721" w:hanging="205"/>
      </w:pPr>
      <w:rPr>
        <w:rFonts w:ascii="Symbol" w:hAnsi="Symbol" w:cs="Symbol" w:hint="default"/>
        <w:lang w:val="it-IT" w:eastAsia="en-US" w:bidi="ar-SA"/>
      </w:rPr>
    </w:lvl>
    <w:lvl w:ilvl="2">
      <w:start w:val="0"/>
      <w:numFmt w:val="bullet"/>
      <w:lvlText w:val=""/>
      <w:lvlJc w:val="left"/>
      <w:pPr>
        <w:tabs>
          <w:tab w:val="num" w:pos="0"/>
        </w:tabs>
        <w:ind w:left="1142" w:hanging="205"/>
      </w:pPr>
      <w:rPr>
        <w:rFonts w:ascii="Symbol" w:hAnsi="Symbol" w:cs="Symbol" w:hint="default"/>
        <w:lang w:val="it-IT" w:eastAsia="en-US" w:bidi="ar-SA"/>
      </w:rPr>
    </w:lvl>
    <w:lvl w:ilvl="3">
      <w:start w:val="0"/>
      <w:numFmt w:val="bullet"/>
      <w:lvlText w:val=""/>
      <w:lvlJc w:val="left"/>
      <w:pPr>
        <w:tabs>
          <w:tab w:val="num" w:pos="0"/>
        </w:tabs>
        <w:ind w:left="1563" w:hanging="205"/>
      </w:pPr>
      <w:rPr>
        <w:rFonts w:ascii="Symbol" w:hAnsi="Symbol" w:cs="Symbol" w:hint="default"/>
        <w:lang w:val="it-IT" w:eastAsia="en-US" w:bidi="ar-SA"/>
      </w:rPr>
    </w:lvl>
    <w:lvl w:ilvl="4">
      <w:start w:val="0"/>
      <w:numFmt w:val="bullet"/>
      <w:lvlText w:val=""/>
      <w:lvlJc w:val="left"/>
      <w:pPr>
        <w:tabs>
          <w:tab w:val="num" w:pos="0"/>
        </w:tabs>
        <w:ind w:left="1984" w:hanging="205"/>
      </w:pPr>
      <w:rPr>
        <w:rFonts w:ascii="Symbol" w:hAnsi="Symbol" w:cs="Symbol" w:hint="default"/>
        <w:lang w:val="it-IT" w:eastAsia="en-US" w:bidi="ar-SA"/>
      </w:rPr>
    </w:lvl>
    <w:lvl w:ilvl="5">
      <w:start w:val="0"/>
      <w:numFmt w:val="bullet"/>
      <w:lvlText w:val=""/>
      <w:lvlJc w:val="left"/>
      <w:pPr>
        <w:tabs>
          <w:tab w:val="num" w:pos="0"/>
        </w:tabs>
        <w:ind w:left="2406" w:hanging="205"/>
      </w:pPr>
      <w:rPr>
        <w:rFonts w:ascii="Symbol" w:hAnsi="Symbol" w:cs="Symbol" w:hint="default"/>
        <w:lang w:val="it-IT" w:eastAsia="en-US" w:bidi="ar-SA"/>
      </w:rPr>
    </w:lvl>
    <w:lvl w:ilvl="6">
      <w:start w:val="0"/>
      <w:numFmt w:val="bullet"/>
      <w:lvlText w:val=""/>
      <w:lvlJc w:val="left"/>
      <w:pPr>
        <w:tabs>
          <w:tab w:val="num" w:pos="0"/>
        </w:tabs>
        <w:ind w:left="2827" w:hanging="205"/>
      </w:pPr>
      <w:rPr>
        <w:rFonts w:ascii="Symbol" w:hAnsi="Symbol" w:cs="Symbol" w:hint="default"/>
        <w:lang w:val="it-IT" w:eastAsia="en-US" w:bidi="ar-SA"/>
      </w:rPr>
    </w:lvl>
    <w:lvl w:ilvl="7">
      <w:start w:val="0"/>
      <w:numFmt w:val="bullet"/>
      <w:lvlText w:val=""/>
      <w:lvlJc w:val="left"/>
      <w:pPr>
        <w:tabs>
          <w:tab w:val="num" w:pos="0"/>
        </w:tabs>
        <w:ind w:left="3248" w:hanging="205"/>
      </w:pPr>
      <w:rPr>
        <w:rFonts w:ascii="Symbol" w:hAnsi="Symbol" w:cs="Symbol" w:hint="default"/>
        <w:lang w:val="it-IT" w:eastAsia="en-US" w:bidi="ar-SA"/>
      </w:rPr>
    </w:lvl>
    <w:lvl w:ilvl="8">
      <w:start w:val="0"/>
      <w:numFmt w:val="bullet"/>
      <w:lvlText w:val=""/>
      <w:lvlJc w:val="left"/>
      <w:pPr>
        <w:tabs>
          <w:tab w:val="num" w:pos="0"/>
        </w:tabs>
        <w:ind w:left="3669" w:hanging="205"/>
      </w:pPr>
      <w:rPr>
        <w:rFonts w:ascii="Symbol" w:hAnsi="Symbol" w:cs="Symbol" w:hint="default"/>
        <w:lang w:val="it-IT" w:eastAsia="en-US" w:bidi="ar-SA"/>
      </w:rPr>
    </w:lvl>
  </w:abstractNum>
  <w:abstractNum w:abstractNumId="3">
    <w:lvl w:ilvl="0">
      <w:numFmt w:val="bullet"/>
      <w:lvlText w:val="□"/>
      <w:lvlJc w:val="left"/>
      <w:pPr>
        <w:tabs>
          <w:tab w:val="num" w:pos="0"/>
        </w:tabs>
        <w:ind w:left="88" w:hanging="130"/>
      </w:pPr>
      <w:rPr>
        <w:rFonts w:ascii="Arial" w:hAnsi="Arial" w:cs="Arial" w:hint="default"/>
        <w:sz w:val="13"/>
        <w:spacing w:val="0"/>
        <w:i w:val="false"/>
        <w:b w:val="false"/>
        <w:szCs w:val="13"/>
        <w:iCs w:val="false"/>
        <w:bCs w:val="false"/>
        <w:w w:val="104"/>
        <w:lang w:val="it-IT" w:eastAsia="en-US" w:bidi="ar-SA"/>
      </w:rPr>
    </w:lvl>
    <w:lvl w:ilvl="1">
      <w:start w:val="0"/>
      <w:numFmt w:val="bullet"/>
      <w:lvlText w:val=""/>
      <w:lvlJc w:val="left"/>
      <w:pPr>
        <w:tabs>
          <w:tab w:val="num" w:pos="0"/>
        </w:tabs>
        <w:ind w:left="523" w:hanging="130"/>
      </w:pPr>
      <w:rPr>
        <w:rFonts w:ascii="Symbol" w:hAnsi="Symbol" w:cs="Symbol" w:hint="default"/>
        <w:lang w:val="it-IT" w:eastAsia="en-US" w:bidi="ar-SA"/>
      </w:rPr>
    </w:lvl>
    <w:lvl w:ilvl="2">
      <w:start w:val="0"/>
      <w:numFmt w:val="bullet"/>
      <w:lvlText w:val=""/>
      <w:lvlJc w:val="left"/>
      <w:pPr>
        <w:tabs>
          <w:tab w:val="num" w:pos="0"/>
        </w:tabs>
        <w:ind w:left="966" w:hanging="130"/>
      </w:pPr>
      <w:rPr>
        <w:rFonts w:ascii="Symbol" w:hAnsi="Symbol" w:cs="Symbol" w:hint="default"/>
        <w:lang w:val="it-IT" w:eastAsia="en-US" w:bidi="ar-SA"/>
      </w:rPr>
    </w:lvl>
    <w:lvl w:ilvl="3">
      <w:start w:val="0"/>
      <w:numFmt w:val="bullet"/>
      <w:lvlText w:val=""/>
      <w:lvlJc w:val="left"/>
      <w:pPr>
        <w:tabs>
          <w:tab w:val="num" w:pos="0"/>
        </w:tabs>
        <w:ind w:left="1409" w:hanging="130"/>
      </w:pPr>
      <w:rPr>
        <w:rFonts w:ascii="Symbol" w:hAnsi="Symbol" w:cs="Symbol" w:hint="default"/>
        <w:lang w:val="it-IT" w:eastAsia="en-US" w:bidi="ar-SA"/>
      </w:rPr>
    </w:lvl>
    <w:lvl w:ilvl="4">
      <w:start w:val="0"/>
      <w:numFmt w:val="bullet"/>
      <w:lvlText w:val=""/>
      <w:lvlJc w:val="left"/>
      <w:pPr>
        <w:tabs>
          <w:tab w:val="num" w:pos="0"/>
        </w:tabs>
        <w:ind w:left="1852" w:hanging="130"/>
      </w:pPr>
      <w:rPr>
        <w:rFonts w:ascii="Symbol" w:hAnsi="Symbol" w:cs="Symbol" w:hint="default"/>
        <w:lang w:val="it-IT" w:eastAsia="en-US" w:bidi="ar-SA"/>
      </w:rPr>
    </w:lvl>
    <w:lvl w:ilvl="5">
      <w:start w:val="0"/>
      <w:numFmt w:val="bullet"/>
      <w:lvlText w:val=""/>
      <w:lvlJc w:val="left"/>
      <w:pPr>
        <w:tabs>
          <w:tab w:val="num" w:pos="0"/>
        </w:tabs>
        <w:ind w:left="2296" w:hanging="130"/>
      </w:pPr>
      <w:rPr>
        <w:rFonts w:ascii="Symbol" w:hAnsi="Symbol" w:cs="Symbol" w:hint="default"/>
        <w:lang w:val="it-IT" w:eastAsia="en-US" w:bidi="ar-SA"/>
      </w:rPr>
    </w:lvl>
    <w:lvl w:ilvl="6">
      <w:start w:val="0"/>
      <w:numFmt w:val="bullet"/>
      <w:lvlText w:val=""/>
      <w:lvlJc w:val="left"/>
      <w:pPr>
        <w:tabs>
          <w:tab w:val="num" w:pos="0"/>
        </w:tabs>
        <w:ind w:left="2739" w:hanging="130"/>
      </w:pPr>
      <w:rPr>
        <w:rFonts w:ascii="Symbol" w:hAnsi="Symbol" w:cs="Symbol" w:hint="default"/>
        <w:lang w:val="it-IT" w:eastAsia="en-US" w:bidi="ar-SA"/>
      </w:rPr>
    </w:lvl>
    <w:lvl w:ilvl="7">
      <w:start w:val="0"/>
      <w:numFmt w:val="bullet"/>
      <w:lvlText w:val=""/>
      <w:lvlJc w:val="left"/>
      <w:pPr>
        <w:tabs>
          <w:tab w:val="num" w:pos="0"/>
        </w:tabs>
        <w:ind w:left="3182" w:hanging="130"/>
      </w:pPr>
      <w:rPr>
        <w:rFonts w:ascii="Symbol" w:hAnsi="Symbol" w:cs="Symbol" w:hint="default"/>
        <w:lang w:val="it-IT" w:eastAsia="en-US" w:bidi="ar-SA"/>
      </w:rPr>
    </w:lvl>
    <w:lvl w:ilvl="8">
      <w:start w:val="0"/>
      <w:numFmt w:val="bullet"/>
      <w:lvlText w:val=""/>
      <w:lvlJc w:val="left"/>
      <w:pPr>
        <w:tabs>
          <w:tab w:val="num" w:pos="0"/>
        </w:tabs>
        <w:ind w:left="3625" w:hanging="130"/>
      </w:pPr>
      <w:rPr>
        <w:rFonts w:ascii="Symbol" w:hAnsi="Symbol" w:cs="Symbol" w:hint="default"/>
        <w:lang w:val="it-IT" w:eastAsia="en-US" w:bidi="ar-SA"/>
      </w:rPr>
    </w:lvl>
  </w:abstractNum>
  <w:abstractNum w:abstractNumId="4">
    <w:lvl w:ilvl="0">
      <w:numFmt w:val="bullet"/>
      <w:lvlText w:val=""/>
      <w:lvlJc w:val="left"/>
      <w:pPr>
        <w:tabs>
          <w:tab w:val="num" w:pos="0"/>
        </w:tabs>
        <w:ind w:left="249" w:hanging="137"/>
      </w:pPr>
      <w:rPr>
        <w:rFonts w:ascii="Symbol" w:hAnsi="Symbol" w:cs="Symbol" w:hint="default"/>
        <w:sz w:val="13"/>
        <w:spacing w:val="0"/>
        <w:i w:val="false"/>
        <w:b w:val="false"/>
        <w:szCs w:val="13"/>
        <w:iCs w:val="false"/>
        <w:bCs w:val="false"/>
        <w:w w:val="104"/>
        <w:lang w:val="it-IT" w:eastAsia="en-US" w:bidi="ar-SA"/>
      </w:rPr>
    </w:lvl>
    <w:lvl w:ilvl="1">
      <w:start w:val="0"/>
      <w:numFmt w:val="bullet"/>
      <w:lvlText w:val=""/>
      <w:lvlJc w:val="left"/>
      <w:pPr>
        <w:tabs>
          <w:tab w:val="num" w:pos="0"/>
        </w:tabs>
        <w:ind w:left="667" w:hanging="137"/>
      </w:pPr>
      <w:rPr>
        <w:rFonts w:ascii="Symbol" w:hAnsi="Symbol" w:cs="Symbol" w:hint="default"/>
        <w:lang w:val="it-IT" w:eastAsia="en-US" w:bidi="ar-SA"/>
      </w:rPr>
    </w:lvl>
    <w:lvl w:ilvl="2">
      <w:start w:val="0"/>
      <w:numFmt w:val="bullet"/>
      <w:lvlText w:val=""/>
      <w:lvlJc w:val="left"/>
      <w:pPr>
        <w:tabs>
          <w:tab w:val="num" w:pos="0"/>
        </w:tabs>
        <w:ind w:left="1094" w:hanging="137"/>
      </w:pPr>
      <w:rPr>
        <w:rFonts w:ascii="Symbol" w:hAnsi="Symbol" w:cs="Symbol" w:hint="default"/>
        <w:lang w:val="it-IT" w:eastAsia="en-US" w:bidi="ar-SA"/>
      </w:rPr>
    </w:lvl>
    <w:lvl w:ilvl="3">
      <w:start w:val="0"/>
      <w:numFmt w:val="bullet"/>
      <w:lvlText w:val=""/>
      <w:lvlJc w:val="left"/>
      <w:pPr>
        <w:tabs>
          <w:tab w:val="num" w:pos="0"/>
        </w:tabs>
        <w:ind w:left="1521" w:hanging="137"/>
      </w:pPr>
      <w:rPr>
        <w:rFonts w:ascii="Symbol" w:hAnsi="Symbol" w:cs="Symbol" w:hint="default"/>
        <w:lang w:val="it-IT" w:eastAsia="en-US" w:bidi="ar-SA"/>
      </w:rPr>
    </w:lvl>
    <w:lvl w:ilvl="4">
      <w:start w:val="0"/>
      <w:numFmt w:val="bullet"/>
      <w:lvlText w:val=""/>
      <w:lvlJc w:val="left"/>
      <w:pPr>
        <w:tabs>
          <w:tab w:val="num" w:pos="0"/>
        </w:tabs>
        <w:ind w:left="1948" w:hanging="137"/>
      </w:pPr>
      <w:rPr>
        <w:rFonts w:ascii="Symbol" w:hAnsi="Symbol" w:cs="Symbol" w:hint="default"/>
        <w:lang w:val="it-IT" w:eastAsia="en-US" w:bidi="ar-SA"/>
      </w:rPr>
    </w:lvl>
    <w:lvl w:ilvl="5">
      <w:start w:val="0"/>
      <w:numFmt w:val="bullet"/>
      <w:lvlText w:val=""/>
      <w:lvlJc w:val="left"/>
      <w:pPr>
        <w:tabs>
          <w:tab w:val="num" w:pos="0"/>
        </w:tabs>
        <w:ind w:left="2376" w:hanging="137"/>
      </w:pPr>
      <w:rPr>
        <w:rFonts w:ascii="Symbol" w:hAnsi="Symbol" w:cs="Symbol" w:hint="default"/>
        <w:lang w:val="it-IT" w:eastAsia="en-US" w:bidi="ar-SA"/>
      </w:rPr>
    </w:lvl>
    <w:lvl w:ilvl="6">
      <w:start w:val="0"/>
      <w:numFmt w:val="bullet"/>
      <w:lvlText w:val=""/>
      <w:lvlJc w:val="left"/>
      <w:pPr>
        <w:tabs>
          <w:tab w:val="num" w:pos="0"/>
        </w:tabs>
        <w:ind w:left="2803" w:hanging="137"/>
      </w:pPr>
      <w:rPr>
        <w:rFonts w:ascii="Symbol" w:hAnsi="Symbol" w:cs="Symbol" w:hint="default"/>
        <w:lang w:val="it-IT" w:eastAsia="en-US" w:bidi="ar-SA"/>
      </w:rPr>
    </w:lvl>
    <w:lvl w:ilvl="7">
      <w:start w:val="0"/>
      <w:numFmt w:val="bullet"/>
      <w:lvlText w:val=""/>
      <w:lvlJc w:val="left"/>
      <w:pPr>
        <w:tabs>
          <w:tab w:val="num" w:pos="0"/>
        </w:tabs>
        <w:ind w:left="3230" w:hanging="137"/>
      </w:pPr>
      <w:rPr>
        <w:rFonts w:ascii="Symbol" w:hAnsi="Symbol" w:cs="Symbol" w:hint="default"/>
        <w:lang w:val="it-IT" w:eastAsia="en-US" w:bidi="ar-SA"/>
      </w:rPr>
    </w:lvl>
    <w:lvl w:ilvl="8">
      <w:start w:val="0"/>
      <w:numFmt w:val="bullet"/>
      <w:lvlText w:val=""/>
      <w:lvlJc w:val="left"/>
      <w:pPr>
        <w:tabs>
          <w:tab w:val="num" w:pos="0"/>
        </w:tabs>
        <w:ind w:left="3657" w:hanging="137"/>
      </w:pPr>
      <w:rPr>
        <w:rFonts w:ascii="Symbol" w:hAnsi="Symbol" w:cs="Symbol" w:hint="default"/>
        <w:lang w:val="it-IT" w:eastAsia="en-US" w:bidi="ar-SA"/>
      </w:rPr>
    </w:lvl>
  </w:abstractNum>
  <w:abstractNum w:abstractNumId="5">
    <w:lvl w:ilvl="0">
      <w:numFmt w:val="bullet"/>
      <w:lvlText w:val=""/>
      <w:lvlJc w:val="left"/>
      <w:pPr>
        <w:tabs>
          <w:tab w:val="num" w:pos="0"/>
        </w:tabs>
        <w:ind w:left="249" w:hanging="137"/>
      </w:pPr>
      <w:rPr>
        <w:rFonts w:ascii="Symbol" w:hAnsi="Symbol" w:cs="Symbol" w:hint="default"/>
        <w:sz w:val="13"/>
        <w:spacing w:val="0"/>
        <w:i w:val="false"/>
        <w:b w:val="false"/>
        <w:szCs w:val="13"/>
        <w:iCs w:val="false"/>
        <w:bCs w:val="false"/>
        <w:w w:val="104"/>
        <w:lang w:val="it-IT" w:eastAsia="en-US" w:bidi="ar-SA"/>
      </w:rPr>
    </w:lvl>
    <w:lvl w:ilvl="1">
      <w:start w:val="0"/>
      <w:numFmt w:val="bullet"/>
      <w:lvlText w:val=""/>
      <w:lvlJc w:val="left"/>
      <w:pPr>
        <w:tabs>
          <w:tab w:val="num" w:pos="0"/>
        </w:tabs>
        <w:ind w:left="667" w:hanging="137"/>
      </w:pPr>
      <w:rPr>
        <w:rFonts w:ascii="Symbol" w:hAnsi="Symbol" w:cs="Symbol" w:hint="default"/>
        <w:lang w:val="it-IT" w:eastAsia="en-US" w:bidi="ar-SA"/>
      </w:rPr>
    </w:lvl>
    <w:lvl w:ilvl="2">
      <w:start w:val="0"/>
      <w:numFmt w:val="bullet"/>
      <w:lvlText w:val=""/>
      <w:lvlJc w:val="left"/>
      <w:pPr>
        <w:tabs>
          <w:tab w:val="num" w:pos="0"/>
        </w:tabs>
        <w:ind w:left="1094" w:hanging="137"/>
      </w:pPr>
      <w:rPr>
        <w:rFonts w:ascii="Symbol" w:hAnsi="Symbol" w:cs="Symbol" w:hint="default"/>
        <w:lang w:val="it-IT" w:eastAsia="en-US" w:bidi="ar-SA"/>
      </w:rPr>
    </w:lvl>
    <w:lvl w:ilvl="3">
      <w:start w:val="0"/>
      <w:numFmt w:val="bullet"/>
      <w:lvlText w:val=""/>
      <w:lvlJc w:val="left"/>
      <w:pPr>
        <w:tabs>
          <w:tab w:val="num" w:pos="0"/>
        </w:tabs>
        <w:ind w:left="1521" w:hanging="137"/>
      </w:pPr>
      <w:rPr>
        <w:rFonts w:ascii="Symbol" w:hAnsi="Symbol" w:cs="Symbol" w:hint="default"/>
        <w:lang w:val="it-IT" w:eastAsia="en-US" w:bidi="ar-SA"/>
      </w:rPr>
    </w:lvl>
    <w:lvl w:ilvl="4">
      <w:start w:val="0"/>
      <w:numFmt w:val="bullet"/>
      <w:lvlText w:val=""/>
      <w:lvlJc w:val="left"/>
      <w:pPr>
        <w:tabs>
          <w:tab w:val="num" w:pos="0"/>
        </w:tabs>
        <w:ind w:left="1948" w:hanging="137"/>
      </w:pPr>
      <w:rPr>
        <w:rFonts w:ascii="Symbol" w:hAnsi="Symbol" w:cs="Symbol" w:hint="default"/>
        <w:lang w:val="it-IT" w:eastAsia="en-US" w:bidi="ar-SA"/>
      </w:rPr>
    </w:lvl>
    <w:lvl w:ilvl="5">
      <w:start w:val="0"/>
      <w:numFmt w:val="bullet"/>
      <w:lvlText w:val=""/>
      <w:lvlJc w:val="left"/>
      <w:pPr>
        <w:tabs>
          <w:tab w:val="num" w:pos="0"/>
        </w:tabs>
        <w:ind w:left="2376" w:hanging="137"/>
      </w:pPr>
      <w:rPr>
        <w:rFonts w:ascii="Symbol" w:hAnsi="Symbol" w:cs="Symbol" w:hint="default"/>
        <w:lang w:val="it-IT" w:eastAsia="en-US" w:bidi="ar-SA"/>
      </w:rPr>
    </w:lvl>
    <w:lvl w:ilvl="6">
      <w:start w:val="0"/>
      <w:numFmt w:val="bullet"/>
      <w:lvlText w:val=""/>
      <w:lvlJc w:val="left"/>
      <w:pPr>
        <w:tabs>
          <w:tab w:val="num" w:pos="0"/>
        </w:tabs>
        <w:ind w:left="2803" w:hanging="137"/>
      </w:pPr>
      <w:rPr>
        <w:rFonts w:ascii="Symbol" w:hAnsi="Symbol" w:cs="Symbol" w:hint="default"/>
        <w:lang w:val="it-IT" w:eastAsia="en-US" w:bidi="ar-SA"/>
      </w:rPr>
    </w:lvl>
    <w:lvl w:ilvl="7">
      <w:start w:val="0"/>
      <w:numFmt w:val="bullet"/>
      <w:lvlText w:val=""/>
      <w:lvlJc w:val="left"/>
      <w:pPr>
        <w:tabs>
          <w:tab w:val="num" w:pos="0"/>
        </w:tabs>
        <w:ind w:left="3230" w:hanging="137"/>
      </w:pPr>
      <w:rPr>
        <w:rFonts w:ascii="Symbol" w:hAnsi="Symbol" w:cs="Symbol" w:hint="default"/>
        <w:lang w:val="it-IT" w:eastAsia="en-US" w:bidi="ar-SA"/>
      </w:rPr>
    </w:lvl>
    <w:lvl w:ilvl="8">
      <w:start w:val="0"/>
      <w:numFmt w:val="bullet"/>
      <w:lvlText w:val=""/>
      <w:lvlJc w:val="left"/>
      <w:pPr>
        <w:tabs>
          <w:tab w:val="num" w:pos="0"/>
        </w:tabs>
        <w:ind w:left="3657" w:hanging="137"/>
      </w:pPr>
      <w:rPr>
        <w:rFonts w:ascii="Symbol" w:hAnsi="Symbol" w:cs="Symbol" w:hint="default"/>
        <w:lang w:val="it-IT" w:eastAsia="en-US" w:bidi="ar-SA"/>
      </w:rPr>
    </w:lvl>
  </w:abstractNum>
  <w:abstractNum w:abstractNumId="6">
    <w:lvl w:ilvl="0">
      <w:numFmt w:val="bullet"/>
      <w:lvlText w:val=""/>
      <w:lvlJc w:val="left"/>
      <w:pPr>
        <w:tabs>
          <w:tab w:val="num" w:pos="0"/>
        </w:tabs>
        <w:ind w:left="249" w:hanging="137"/>
      </w:pPr>
      <w:rPr>
        <w:rFonts w:ascii="Symbol" w:hAnsi="Symbol" w:cs="Symbol" w:hint="default"/>
        <w:sz w:val="13"/>
        <w:spacing w:val="0"/>
        <w:i w:val="false"/>
        <w:b w:val="false"/>
        <w:szCs w:val="13"/>
        <w:iCs w:val="false"/>
        <w:bCs w:val="false"/>
        <w:w w:val="104"/>
        <w:lang w:val="it-IT" w:eastAsia="en-US" w:bidi="ar-SA"/>
      </w:rPr>
    </w:lvl>
    <w:lvl w:ilvl="1">
      <w:start w:val="0"/>
      <w:numFmt w:val="bullet"/>
      <w:lvlText w:val=""/>
      <w:lvlJc w:val="left"/>
      <w:pPr>
        <w:tabs>
          <w:tab w:val="num" w:pos="0"/>
        </w:tabs>
        <w:ind w:left="667" w:hanging="137"/>
      </w:pPr>
      <w:rPr>
        <w:rFonts w:ascii="Symbol" w:hAnsi="Symbol" w:cs="Symbol" w:hint="default"/>
        <w:lang w:val="it-IT" w:eastAsia="en-US" w:bidi="ar-SA"/>
      </w:rPr>
    </w:lvl>
    <w:lvl w:ilvl="2">
      <w:start w:val="0"/>
      <w:numFmt w:val="bullet"/>
      <w:lvlText w:val=""/>
      <w:lvlJc w:val="left"/>
      <w:pPr>
        <w:tabs>
          <w:tab w:val="num" w:pos="0"/>
        </w:tabs>
        <w:ind w:left="1094" w:hanging="137"/>
      </w:pPr>
      <w:rPr>
        <w:rFonts w:ascii="Symbol" w:hAnsi="Symbol" w:cs="Symbol" w:hint="default"/>
        <w:lang w:val="it-IT" w:eastAsia="en-US" w:bidi="ar-SA"/>
      </w:rPr>
    </w:lvl>
    <w:lvl w:ilvl="3">
      <w:start w:val="0"/>
      <w:numFmt w:val="bullet"/>
      <w:lvlText w:val=""/>
      <w:lvlJc w:val="left"/>
      <w:pPr>
        <w:tabs>
          <w:tab w:val="num" w:pos="0"/>
        </w:tabs>
        <w:ind w:left="1521" w:hanging="137"/>
      </w:pPr>
      <w:rPr>
        <w:rFonts w:ascii="Symbol" w:hAnsi="Symbol" w:cs="Symbol" w:hint="default"/>
        <w:lang w:val="it-IT" w:eastAsia="en-US" w:bidi="ar-SA"/>
      </w:rPr>
    </w:lvl>
    <w:lvl w:ilvl="4">
      <w:start w:val="0"/>
      <w:numFmt w:val="bullet"/>
      <w:lvlText w:val=""/>
      <w:lvlJc w:val="left"/>
      <w:pPr>
        <w:tabs>
          <w:tab w:val="num" w:pos="0"/>
        </w:tabs>
        <w:ind w:left="1948" w:hanging="137"/>
      </w:pPr>
      <w:rPr>
        <w:rFonts w:ascii="Symbol" w:hAnsi="Symbol" w:cs="Symbol" w:hint="default"/>
        <w:lang w:val="it-IT" w:eastAsia="en-US" w:bidi="ar-SA"/>
      </w:rPr>
    </w:lvl>
    <w:lvl w:ilvl="5">
      <w:start w:val="0"/>
      <w:numFmt w:val="bullet"/>
      <w:lvlText w:val=""/>
      <w:lvlJc w:val="left"/>
      <w:pPr>
        <w:tabs>
          <w:tab w:val="num" w:pos="0"/>
        </w:tabs>
        <w:ind w:left="2376" w:hanging="137"/>
      </w:pPr>
      <w:rPr>
        <w:rFonts w:ascii="Symbol" w:hAnsi="Symbol" w:cs="Symbol" w:hint="default"/>
        <w:lang w:val="it-IT" w:eastAsia="en-US" w:bidi="ar-SA"/>
      </w:rPr>
    </w:lvl>
    <w:lvl w:ilvl="6">
      <w:start w:val="0"/>
      <w:numFmt w:val="bullet"/>
      <w:lvlText w:val=""/>
      <w:lvlJc w:val="left"/>
      <w:pPr>
        <w:tabs>
          <w:tab w:val="num" w:pos="0"/>
        </w:tabs>
        <w:ind w:left="2803" w:hanging="137"/>
      </w:pPr>
      <w:rPr>
        <w:rFonts w:ascii="Symbol" w:hAnsi="Symbol" w:cs="Symbol" w:hint="default"/>
        <w:lang w:val="it-IT" w:eastAsia="en-US" w:bidi="ar-SA"/>
      </w:rPr>
    </w:lvl>
    <w:lvl w:ilvl="7">
      <w:start w:val="0"/>
      <w:numFmt w:val="bullet"/>
      <w:lvlText w:val=""/>
      <w:lvlJc w:val="left"/>
      <w:pPr>
        <w:tabs>
          <w:tab w:val="num" w:pos="0"/>
        </w:tabs>
        <w:ind w:left="3230" w:hanging="137"/>
      </w:pPr>
      <w:rPr>
        <w:rFonts w:ascii="Symbol" w:hAnsi="Symbol" w:cs="Symbol" w:hint="default"/>
        <w:lang w:val="it-IT" w:eastAsia="en-US" w:bidi="ar-SA"/>
      </w:rPr>
    </w:lvl>
    <w:lvl w:ilvl="8">
      <w:start w:val="0"/>
      <w:numFmt w:val="bullet"/>
      <w:lvlText w:val=""/>
      <w:lvlJc w:val="left"/>
      <w:pPr>
        <w:tabs>
          <w:tab w:val="num" w:pos="0"/>
        </w:tabs>
        <w:ind w:left="3657" w:hanging="137"/>
      </w:pPr>
      <w:rPr>
        <w:rFonts w:ascii="Symbol" w:hAnsi="Symbol" w:cs="Symbol" w:hint="default"/>
        <w:lang w:val="it-IT" w:eastAsia="en-US" w:bidi="ar-SA"/>
      </w:rPr>
    </w:lvl>
  </w:abstractNum>
  <w:abstractNum w:abstractNumId="7">
    <w:lvl w:ilvl="0">
      <w:start w:val="1"/>
      <w:numFmt w:val="lowerLetter"/>
      <w:lvlText w:val="%1)"/>
      <w:lvlJc w:val="left"/>
      <w:pPr>
        <w:tabs>
          <w:tab w:val="num" w:pos="0"/>
        </w:tabs>
        <w:ind w:left="597" w:hanging="351"/>
      </w:pPr>
      <w:rPr>
        <w:sz w:val="13"/>
        <w:spacing w:val="-1"/>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991" w:hanging="351"/>
      </w:pPr>
      <w:rPr>
        <w:rFonts w:ascii="Symbol" w:hAnsi="Symbol" w:cs="Symbol" w:hint="default"/>
        <w:lang w:val="it-IT" w:eastAsia="en-US" w:bidi="ar-SA"/>
      </w:rPr>
    </w:lvl>
    <w:lvl w:ilvl="2">
      <w:start w:val="0"/>
      <w:numFmt w:val="bullet"/>
      <w:lvlText w:val=""/>
      <w:lvlJc w:val="left"/>
      <w:pPr>
        <w:tabs>
          <w:tab w:val="num" w:pos="0"/>
        </w:tabs>
        <w:ind w:left="1382" w:hanging="351"/>
      </w:pPr>
      <w:rPr>
        <w:rFonts w:ascii="Symbol" w:hAnsi="Symbol" w:cs="Symbol" w:hint="default"/>
        <w:lang w:val="it-IT" w:eastAsia="en-US" w:bidi="ar-SA"/>
      </w:rPr>
    </w:lvl>
    <w:lvl w:ilvl="3">
      <w:start w:val="0"/>
      <w:numFmt w:val="bullet"/>
      <w:lvlText w:val=""/>
      <w:lvlJc w:val="left"/>
      <w:pPr>
        <w:tabs>
          <w:tab w:val="num" w:pos="0"/>
        </w:tabs>
        <w:ind w:left="1773" w:hanging="351"/>
      </w:pPr>
      <w:rPr>
        <w:rFonts w:ascii="Symbol" w:hAnsi="Symbol" w:cs="Symbol" w:hint="default"/>
        <w:lang w:val="it-IT" w:eastAsia="en-US" w:bidi="ar-SA"/>
      </w:rPr>
    </w:lvl>
    <w:lvl w:ilvl="4">
      <w:start w:val="0"/>
      <w:numFmt w:val="bullet"/>
      <w:lvlText w:val=""/>
      <w:lvlJc w:val="left"/>
      <w:pPr>
        <w:tabs>
          <w:tab w:val="num" w:pos="0"/>
        </w:tabs>
        <w:ind w:left="2164" w:hanging="351"/>
      </w:pPr>
      <w:rPr>
        <w:rFonts w:ascii="Symbol" w:hAnsi="Symbol" w:cs="Symbol" w:hint="default"/>
        <w:lang w:val="it-IT" w:eastAsia="en-US" w:bidi="ar-SA"/>
      </w:rPr>
    </w:lvl>
    <w:lvl w:ilvl="5">
      <w:start w:val="0"/>
      <w:numFmt w:val="bullet"/>
      <w:lvlText w:val=""/>
      <w:lvlJc w:val="left"/>
      <w:pPr>
        <w:tabs>
          <w:tab w:val="num" w:pos="0"/>
        </w:tabs>
        <w:ind w:left="2556" w:hanging="351"/>
      </w:pPr>
      <w:rPr>
        <w:rFonts w:ascii="Symbol" w:hAnsi="Symbol" w:cs="Symbol" w:hint="default"/>
        <w:lang w:val="it-IT" w:eastAsia="en-US" w:bidi="ar-SA"/>
      </w:rPr>
    </w:lvl>
    <w:lvl w:ilvl="6">
      <w:start w:val="0"/>
      <w:numFmt w:val="bullet"/>
      <w:lvlText w:val=""/>
      <w:lvlJc w:val="left"/>
      <w:pPr>
        <w:tabs>
          <w:tab w:val="num" w:pos="0"/>
        </w:tabs>
        <w:ind w:left="2947" w:hanging="351"/>
      </w:pPr>
      <w:rPr>
        <w:rFonts w:ascii="Symbol" w:hAnsi="Symbol" w:cs="Symbol" w:hint="default"/>
        <w:lang w:val="it-IT" w:eastAsia="en-US" w:bidi="ar-SA"/>
      </w:rPr>
    </w:lvl>
    <w:lvl w:ilvl="7">
      <w:start w:val="0"/>
      <w:numFmt w:val="bullet"/>
      <w:lvlText w:val=""/>
      <w:lvlJc w:val="left"/>
      <w:pPr>
        <w:tabs>
          <w:tab w:val="num" w:pos="0"/>
        </w:tabs>
        <w:ind w:left="3338" w:hanging="351"/>
      </w:pPr>
      <w:rPr>
        <w:rFonts w:ascii="Symbol" w:hAnsi="Symbol" w:cs="Symbol" w:hint="default"/>
        <w:lang w:val="it-IT" w:eastAsia="en-US" w:bidi="ar-SA"/>
      </w:rPr>
    </w:lvl>
    <w:lvl w:ilvl="8">
      <w:start w:val="0"/>
      <w:numFmt w:val="bullet"/>
      <w:lvlText w:val=""/>
      <w:lvlJc w:val="left"/>
      <w:pPr>
        <w:tabs>
          <w:tab w:val="num" w:pos="0"/>
        </w:tabs>
        <w:ind w:left="3729" w:hanging="351"/>
      </w:pPr>
      <w:rPr>
        <w:rFonts w:ascii="Symbol" w:hAnsi="Symbol" w:cs="Symbol" w:hint="default"/>
        <w:lang w:val="it-IT" w:eastAsia="en-US" w:bidi="ar-SA"/>
      </w:rPr>
    </w:lvl>
  </w:abstractNum>
  <w:abstractNum w:abstractNumId="8">
    <w:lvl w:ilvl="0">
      <w:start w:val="1"/>
      <w:numFmt w:val="lowerLetter"/>
      <w:lvlText w:val="%1)"/>
      <w:lvlJc w:val="left"/>
      <w:pPr>
        <w:tabs>
          <w:tab w:val="num" w:pos="0"/>
        </w:tabs>
        <w:ind w:left="90" w:hanging="156"/>
      </w:pPr>
      <w:rPr>
        <w:sz w:val="13"/>
        <w:spacing w:val="-1"/>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552" w:hanging="156"/>
      </w:pPr>
      <w:rPr>
        <w:rFonts w:ascii="Symbol" w:hAnsi="Symbol" w:cs="Symbol" w:hint="default"/>
        <w:lang w:val="it-IT" w:eastAsia="en-US" w:bidi="ar-SA"/>
      </w:rPr>
    </w:lvl>
    <w:lvl w:ilvl="2">
      <w:start w:val="0"/>
      <w:numFmt w:val="bullet"/>
      <w:lvlText w:val=""/>
      <w:lvlJc w:val="left"/>
      <w:pPr>
        <w:tabs>
          <w:tab w:val="num" w:pos="0"/>
        </w:tabs>
        <w:ind w:left="1004" w:hanging="156"/>
      </w:pPr>
      <w:rPr>
        <w:rFonts w:ascii="Symbol" w:hAnsi="Symbol" w:cs="Symbol" w:hint="default"/>
        <w:lang w:val="it-IT" w:eastAsia="en-US" w:bidi="ar-SA"/>
      </w:rPr>
    </w:lvl>
    <w:lvl w:ilvl="3">
      <w:start w:val="0"/>
      <w:numFmt w:val="bullet"/>
      <w:lvlText w:val=""/>
      <w:lvlJc w:val="left"/>
      <w:pPr>
        <w:tabs>
          <w:tab w:val="num" w:pos="0"/>
        </w:tabs>
        <w:ind w:left="1456" w:hanging="156"/>
      </w:pPr>
      <w:rPr>
        <w:rFonts w:ascii="Symbol" w:hAnsi="Symbol" w:cs="Symbol" w:hint="default"/>
        <w:lang w:val="it-IT" w:eastAsia="en-US" w:bidi="ar-SA"/>
      </w:rPr>
    </w:lvl>
    <w:lvl w:ilvl="4">
      <w:start w:val="0"/>
      <w:numFmt w:val="bullet"/>
      <w:lvlText w:val=""/>
      <w:lvlJc w:val="left"/>
      <w:pPr>
        <w:tabs>
          <w:tab w:val="num" w:pos="0"/>
        </w:tabs>
        <w:ind w:left="1908" w:hanging="156"/>
      </w:pPr>
      <w:rPr>
        <w:rFonts w:ascii="Symbol" w:hAnsi="Symbol" w:cs="Symbol" w:hint="default"/>
        <w:lang w:val="it-IT" w:eastAsia="en-US" w:bidi="ar-SA"/>
      </w:rPr>
    </w:lvl>
    <w:lvl w:ilvl="5">
      <w:start w:val="0"/>
      <w:numFmt w:val="bullet"/>
      <w:lvlText w:val=""/>
      <w:lvlJc w:val="left"/>
      <w:pPr>
        <w:tabs>
          <w:tab w:val="num" w:pos="0"/>
        </w:tabs>
        <w:ind w:left="2361" w:hanging="156"/>
      </w:pPr>
      <w:rPr>
        <w:rFonts w:ascii="Symbol" w:hAnsi="Symbol" w:cs="Symbol" w:hint="default"/>
        <w:lang w:val="it-IT" w:eastAsia="en-US" w:bidi="ar-SA"/>
      </w:rPr>
    </w:lvl>
    <w:lvl w:ilvl="6">
      <w:start w:val="0"/>
      <w:numFmt w:val="bullet"/>
      <w:lvlText w:val=""/>
      <w:lvlJc w:val="left"/>
      <w:pPr>
        <w:tabs>
          <w:tab w:val="num" w:pos="0"/>
        </w:tabs>
        <w:ind w:left="2813" w:hanging="156"/>
      </w:pPr>
      <w:rPr>
        <w:rFonts w:ascii="Symbol" w:hAnsi="Symbol" w:cs="Symbol" w:hint="default"/>
        <w:lang w:val="it-IT" w:eastAsia="en-US" w:bidi="ar-SA"/>
      </w:rPr>
    </w:lvl>
    <w:lvl w:ilvl="7">
      <w:start w:val="0"/>
      <w:numFmt w:val="bullet"/>
      <w:lvlText w:val=""/>
      <w:lvlJc w:val="left"/>
      <w:pPr>
        <w:tabs>
          <w:tab w:val="num" w:pos="0"/>
        </w:tabs>
        <w:ind w:left="3265" w:hanging="156"/>
      </w:pPr>
      <w:rPr>
        <w:rFonts w:ascii="Symbol" w:hAnsi="Symbol" w:cs="Symbol" w:hint="default"/>
        <w:lang w:val="it-IT" w:eastAsia="en-US" w:bidi="ar-SA"/>
      </w:rPr>
    </w:lvl>
    <w:lvl w:ilvl="8">
      <w:start w:val="0"/>
      <w:numFmt w:val="bullet"/>
      <w:lvlText w:val=""/>
      <w:lvlJc w:val="left"/>
      <w:pPr>
        <w:tabs>
          <w:tab w:val="num" w:pos="0"/>
        </w:tabs>
        <w:ind w:left="3717" w:hanging="156"/>
      </w:pPr>
      <w:rPr>
        <w:rFonts w:ascii="Symbol" w:hAnsi="Symbol" w:cs="Symbol" w:hint="default"/>
        <w:lang w:val="it-IT" w:eastAsia="en-US" w:bidi="ar-SA"/>
      </w:rPr>
    </w:lvl>
  </w:abstractNum>
  <w:abstractNum w:abstractNumId="9">
    <w:lvl w:ilvl="0">
      <w:start w:val="1"/>
      <w:numFmt w:val="lowerLetter"/>
      <w:lvlText w:val="%1)"/>
      <w:lvlJc w:val="left"/>
      <w:pPr>
        <w:tabs>
          <w:tab w:val="num" w:pos="0"/>
        </w:tabs>
        <w:ind w:left="364" w:hanging="277"/>
      </w:pPr>
      <w:rPr>
        <w:spacing w:val="-1"/>
        <w:w w:val="104"/>
        <w:lang w:val="it-IT" w:eastAsia="en-US" w:bidi="ar-SA"/>
      </w:rPr>
    </w:lvl>
    <w:lvl w:ilvl="1">
      <w:start w:val="0"/>
      <w:numFmt w:val="bullet"/>
      <w:lvlText w:val=""/>
      <w:lvlJc w:val="left"/>
      <w:pPr>
        <w:tabs>
          <w:tab w:val="num" w:pos="0"/>
        </w:tabs>
        <w:ind w:left="763" w:hanging="277"/>
      </w:pPr>
      <w:rPr>
        <w:rFonts w:ascii="Symbol" w:hAnsi="Symbol" w:cs="Symbol" w:hint="default"/>
        <w:lang w:val="it-IT" w:eastAsia="en-US" w:bidi="ar-SA"/>
      </w:rPr>
    </w:lvl>
    <w:lvl w:ilvl="2">
      <w:start w:val="0"/>
      <w:numFmt w:val="bullet"/>
      <w:lvlText w:val=""/>
      <w:lvlJc w:val="left"/>
      <w:pPr>
        <w:tabs>
          <w:tab w:val="num" w:pos="0"/>
        </w:tabs>
        <w:ind w:left="1167" w:hanging="277"/>
      </w:pPr>
      <w:rPr>
        <w:rFonts w:ascii="Symbol" w:hAnsi="Symbol" w:cs="Symbol" w:hint="default"/>
        <w:lang w:val="it-IT" w:eastAsia="en-US" w:bidi="ar-SA"/>
      </w:rPr>
    </w:lvl>
    <w:lvl w:ilvl="3">
      <w:start w:val="0"/>
      <w:numFmt w:val="bullet"/>
      <w:lvlText w:val=""/>
      <w:lvlJc w:val="left"/>
      <w:pPr>
        <w:tabs>
          <w:tab w:val="num" w:pos="0"/>
        </w:tabs>
        <w:ind w:left="1571" w:hanging="277"/>
      </w:pPr>
      <w:rPr>
        <w:rFonts w:ascii="Symbol" w:hAnsi="Symbol" w:cs="Symbol" w:hint="default"/>
        <w:lang w:val="it-IT" w:eastAsia="en-US" w:bidi="ar-SA"/>
      </w:rPr>
    </w:lvl>
    <w:lvl w:ilvl="4">
      <w:start w:val="0"/>
      <w:numFmt w:val="bullet"/>
      <w:lvlText w:val=""/>
      <w:lvlJc w:val="left"/>
      <w:pPr>
        <w:tabs>
          <w:tab w:val="num" w:pos="0"/>
        </w:tabs>
        <w:ind w:left="1975" w:hanging="277"/>
      </w:pPr>
      <w:rPr>
        <w:rFonts w:ascii="Symbol" w:hAnsi="Symbol" w:cs="Symbol" w:hint="default"/>
        <w:lang w:val="it-IT" w:eastAsia="en-US" w:bidi="ar-SA"/>
      </w:rPr>
    </w:lvl>
    <w:lvl w:ilvl="5">
      <w:start w:val="0"/>
      <w:numFmt w:val="bullet"/>
      <w:lvlText w:val=""/>
      <w:lvlJc w:val="left"/>
      <w:pPr>
        <w:tabs>
          <w:tab w:val="num" w:pos="0"/>
        </w:tabs>
        <w:ind w:left="2379" w:hanging="277"/>
      </w:pPr>
      <w:rPr>
        <w:rFonts w:ascii="Symbol" w:hAnsi="Symbol" w:cs="Symbol" w:hint="default"/>
        <w:lang w:val="it-IT" w:eastAsia="en-US" w:bidi="ar-SA"/>
      </w:rPr>
    </w:lvl>
    <w:lvl w:ilvl="6">
      <w:start w:val="0"/>
      <w:numFmt w:val="bullet"/>
      <w:lvlText w:val=""/>
      <w:lvlJc w:val="left"/>
      <w:pPr>
        <w:tabs>
          <w:tab w:val="num" w:pos="0"/>
        </w:tabs>
        <w:ind w:left="2783" w:hanging="277"/>
      </w:pPr>
      <w:rPr>
        <w:rFonts w:ascii="Symbol" w:hAnsi="Symbol" w:cs="Symbol" w:hint="default"/>
        <w:lang w:val="it-IT" w:eastAsia="en-US" w:bidi="ar-SA"/>
      </w:rPr>
    </w:lvl>
    <w:lvl w:ilvl="7">
      <w:start w:val="0"/>
      <w:numFmt w:val="bullet"/>
      <w:lvlText w:val=""/>
      <w:lvlJc w:val="left"/>
      <w:pPr>
        <w:tabs>
          <w:tab w:val="num" w:pos="0"/>
        </w:tabs>
        <w:ind w:left="3187" w:hanging="277"/>
      </w:pPr>
      <w:rPr>
        <w:rFonts w:ascii="Symbol" w:hAnsi="Symbol" w:cs="Symbol" w:hint="default"/>
        <w:lang w:val="it-IT" w:eastAsia="en-US" w:bidi="ar-SA"/>
      </w:rPr>
    </w:lvl>
    <w:lvl w:ilvl="8">
      <w:start w:val="0"/>
      <w:numFmt w:val="bullet"/>
      <w:lvlText w:val=""/>
      <w:lvlJc w:val="left"/>
      <w:pPr>
        <w:tabs>
          <w:tab w:val="num" w:pos="0"/>
        </w:tabs>
        <w:ind w:left="3591" w:hanging="277"/>
      </w:pPr>
      <w:rPr>
        <w:rFonts w:ascii="Symbol" w:hAnsi="Symbol" w:cs="Symbol" w:hint="default"/>
        <w:lang w:val="it-IT" w:eastAsia="en-US" w:bidi="ar-SA"/>
      </w:rPr>
    </w:lvl>
  </w:abstractNum>
  <w:abstractNum w:abstractNumId="10">
    <w:lvl w:ilvl="0">
      <w:start w:val="1"/>
      <w:numFmt w:val="lowerLetter"/>
      <w:lvlText w:val="%1)"/>
      <w:lvlJc w:val="left"/>
      <w:pPr>
        <w:tabs>
          <w:tab w:val="num" w:pos="0"/>
        </w:tabs>
        <w:ind w:left="223" w:hanging="133"/>
      </w:pPr>
      <w:rPr>
        <w:sz w:val="12"/>
        <w:spacing w:val="-1"/>
        <w:i w:val="false"/>
        <w:b w:val="false"/>
        <w:szCs w:val="12"/>
        <w:iCs w:val="false"/>
        <w:bCs w:val="false"/>
        <w:w w:val="103"/>
        <w:rFonts w:ascii="Arial" w:hAnsi="Arial" w:eastAsia="Arial" w:cs="Arial"/>
        <w:lang w:val="it-IT" w:eastAsia="en-US" w:bidi="ar-SA"/>
      </w:rPr>
    </w:lvl>
    <w:lvl w:ilvl="1">
      <w:start w:val="0"/>
      <w:numFmt w:val="bullet"/>
      <w:lvlText w:val=""/>
      <w:lvlJc w:val="left"/>
      <w:pPr>
        <w:tabs>
          <w:tab w:val="num" w:pos="0"/>
        </w:tabs>
        <w:ind w:left="577" w:hanging="133"/>
      </w:pPr>
      <w:rPr>
        <w:rFonts w:ascii="Symbol" w:hAnsi="Symbol" w:cs="Symbol" w:hint="default"/>
        <w:lang w:val="it-IT" w:eastAsia="en-US" w:bidi="ar-SA"/>
      </w:rPr>
    </w:lvl>
    <w:lvl w:ilvl="2">
      <w:start w:val="0"/>
      <w:numFmt w:val="bullet"/>
      <w:lvlText w:val=""/>
      <w:lvlJc w:val="left"/>
      <w:pPr>
        <w:tabs>
          <w:tab w:val="num" w:pos="0"/>
        </w:tabs>
        <w:ind w:left="934" w:hanging="133"/>
      </w:pPr>
      <w:rPr>
        <w:rFonts w:ascii="Symbol" w:hAnsi="Symbol" w:cs="Symbol" w:hint="default"/>
        <w:lang w:val="it-IT" w:eastAsia="en-US" w:bidi="ar-SA"/>
      </w:rPr>
    </w:lvl>
    <w:lvl w:ilvl="3">
      <w:start w:val="0"/>
      <w:numFmt w:val="bullet"/>
      <w:lvlText w:val=""/>
      <w:lvlJc w:val="left"/>
      <w:pPr>
        <w:tabs>
          <w:tab w:val="num" w:pos="0"/>
        </w:tabs>
        <w:ind w:left="1292" w:hanging="133"/>
      </w:pPr>
      <w:rPr>
        <w:rFonts w:ascii="Symbol" w:hAnsi="Symbol" w:cs="Symbol" w:hint="default"/>
        <w:lang w:val="it-IT" w:eastAsia="en-US" w:bidi="ar-SA"/>
      </w:rPr>
    </w:lvl>
    <w:lvl w:ilvl="4">
      <w:start w:val="0"/>
      <w:numFmt w:val="bullet"/>
      <w:lvlText w:val=""/>
      <w:lvlJc w:val="left"/>
      <w:pPr>
        <w:tabs>
          <w:tab w:val="num" w:pos="0"/>
        </w:tabs>
        <w:ind w:left="1649" w:hanging="133"/>
      </w:pPr>
      <w:rPr>
        <w:rFonts w:ascii="Symbol" w:hAnsi="Symbol" w:cs="Symbol" w:hint="default"/>
        <w:lang w:val="it-IT" w:eastAsia="en-US" w:bidi="ar-SA"/>
      </w:rPr>
    </w:lvl>
    <w:lvl w:ilvl="5">
      <w:start w:val="0"/>
      <w:numFmt w:val="bullet"/>
      <w:lvlText w:val=""/>
      <w:lvlJc w:val="left"/>
      <w:pPr>
        <w:tabs>
          <w:tab w:val="num" w:pos="0"/>
        </w:tabs>
        <w:ind w:left="2007" w:hanging="133"/>
      </w:pPr>
      <w:rPr>
        <w:rFonts w:ascii="Symbol" w:hAnsi="Symbol" w:cs="Symbol" w:hint="default"/>
        <w:lang w:val="it-IT" w:eastAsia="en-US" w:bidi="ar-SA"/>
      </w:rPr>
    </w:lvl>
    <w:lvl w:ilvl="6">
      <w:start w:val="0"/>
      <w:numFmt w:val="bullet"/>
      <w:lvlText w:val=""/>
      <w:lvlJc w:val="left"/>
      <w:pPr>
        <w:tabs>
          <w:tab w:val="num" w:pos="0"/>
        </w:tabs>
        <w:ind w:left="2364" w:hanging="133"/>
      </w:pPr>
      <w:rPr>
        <w:rFonts w:ascii="Symbol" w:hAnsi="Symbol" w:cs="Symbol" w:hint="default"/>
        <w:lang w:val="it-IT" w:eastAsia="en-US" w:bidi="ar-SA"/>
      </w:rPr>
    </w:lvl>
    <w:lvl w:ilvl="7">
      <w:start w:val="0"/>
      <w:numFmt w:val="bullet"/>
      <w:lvlText w:val=""/>
      <w:lvlJc w:val="left"/>
      <w:pPr>
        <w:tabs>
          <w:tab w:val="num" w:pos="0"/>
        </w:tabs>
        <w:ind w:left="2721" w:hanging="133"/>
      </w:pPr>
      <w:rPr>
        <w:rFonts w:ascii="Symbol" w:hAnsi="Symbol" w:cs="Symbol" w:hint="default"/>
        <w:lang w:val="it-IT" w:eastAsia="en-US" w:bidi="ar-SA"/>
      </w:rPr>
    </w:lvl>
    <w:lvl w:ilvl="8">
      <w:start w:val="0"/>
      <w:numFmt w:val="bullet"/>
      <w:lvlText w:val=""/>
      <w:lvlJc w:val="left"/>
      <w:pPr>
        <w:tabs>
          <w:tab w:val="num" w:pos="0"/>
        </w:tabs>
        <w:ind w:left="3079" w:hanging="133"/>
      </w:pPr>
      <w:rPr>
        <w:rFonts w:ascii="Symbol" w:hAnsi="Symbol" w:cs="Symbol" w:hint="default"/>
        <w:lang w:val="it-IT" w:eastAsia="en-US" w:bidi="ar-SA"/>
      </w:rPr>
    </w:lvl>
  </w:abstractNum>
  <w:abstractNum w:abstractNumId="11">
    <w:lvl w:ilvl="0">
      <w:start w:val="1"/>
      <w:numFmt w:val="lowerLetter"/>
      <w:lvlText w:val="%1)"/>
      <w:lvlJc w:val="left"/>
      <w:pPr>
        <w:tabs>
          <w:tab w:val="num" w:pos="0"/>
        </w:tabs>
        <w:ind w:left="364" w:hanging="277"/>
      </w:pPr>
      <w:rPr>
        <w:sz w:val="13"/>
        <w:spacing w:val="-1"/>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830" w:hanging="277"/>
      </w:pPr>
      <w:rPr>
        <w:rFonts w:ascii="Symbol" w:hAnsi="Symbol" w:cs="Symbol" w:hint="default"/>
        <w:lang w:val="it-IT" w:eastAsia="en-US" w:bidi="ar-SA"/>
      </w:rPr>
    </w:lvl>
    <w:lvl w:ilvl="2">
      <w:start w:val="0"/>
      <w:numFmt w:val="bullet"/>
      <w:lvlText w:val=""/>
      <w:lvlJc w:val="left"/>
      <w:pPr>
        <w:tabs>
          <w:tab w:val="num" w:pos="0"/>
        </w:tabs>
        <w:ind w:left="1301" w:hanging="277"/>
      </w:pPr>
      <w:rPr>
        <w:rFonts w:ascii="Symbol" w:hAnsi="Symbol" w:cs="Symbol" w:hint="default"/>
        <w:lang w:val="it-IT" w:eastAsia="en-US" w:bidi="ar-SA"/>
      </w:rPr>
    </w:lvl>
    <w:lvl w:ilvl="3">
      <w:start w:val="0"/>
      <w:numFmt w:val="bullet"/>
      <w:lvlText w:val=""/>
      <w:lvlJc w:val="left"/>
      <w:pPr>
        <w:tabs>
          <w:tab w:val="num" w:pos="0"/>
        </w:tabs>
        <w:ind w:left="1772" w:hanging="277"/>
      </w:pPr>
      <w:rPr>
        <w:rFonts w:ascii="Symbol" w:hAnsi="Symbol" w:cs="Symbol" w:hint="default"/>
        <w:lang w:val="it-IT" w:eastAsia="en-US" w:bidi="ar-SA"/>
      </w:rPr>
    </w:lvl>
    <w:lvl w:ilvl="4">
      <w:start w:val="0"/>
      <w:numFmt w:val="bullet"/>
      <w:lvlText w:val=""/>
      <w:lvlJc w:val="left"/>
      <w:pPr>
        <w:tabs>
          <w:tab w:val="num" w:pos="0"/>
        </w:tabs>
        <w:ind w:left="2243" w:hanging="277"/>
      </w:pPr>
      <w:rPr>
        <w:rFonts w:ascii="Symbol" w:hAnsi="Symbol" w:cs="Symbol" w:hint="default"/>
        <w:lang w:val="it-IT" w:eastAsia="en-US" w:bidi="ar-SA"/>
      </w:rPr>
    </w:lvl>
    <w:lvl w:ilvl="5">
      <w:start w:val="0"/>
      <w:numFmt w:val="bullet"/>
      <w:lvlText w:val=""/>
      <w:lvlJc w:val="left"/>
      <w:pPr>
        <w:tabs>
          <w:tab w:val="num" w:pos="0"/>
        </w:tabs>
        <w:ind w:left="2714" w:hanging="277"/>
      </w:pPr>
      <w:rPr>
        <w:rFonts w:ascii="Symbol" w:hAnsi="Symbol" w:cs="Symbol" w:hint="default"/>
        <w:lang w:val="it-IT" w:eastAsia="en-US" w:bidi="ar-SA"/>
      </w:rPr>
    </w:lvl>
    <w:lvl w:ilvl="6">
      <w:start w:val="0"/>
      <w:numFmt w:val="bullet"/>
      <w:lvlText w:val=""/>
      <w:lvlJc w:val="left"/>
      <w:pPr>
        <w:tabs>
          <w:tab w:val="num" w:pos="0"/>
        </w:tabs>
        <w:ind w:left="3184" w:hanging="277"/>
      </w:pPr>
      <w:rPr>
        <w:rFonts w:ascii="Symbol" w:hAnsi="Symbol" w:cs="Symbol" w:hint="default"/>
        <w:lang w:val="it-IT" w:eastAsia="en-US" w:bidi="ar-SA"/>
      </w:rPr>
    </w:lvl>
    <w:lvl w:ilvl="7">
      <w:start w:val="0"/>
      <w:numFmt w:val="bullet"/>
      <w:lvlText w:val=""/>
      <w:lvlJc w:val="left"/>
      <w:pPr>
        <w:tabs>
          <w:tab w:val="num" w:pos="0"/>
        </w:tabs>
        <w:ind w:left="3655" w:hanging="277"/>
      </w:pPr>
      <w:rPr>
        <w:rFonts w:ascii="Symbol" w:hAnsi="Symbol" w:cs="Symbol" w:hint="default"/>
        <w:lang w:val="it-IT" w:eastAsia="en-US" w:bidi="ar-SA"/>
      </w:rPr>
    </w:lvl>
    <w:lvl w:ilvl="8">
      <w:start w:val="0"/>
      <w:numFmt w:val="bullet"/>
      <w:lvlText w:val=""/>
      <w:lvlJc w:val="left"/>
      <w:pPr>
        <w:tabs>
          <w:tab w:val="num" w:pos="0"/>
        </w:tabs>
        <w:ind w:left="4126" w:hanging="277"/>
      </w:pPr>
      <w:rPr>
        <w:rFonts w:ascii="Symbol" w:hAnsi="Symbol" w:cs="Symbol" w:hint="default"/>
        <w:lang w:val="it-IT" w:eastAsia="en-US" w:bidi="ar-SA"/>
      </w:rPr>
    </w:lvl>
  </w:abstractNum>
  <w:abstractNum w:abstractNumId="12">
    <w:lvl w:ilvl="0">
      <w:start w:val="1"/>
      <w:numFmt w:val="lowerLetter"/>
      <w:lvlText w:val="%1)"/>
      <w:lvlJc w:val="left"/>
      <w:pPr>
        <w:tabs>
          <w:tab w:val="num" w:pos="0"/>
        </w:tabs>
        <w:ind w:left="401" w:hanging="351"/>
      </w:pPr>
      <w:rPr>
        <w:sz w:val="13"/>
        <w:spacing w:val="-1"/>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739" w:hanging="351"/>
      </w:pPr>
      <w:rPr>
        <w:rFonts w:ascii="Symbol" w:hAnsi="Symbol" w:cs="Symbol" w:hint="default"/>
        <w:lang w:val="it-IT" w:eastAsia="en-US" w:bidi="ar-SA"/>
      </w:rPr>
    </w:lvl>
    <w:lvl w:ilvl="2">
      <w:start w:val="0"/>
      <w:numFmt w:val="bullet"/>
      <w:lvlText w:val=""/>
      <w:lvlJc w:val="left"/>
      <w:pPr>
        <w:tabs>
          <w:tab w:val="num" w:pos="0"/>
        </w:tabs>
        <w:ind w:left="1078" w:hanging="351"/>
      </w:pPr>
      <w:rPr>
        <w:rFonts w:ascii="Symbol" w:hAnsi="Symbol" w:cs="Symbol" w:hint="default"/>
        <w:lang w:val="it-IT" w:eastAsia="en-US" w:bidi="ar-SA"/>
      </w:rPr>
    </w:lvl>
    <w:lvl w:ilvl="3">
      <w:start w:val="0"/>
      <w:numFmt w:val="bullet"/>
      <w:lvlText w:val=""/>
      <w:lvlJc w:val="left"/>
      <w:pPr>
        <w:tabs>
          <w:tab w:val="num" w:pos="0"/>
        </w:tabs>
        <w:ind w:left="1418" w:hanging="351"/>
      </w:pPr>
      <w:rPr>
        <w:rFonts w:ascii="Symbol" w:hAnsi="Symbol" w:cs="Symbol" w:hint="default"/>
        <w:lang w:val="it-IT" w:eastAsia="en-US" w:bidi="ar-SA"/>
      </w:rPr>
    </w:lvl>
    <w:lvl w:ilvl="4">
      <w:start w:val="0"/>
      <w:numFmt w:val="bullet"/>
      <w:lvlText w:val=""/>
      <w:lvlJc w:val="left"/>
      <w:pPr>
        <w:tabs>
          <w:tab w:val="num" w:pos="0"/>
        </w:tabs>
        <w:ind w:left="1757" w:hanging="351"/>
      </w:pPr>
      <w:rPr>
        <w:rFonts w:ascii="Symbol" w:hAnsi="Symbol" w:cs="Symbol" w:hint="default"/>
        <w:lang w:val="it-IT" w:eastAsia="en-US" w:bidi="ar-SA"/>
      </w:rPr>
    </w:lvl>
    <w:lvl w:ilvl="5">
      <w:start w:val="0"/>
      <w:numFmt w:val="bullet"/>
      <w:lvlText w:val=""/>
      <w:lvlJc w:val="left"/>
      <w:pPr>
        <w:tabs>
          <w:tab w:val="num" w:pos="0"/>
        </w:tabs>
        <w:ind w:left="2097" w:hanging="351"/>
      </w:pPr>
      <w:rPr>
        <w:rFonts w:ascii="Symbol" w:hAnsi="Symbol" w:cs="Symbol" w:hint="default"/>
        <w:lang w:val="it-IT" w:eastAsia="en-US" w:bidi="ar-SA"/>
      </w:rPr>
    </w:lvl>
    <w:lvl w:ilvl="6">
      <w:start w:val="0"/>
      <w:numFmt w:val="bullet"/>
      <w:lvlText w:val=""/>
      <w:lvlJc w:val="left"/>
      <w:pPr>
        <w:tabs>
          <w:tab w:val="num" w:pos="0"/>
        </w:tabs>
        <w:ind w:left="2436" w:hanging="351"/>
      </w:pPr>
      <w:rPr>
        <w:rFonts w:ascii="Symbol" w:hAnsi="Symbol" w:cs="Symbol" w:hint="default"/>
        <w:lang w:val="it-IT" w:eastAsia="en-US" w:bidi="ar-SA"/>
      </w:rPr>
    </w:lvl>
    <w:lvl w:ilvl="7">
      <w:start w:val="0"/>
      <w:numFmt w:val="bullet"/>
      <w:lvlText w:val=""/>
      <w:lvlJc w:val="left"/>
      <w:pPr>
        <w:tabs>
          <w:tab w:val="num" w:pos="0"/>
        </w:tabs>
        <w:ind w:left="2775" w:hanging="351"/>
      </w:pPr>
      <w:rPr>
        <w:rFonts w:ascii="Symbol" w:hAnsi="Symbol" w:cs="Symbol" w:hint="default"/>
        <w:lang w:val="it-IT" w:eastAsia="en-US" w:bidi="ar-SA"/>
      </w:rPr>
    </w:lvl>
    <w:lvl w:ilvl="8">
      <w:start w:val="0"/>
      <w:numFmt w:val="bullet"/>
      <w:lvlText w:val=""/>
      <w:lvlJc w:val="left"/>
      <w:pPr>
        <w:tabs>
          <w:tab w:val="num" w:pos="0"/>
        </w:tabs>
        <w:ind w:left="3115" w:hanging="351"/>
      </w:pPr>
      <w:rPr>
        <w:rFonts w:ascii="Symbol" w:hAnsi="Symbol" w:cs="Symbol" w:hint="default"/>
        <w:lang w:val="it-IT" w:eastAsia="en-US" w:bidi="ar-SA"/>
      </w:rPr>
    </w:lvl>
  </w:abstractNum>
  <w:abstractNum w:abstractNumId="13">
    <w:lvl w:ilvl="0">
      <w:start w:val="1"/>
      <w:numFmt w:val="lowerLetter"/>
      <w:lvlText w:val="%1)"/>
      <w:lvlJc w:val="left"/>
      <w:pPr>
        <w:tabs>
          <w:tab w:val="num" w:pos="0"/>
        </w:tabs>
        <w:ind w:left="364" w:hanging="276"/>
      </w:pPr>
      <w:rPr>
        <w:spacing w:val="-1"/>
        <w:w w:val="104"/>
        <w:lang w:val="it-IT" w:eastAsia="en-US" w:bidi="ar-SA"/>
      </w:rPr>
    </w:lvl>
    <w:lvl w:ilvl="1">
      <w:start w:val="0"/>
      <w:numFmt w:val="bullet"/>
      <w:lvlText w:val=""/>
      <w:lvlJc w:val="left"/>
      <w:pPr>
        <w:tabs>
          <w:tab w:val="num" w:pos="0"/>
        </w:tabs>
        <w:ind w:left="830" w:hanging="276"/>
      </w:pPr>
      <w:rPr>
        <w:rFonts w:ascii="Symbol" w:hAnsi="Symbol" w:cs="Symbol" w:hint="default"/>
        <w:lang w:val="it-IT" w:eastAsia="en-US" w:bidi="ar-SA"/>
      </w:rPr>
    </w:lvl>
    <w:lvl w:ilvl="2">
      <w:start w:val="0"/>
      <w:numFmt w:val="bullet"/>
      <w:lvlText w:val=""/>
      <w:lvlJc w:val="left"/>
      <w:pPr>
        <w:tabs>
          <w:tab w:val="num" w:pos="0"/>
        </w:tabs>
        <w:ind w:left="1301" w:hanging="276"/>
      </w:pPr>
      <w:rPr>
        <w:rFonts w:ascii="Symbol" w:hAnsi="Symbol" w:cs="Symbol" w:hint="default"/>
        <w:lang w:val="it-IT" w:eastAsia="en-US" w:bidi="ar-SA"/>
      </w:rPr>
    </w:lvl>
    <w:lvl w:ilvl="3">
      <w:start w:val="0"/>
      <w:numFmt w:val="bullet"/>
      <w:lvlText w:val=""/>
      <w:lvlJc w:val="left"/>
      <w:pPr>
        <w:tabs>
          <w:tab w:val="num" w:pos="0"/>
        </w:tabs>
        <w:ind w:left="1772" w:hanging="276"/>
      </w:pPr>
      <w:rPr>
        <w:rFonts w:ascii="Symbol" w:hAnsi="Symbol" w:cs="Symbol" w:hint="default"/>
        <w:lang w:val="it-IT" w:eastAsia="en-US" w:bidi="ar-SA"/>
      </w:rPr>
    </w:lvl>
    <w:lvl w:ilvl="4">
      <w:start w:val="0"/>
      <w:numFmt w:val="bullet"/>
      <w:lvlText w:val=""/>
      <w:lvlJc w:val="left"/>
      <w:pPr>
        <w:tabs>
          <w:tab w:val="num" w:pos="0"/>
        </w:tabs>
        <w:ind w:left="2243" w:hanging="276"/>
      </w:pPr>
      <w:rPr>
        <w:rFonts w:ascii="Symbol" w:hAnsi="Symbol" w:cs="Symbol" w:hint="default"/>
        <w:lang w:val="it-IT" w:eastAsia="en-US" w:bidi="ar-SA"/>
      </w:rPr>
    </w:lvl>
    <w:lvl w:ilvl="5">
      <w:start w:val="0"/>
      <w:numFmt w:val="bullet"/>
      <w:lvlText w:val=""/>
      <w:lvlJc w:val="left"/>
      <w:pPr>
        <w:tabs>
          <w:tab w:val="num" w:pos="0"/>
        </w:tabs>
        <w:ind w:left="2714" w:hanging="276"/>
      </w:pPr>
      <w:rPr>
        <w:rFonts w:ascii="Symbol" w:hAnsi="Symbol" w:cs="Symbol" w:hint="default"/>
        <w:lang w:val="it-IT" w:eastAsia="en-US" w:bidi="ar-SA"/>
      </w:rPr>
    </w:lvl>
    <w:lvl w:ilvl="6">
      <w:start w:val="0"/>
      <w:numFmt w:val="bullet"/>
      <w:lvlText w:val=""/>
      <w:lvlJc w:val="left"/>
      <w:pPr>
        <w:tabs>
          <w:tab w:val="num" w:pos="0"/>
        </w:tabs>
        <w:ind w:left="3184" w:hanging="276"/>
      </w:pPr>
      <w:rPr>
        <w:rFonts w:ascii="Symbol" w:hAnsi="Symbol" w:cs="Symbol" w:hint="default"/>
        <w:lang w:val="it-IT" w:eastAsia="en-US" w:bidi="ar-SA"/>
      </w:rPr>
    </w:lvl>
    <w:lvl w:ilvl="7">
      <w:start w:val="0"/>
      <w:numFmt w:val="bullet"/>
      <w:lvlText w:val=""/>
      <w:lvlJc w:val="left"/>
      <w:pPr>
        <w:tabs>
          <w:tab w:val="num" w:pos="0"/>
        </w:tabs>
        <w:ind w:left="3655" w:hanging="276"/>
      </w:pPr>
      <w:rPr>
        <w:rFonts w:ascii="Symbol" w:hAnsi="Symbol" w:cs="Symbol" w:hint="default"/>
        <w:lang w:val="it-IT" w:eastAsia="en-US" w:bidi="ar-SA"/>
      </w:rPr>
    </w:lvl>
    <w:lvl w:ilvl="8">
      <w:start w:val="0"/>
      <w:numFmt w:val="bullet"/>
      <w:lvlText w:val=""/>
      <w:lvlJc w:val="left"/>
      <w:pPr>
        <w:tabs>
          <w:tab w:val="num" w:pos="0"/>
        </w:tabs>
        <w:ind w:left="4126" w:hanging="276"/>
      </w:pPr>
      <w:rPr>
        <w:rFonts w:ascii="Symbol" w:hAnsi="Symbol" w:cs="Symbol" w:hint="default"/>
        <w:lang w:val="it-IT" w:eastAsia="en-US" w:bidi="ar-SA"/>
      </w:rPr>
    </w:lvl>
  </w:abstractNum>
  <w:abstractNum w:abstractNumId="14">
    <w:lvl w:ilvl="0">
      <w:start w:val="3"/>
      <w:numFmt w:val="lowerLetter"/>
      <w:lvlText w:val="%1)"/>
      <w:lvlJc w:val="left"/>
      <w:pPr>
        <w:tabs>
          <w:tab w:val="num" w:pos="0"/>
        </w:tabs>
        <w:ind w:left="240" w:hanging="150"/>
      </w:pPr>
      <w:rPr>
        <w:spacing w:val="0"/>
        <w:w w:val="104"/>
        <w:lang w:val="it-IT" w:eastAsia="en-US" w:bidi="ar-SA"/>
      </w:rPr>
    </w:lvl>
    <w:lvl w:ilvl="1">
      <w:start w:val="0"/>
      <w:numFmt w:val="bullet"/>
      <w:lvlText w:val=""/>
      <w:lvlJc w:val="left"/>
      <w:pPr>
        <w:tabs>
          <w:tab w:val="num" w:pos="0"/>
        </w:tabs>
        <w:ind w:left="595" w:hanging="150"/>
      </w:pPr>
      <w:rPr>
        <w:rFonts w:ascii="Symbol" w:hAnsi="Symbol" w:cs="Symbol" w:hint="default"/>
        <w:lang w:val="it-IT" w:eastAsia="en-US" w:bidi="ar-SA"/>
      </w:rPr>
    </w:lvl>
    <w:lvl w:ilvl="2">
      <w:start w:val="0"/>
      <w:numFmt w:val="bullet"/>
      <w:lvlText w:val=""/>
      <w:lvlJc w:val="left"/>
      <w:pPr>
        <w:tabs>
          <w:tab w:val="num" w:pos="0"/>
        </w:tabs>
        <w:ind w:left="950" w:hanging="150"/>
      </w:pPr>
      <w:rPr>
        <w:rFonts w:ascii="Symbol" w:hAnsi="Symbol" w:cs="Symbol" w:hint="default"/>
        <w:lang w:val="it-IT" w:eastAsia="en-US" w:bidi="ar-SA"/>
      </w:rPr>
    </w:lvl>
    <w:lvl w:ilvl="3">
      <w:start w:val="0"/>
      <w:numFmt w:val="bullet"/>
      <w:lvlText w:val=""/>
      <w:lvlJc w:val="left"/>
      <w:pPr>
        <w:tabs>
          <w:tab w:val="num" w:pos="0"/>
        </w:tabs>
        <w:ind w:left="1306" w:hanging="150"/>
      </w:pPr>
      <w:rPr>
        <w:rFonts w:ascii="Symbol" w:hAnsi="Symbol" w:cs="Symbol" w:hint="default"/>
        <w:lang w:val="it-IT" w:eastAsia="en-US" w:bidi="ar-SA"/>
      </w:rPr>
    </w:lvl>
    <w:lvl w:ilvl="4">
      <w:start w:val="0"/>
      <w:numFmt w:val="bullet"/>
      <w:lvlText w:val=""/>
      <w:lvlJc w:val="left"/>
      <w:pPr>
        <w:tabs>
          <w:tab w:val="num" w:pos="0"/>
        </w:tabs>
        <w:ind w:left="1661" w:hanging="150"/>
      </w:pPr>
      <w:rPr>
        <w:rFonts w:ascii="Symbol" w:hAnsi="Symbol" w:cs="Symbol" w:hint="default"/>
        <w:lang w:val="it-IT" w:eastAsia="en-US" w:bidi="ar-SA"/>
      </w:rPr>
    </w:lvl>
    <w:lvl w:ilvl="5">
      <w:start w:val="0"/>
      <w:numFmt w:val="bullet"/>
      <w:lvlText w:val=""/>
      <w:lvlJc w:val="left"/>
      <w:pPr>
        <w:tabs>
          <w:tab w:val="num" w:pos="0"/>
        </w:tabs>
        <w:ind w:left="2017" w:hanging="150"/>
      </w:pPr>
      <w:rPr>
        <w:rFonts w:ascii="Symbol" w:hAnsi="Symbol" w:cs="Symbol" w:hint="default"/>
        <w:lang w:val="it-IT" w:eastAsia="en-US" w:bidi="ar-SA"/>
      </w:rPr>
    </w:lvl>
    <w:lvl w:ilvl="6">
      <w:start w:val="0"/>
      <w:numFmt w:val="bullet"/>
      <w:lvlText w:val=""/>
      <w:lvlJc w:val="left"/>
      <w:pPr>
        <w:tabs>
          <w:tab w:val="num" w:pos="0"/>
        </w:tabs>
        <w:ind w:left="2372" w:hanging="150"/>
      </w:pPr>
      <w:rPr>
        <w:rFonts w:ascii="Symbol" w:hAnsi="Symbol" w:cs="Symbol" w:hint="default"/>
        <w:lang w:val="it-IT" w:eastAsia="en-US" w:bidi="ar-SA"/>
      </w:rPr>
    </w:lvl>
    <w:lvl w:ilvl="7">
      <w:start w:val="0"/>
      <w:numFmt w:val="bullet"/>
      <w:lvlText w:val=""/>
      <w:lvlJc w:val="left"/>
      <w:pPr>
        <w:tabs>
          <w:tab w:val="num" w:pos="0"/>
        </w:tabs>
        <w:ind w:left="2727" w:hanging="150"/>
      </w:pPr>
      <w:rPr>
        <w:rFonts w:ascii="Symbol" w:hAnsi="Symbol" w:cs="Symbol" w:hint="default"/>
        <w:lang w:val="it-IT" w:eastAsia="en-US" w:bidi="ar-SA"/>
      </w:rPr>
    </w:lvl>
    <w:lvl w:ilvl="8">
      <w:start w:val="0"/>
      <w:numFmt w:val="bullet"/>
      <w:lvlText w:val=""/>
      <w:lvlJc w:val="left"/>
      <w:pPr>
        <w:tabs>
          <w:tab w:val="num" w:pos="0"/>
        </w:tabs>
        <w:ind w:left="3083" w:hanging="150"/>
      </w:pPr>
      <w:rPr>
        <w:rFonts w:ascii="Symbol" w:hAnsi="Symbol" w:cs="Symbol" w:hint="default"/>
        <w:lang w:val="it-IT" w:eastAsia="en-US" w:bidi="ar-SA"/>
      </w:rPr>
    </w:lvl>
  </w:abstractNum>
  <w:abstractNum w:abstractNumId="15">
    <w:lvl w:ilvl="0">
      <w:start w:val="3"/>
      <w:numFmt w:val="lowerLetter"/>
      <w:lvlText w:val="%1)"/>
      <w:lvlJc w:val="left"/>
      <w:pPr>
        <w:tabs>
          <w:tab w:val="num" w:pos="0"/>
        </w:tabs>
        <w:ind w:left="364" w:hanging="284"/>
      </w:pPr>
      <w:rPr>
        <w:sz w:val="13"/>
        <w:spacing w:val="0"/>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830" w:hanging="284"/>
      </w:pPr>
      <w:rPr>
        <w:rFonts w:ascii="Symbol" w:hAnsi="Symbol" w:cs="Symbol" w:hint="default"/>
        <w:lang w:val="it-IT" w:eastAsia="en-US" w:bidi="ar-SA"/>
      </w:rPr>
    </w:lvl>
    <w:lvl w:ilvl="2">
      <w:start w:val="0"/>
      <w:numFmt w:val="bullet"/>
      <w:lvlText w:val=""/>
      <w:lvlJc w:val="left"/>
      <w:pPr>
        <w:tabs>
          <w:tab w:val="num" w:pos="0"/>
        </w:tabs>
        <w:ind w:left="1301" w:hanging="284"/>
      </w:pPr>
      <w:rPr>
        <w:rFonts w:ascii="Symbol" w:hAnsi="Symbol" w:cs="Symbol" w:hint="default"/>
        <w:lang w:val="it-IT" w:eastAsia="en-US" w:bidi="ar-SA"/>
      </w:rPr>
    </w:lvl>
    <w:lvl w:ilvl="3">
      <w:start w:val="0"/>
      <w:numFmt w:val="bullet"/>
      <w:lvlText w:val=""/>
      <w:lvlJc w:val="left"/>
      <w:pPr>
        <w:tabs>
          <w:tab w:val="num" w:pos="0"/>
        </w:tabs>
        <w:ind w:left="1772" w:hanging="284"/>
      </w:pPr>
      <w:rPr>
        <w:rFonts w:ascii="Symbol" w:hAnsi="Symbol" w:cs="Symbol" w:hint="default"/>
        <w:lang w:val="it-IT" w:eastAsia="en-US" w:bidi="ar-SA"/>
      </w:rPr>
    </w:lvl>
    <w:lvl w:ilvl="4">
      <w:start w:val="0"/>
      <w:numFmt w:val="bullet"/>
      <w:lvlText w:val=""/>
      <w:lvlJc w:val="left"/>
      <w:pPr>
        <w:tabs>
          <w:tab w:val="num" w:pos="0"/>
        </w:tabs>
        <w:ind w:left="2243" w:hanging="284"/>
      </w:pPr>
      <w:rPr>
        <w:rFonts w:ascii="Symbol" w:hAnsi="Symbol" w:cs="Symbol" w:hint="default"/>
        <w:lang w:val="it-IT" w:eastAsia="en-US" w:bidi="ar-SA"/>
      </w:rPr>
    </w:lvl>
    <w:lvl w:ilvl="5">
      <w:start w:val="0"/>
      <w:numFmt w:val="bullet"/>
      <w:lvlText w:val=""/>
      <w:lvlJc w:val="left"/>
      <w:pPr>
        <w:tabs>
          <w:tab w:val="num" w:pos="0"/>
        </w:tabs>
        <w:ind w:left="2714" w:hanging="284"/>
      </w:pPr>
      <w:rPr>
        <w:rFonts w:ascii="Symbol" w:hAnsi="Symbol" w:cs="Symbol" w:hint="default"/>
        <w:lang w:val="it-IT" w:eastAsia="en-US" w:bidi="ar-SA"/>
      </w:rPr>
    </w:lvl>
    <w:lvl w:ilvl="6">
      <w:start w:val="0"/>
      <w:numFmt w:val="bullet"/>
      <w:lvlText w:val=""/>
      <w:lvlJc w:val="left"/>
      <w:pPr>
        <w:tabs>
          <w:tab w:val="num" w:pos="0"/>
        </w:tabs>
        <w:ind w:left="3184" w:hanging="284"/>
      </w:pPr>
      <w:rPr>
        <w:rFonts w:ascii="Symbol" w:hAnsi="Symbol" w:cs="Symbol" w:hint="default"/>
        <w:lang w:val="it-IT" w:eastAsia="en-US" w:bidi="ar-SA"/>
      </w:rPr>
    </w:lvl>
    <w:lvl w:ilvl="7">
      <w:start w:val="0"/>
      <w:numFmt w:val="bullet"/>
      <w:lvlText w:val=""/>
      <w:lvlJc w:val="left"/>
      <w:pPr>
        <w:tabs>
          <w:tab w:val="num" w:pos="0"/>
        </w:tabs>
        <w:ind w:left="3655" w:hanging="284"/>
      </w:pPr>
      <w:rPr>
        <w:rFonts w:ascii="Symbol" w:hAnsi="Symbol" w:cs="Symbol" w:hint="default"/>
        <w:lang w:val="it-IT" w:eastAsia="en-US" w:bidi="ar-SA"/>
      </w:rPr>
    </w:lvl>
    <w:lvl w:ilvl="8">
      <w:start w:val="0"/>
      <w:numFmt w:val="bullet"/>
      <w:lvlText w:val=""/>
      <w:lvlJc w:val="left"/>
      <w:pPr>
        <w:tabs>
          <w:tab w:val="num" w:pos="0"/>
        </w:tabs>
        <w:ind w:left="4126" w:hanging="284"/>
      </w:pPr>
      <w:rPr>
        <w:rFonts w:ascii="Symbol" w:hAnsi="Symbol" w:cs="Symbol" w:hint="default"/>
        <w:lang w:val="it-IT" w:eastAsia="en-US" w:bidi="ar-SA"/>
      </w:rPr>
    </w:lvl>
  </w:abstractNum>
  <w:abstractNum w:abstractNumId="16">
    <w:lvl w:ilvl="0">
      <w:start w:val="1"/>
      <w:numFmt w:val="lowerLetter"/>
      <w:lvlText w:val="%1)"/>
      <w:lvlJc w:val="left"/>
      <w:pPr>
        <w:tabs>
          <w:tab w:val="num" w:pos="0"/>
        </w:tabs>
        <w:ind w:left="400" w:hanging="309"/>
      </w:pPr>
      <w:rPr>
        <w:sz w:val="13"/>
        <w:spacing w:val="-1"/>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739" w:hanging="309"/>
      </w:pPr>
      <w:rPr>
        <w:rFonts w:ascii="Symbol" w:hAnsi="Symbol" w:cs="Symbol" w:hint="default"/>
        <w:lang w:val="it-IT" w:eastAsia="en-US" w:bidi="ar-SA"/>
      </w:rPr>
    </w:lvl>
    <w:lvl w:ilvl="2">
      <w:start w:val="0"/>
      <w:numFmt w:val="bullet"/>
      <w:lvlText w:val=""/>
      <w:lvlJc w:val="left"/>
      <w:pPr>
        <w:tabs>
          <w:tab w:val="num" w:pos="0"/>
        </w:tabs>
        <w:ind w:left="1078" w:hanging="309"/>
      </w:pPr>
      <w:rPr>
        <w:rFonts w:ascii="Symbol" w:hAnsi="Symbol" w:cs="Symbol" w:hint="default"/>
        <w:lang w:val="it-IT" w:eastAsia="en-US" w:bidi="ar-SA"/>
      </w:rPr>
    </w:lvl>
    <w:lvl w:ilvl="3">
      <w:start w:val="0"/>
      <w:numFmt w:val="bullet"/>
      <w:lvlText w:val=""/>
      <w:lvlJc w:val="left"/>
      <w:pPr>
        <w:tabs>
          <w:tab w:val="num" w:pos="0"/>
        </w:tabs>
        <w:ind w:left="1418" w:hanging="309"/>
      </w:pPr>
      <w:rPr>
        <w:rFonts w:ascii="Symbol" w:hAnsi="Symbol" w:cs="Symbol" w:hint="default"/>
        <w:lang w:val="it-IT" w:eastAsia="en-US" w:bidi="ar-SA"/>
      </w:rPr>
    </w:lvl>
    <w:lvl w:ilvl="4">
      <w:start w:val="0"/>
      <w:numFmt w:val="bullet"/>
      <w:lvlText w:val=""/>
      <w:lvlJc w:val="left"/>
      <w:pPr>
        <w:tabs>
          <w:tab w:val="num" w:pos="0"/>
        </w:tabs>
        <w:ind w:left="1757" w:hanging="309"/>
      </w:pPr>
      <w:rPr>
        <w:rFonts w:ascii="Symbol" w:hAnsi="Symbol" w:cs="Symbol" w:hint="default"/>
        <w:lang w:val="it-IT" w:eastAsia="en-US" w:bidi="ar-SA"/>
      </w:rPr>
    </w:lvl>
    <w:lvl w:ilvl="5">
      <w:start w:val="0"/>
      <w:numFmt w:val="bullet"/>
      <w:lvlText w:val=""/>
      <w:lvlJc w:val="left"/>
      <w:pPr>
        <w:tabs>
          <w:tab w:val="num" w:pos="0"/>
        </w:tabs>
        <w:ind w:left="2097" w:hanging="309"/>
      </w:pPr>
      <w:rPr>
        <w:rFonts w:ascii="Symbol" w:hAnsi="Symbol" w:cs="Symbol" w:hint="default"/>
        <w:lang w:val="it-IT" w:eastAsia="en-US" w:bidi="ar-SA"/>
      </w:rPr>
    </w:lvl>
    <w:lvl w:ilvl="6">
      <w:start w:val="0"/>
      <w:numFmt w:val="bullet"/>
      <w:lvlText w:val=""/>
      <w:lvlJc w:val="left"/>
      <w:pPr>
        <w:tabs>
          <w:tab w:val="num" w:pos="0"/>
        </w:tabs>
        <w:ind w:left="2436" w:hanging="309"/>
      </w:pPr>
      <w:rPr>
        <w:rFonts w:ascii="Symbol" w:hAnsi="Symbol" w:cs="Symbol" w:hint="default"/>
        <w:lang w:val="it-IT" w:eastAsia="en-US" w:bidi="ar-SA"/>
      </w:rPr>
    </w:lvl>
    <w:lvl w:ilvl="7">
      <w:start w:val="0"/>
      <w:numFmt w:val="bullet"/>
      <w:lvlText w:val=""/>
      <w:lvlJc w:val="left"/>
      <w:pPr>
        <w:tabs>
          <w:tab w:val="num" w:pos="0"/>
        </w:tabs>
        <w:ind w:left="2775" w:hanging="309"/>
      </w:pPr>
      <w:rPr>
        <w:rFonts w:ascii="Symbol" w:hAnsi="Symbol" w:cs="Symbol" w:hint="default"/>
        <w:lang w:val="it-IT" w:eastAsia="en-US" w:bidi="ar-SA"/>
      </w:rPr>
    </w:lvl>
    <w:lvl w:ilvl="8">
      <w:start w:val="0"/>
      <w:numFmt w:val="bullet"/>
      <w:lvlText w:val=""/>
      <w:lvlJc w:val="left"/>
      <w:pPr>
        <w:tabs>
          <w:tab w:val="num" w:pos="0"/>
        </w:tabs>
        <w:ind w:left="3115" w:hanging="309"/>
      </w:pPr>
      <w:rPr>
        <w:rFonts w:ascii="Symbol" w:hAnsi="Symbol" w:cs="Symbol" w:hint="default"/>
        <w:lang w:val="it-IT" w:eastAsia="en-US" w:bidi="ar-SA"/>
      </w:rPr>
    </w:lvl>
  </w:abstractNum>
  <w:abstractNum w:abstractNumId="17">
    <w:lvl w:ilvl="0">
      <w:start w:val="1"/>
      <w:numFmt w:val="lowerLetter"/>
      <w:lvlText w:val="%1)"/>
      <w:lvlJc w:val="left"/>
      <w:pPr>
        <w:tabs>
          <w:tab w:val="num" w:pos="0"/>
        </w:tabs>
        <w:ind w:left="364" w:hanging="276"/>
      </w:pPr>
      <w:rPr>
        <w:spacing w:val="-1"/>
        <w:w w:val="104"/>
        <w:lang w:val="it-IT" w:eastAsia="en-US" w:bidi="ar-SA"/>
      </w:rPr>
    </w:lvl>
    <w:lvl w:ilvl="1">
      <w:start w:val="0"/>
      <w:numFmt w:val="bullet"/>
      <w:lvlText w:val=""/>
      <w:lvlJc w:val="left"/>
      <w:pPr>
        <w:tabs>
          <w:tab w:val="num" w:pos="0"/>
        </w:tabs>
        <w:ind w:left="830" w:hanging="276"/>
      </w:pPr>
      <w:rPr>
        <w:rFonts w:ascii="Symbol" w:hAnsi="Symbol" w:cs="Symbol" w:hint="default"/>
        <w:lang w:val="it-IT" w:eastAsia="en-US" w:bidi="ar-SA"/>
      </w:rPr>
    </w:lvl>
    <w:lvl w:ilvl="2">
      <w:start w:val="0"/>
      <w:numFmt w:val="bullet"/>
      <w:lvlText w:val=""/>
      <w:lvlJc w:val="left"/>
      <w:pPr>
        <w:tabs>
          <w:tab w:val="num" w:pos="0"/>
        </w:tabs>
        <w:ind w:left="1301" w:hanging="276"/>
      </w:pPr>
      <w:rPr>
        <w:rFonts w:ascii="Symbol" w:hAnsi="Symbol" w:cs="Symbol" w:hint="default"/>
        <w:lang w:val="it-IT" w:eastAsia="en-US" w:bidi="ar-SA"/>
      </w:rPr>
    </w:lvl>
    <w:lvl w:ilvl="3">
      <w:start w:val="0"/>
      <w:numFmt w:val="bullet"/>
      <w:lvlText w:val=""/>
      <w:lvlJc w:val="left"/>
      <w:pPr>
        <w:tabs>
          <w:tab w:val="num" w:pos="0"/>
        </w:tabs>
        <w:ind w:left="1772" w:hanging="276"/>
      </w:pPr>
      <w:rPr>
        <w:rFonts w:ascii="Symbol" w:hAnsi="Symbol" w:cs="Symbol" w:hint="default"/>
        <w:lang w:val="it-IT" w:eastAsia="en-US" w:bidi="ar-SA"/>
      </w:rPr>
    </w:lvl>
    <w:lvl w:ilvl="4">
      <w:start w:val="0"/>
      <w:numFmt w:val="bullet"/>
      <w:lvlText w:val=""/>
      <w:lvlJc w:val="left"/>
      <w:pPr>
        <w:tabs>
          <w:tab w:val="num" w:pos="0"/>
        </w:tabs>
        <w:ind w:left="2243" w:hanging="276"/>
      </w:pPr>
      <w:rPr>
        <w:rFonts w:ascii="Symbol" w:hAnsi="Symbol" w:cs="Symbol" w:hint="default"/>
        <w:lang w:val="it-IT" w:eastAsia="en-US" w:bidi="ar-SA"/>
      </w:rPr>
    </w:lvl>
    <w:lvl w:ilvl="5">
      <w:start w:val="0"/>
      <w:numFmt w:val="bullet"/>
      <w:lvlText w:val=""/>
      <w:lvlJc w:val="left"/>
      <w:pPr>
        <w:tabs>
          <w:tab w:val="num" w:pos="0"/>
        </w:tabs>
        <w:ind w:left="2714" w:hanging="276"/>
      </w:pPr>
      <w:rPr>
        <w:rFonts w:ascii="Symbol" w:hAnsi="Symbol" w:cs="Symbol" w:hint="default"/>
        <w:lang w:val="it-IT" w:eastAsia="en-US" w:bidi="ar-SA"/>
      </w:rPr>
    </w:lvl>
    <w:lvl w:ilvl="6">
      <w:start w:val="0"/>
      <w:numFmt w:val="bullet"/>
      <w:lvlText w:val=""/>
      <w:lvlJc w:val="left"/>
      <w:pPr>
        <w:tabs>
          <w:tab w:val="num" w:pos="0"/>
        </w:tabs>
        <w:ind w:left="3184" w:hanging="276"/>
      </w:pPr>
      <w:rPr>
        <w:rFonts w:ascii="Symbol" w:hAnsi="Symbol" w:cs="Symbol" w:hint="default"/>
        <w:lang w:val="it-IT" w:eastAsia="en-US" w:bidi="ar-SA"/>
      </w:rPr>
    </w:lvl>
    <w:lvl w:ilvl="7">
      <w:start w:val="0"/>
      <w:numFmt w:val="bullet"/>
      <w:lvlText w:val=""/>
      <w:lvlJc w:val="left"/>
      <w:pPr>
        <w:tabs>
          <w:tab w:val="num" w:pos="0"/>
        </w:tabs>
        <w:ind w:left="3655" w:hanging="276"/>
      </w:pPr>
      <w:rPr>
        <w:rFonts w:ascii="Symbol" w:hAnsi="Symbol" w:cs="Symbol" w:hint="default"/>
        <w:lang w:val="it-IT" w:eastAsia="en-US" w:bidi="ar-SA"/>
      </w:rPr>
    </w:lvl>
    <w:lvl w:ilvl="8">
      <w:start w:val="0"/>
      <w:numFmt w:val="bullet"/>
      <w:lvlText w:val=""/>
      <w:lvlJc w:val="left"/>
      <w:pPr>
        <w:tabs>
          <w:tab w:val="num" w:pos="0"/>
        </w:tabs>
        <w:ind w:left="4126" w:hanging="276"/>
      </w:pPr>
      <w:rPr>
        <w:rFonts w:ascii="Symbol" w:hAnsi="Symbol" w:cs="Symbol" w:hint="default"/>
        <w:lang w:val="it-IT" w:eastAsia="en-US" w:bidi="ar-SA"/>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20"/>
  <w:defaultTabStop w:val="720"/>
  <w:autoHyphenation w:val="true"/>
  <w:hyphenationZone w:val="283"/>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Arial" w:cs="Arial"/>
      <w:color w:val="auto"/>
      <w:kern w:val="0"/>
      <w:sz w:val="22"/>
      <w:szCs w:val="22"/>
      <w:lang w:val="it-IT" w:eastAsia="en-US" w:bidi="ar-SA"/>
    </w:rPr>
  </w:style>
  <w:style w:type="paragraph" w:styleId="Heading1">
    <w:name w:val="Heading 1"/>
    <w:basedOn w:val="Normal"/>
    <w:uiPriority w:val="9"/>
    <w:qFormat/>
    <w:pPr>
      <w:ind w:hanging="0" w:left="652"/>
      <w:outlineLvl w:val="0"/>
    </w:pPr>
    <w:rPr>
      <w:rFonts w:ascii="Times New Roman" w:hAnsi="Times New Roman" w:eastAsia="Times New Roman" w:cs="Times New Roman"/>
      <w:b/>
      <w:bCs/>
      <w:sz w:val="17"/>
      <w:szCs w:val="17"/>
    </w:rPr>
  </w:style>
  <w:style w:type="paragraph" w:styleId="Heading2">
    <w:name w:val="Heading 2"/>
    <w:basedOn w:val="Normal"/>
    <w:uiPriority w:val="9"/>
    <w:unhideWhenUsed/>
    <w:qFormat/>
    <w:pPr>
      <w:spacing w:before="1" w:after="0"/>
      <w:ind w:hanging="0" w:left="106" w:right="103"/>
      <w:jc w:val="both"/>
      <w:outlineLvl w:val="1"/>
    </w:pPr>
    <w:rPr>
      <w:rFonts w:ascii="Times New Roman" w:hAnsi="Times New Roman" w:eastAsia="Times New Roman" w:cs="Times New Roman"/>
      <w:sz w:val="17"/>
      <w:szCs w:val="17"/>
    </w:rPr>
  </w:style>
  <w:style w:type="paragraph" w:styleId="Heading3">
    <w:name w:val="Heading 3"/>
    <w:basedOn w:val="Normal"/>
    <w:uiPriority w:val="9"/>
    <w:unhideWhenUsed/>
    <w:qFormat/>
    <w:pPr>
      <w:spacing w:before="102" w:after="0"/>
      <w:ind w:hanging="0" w:left="652"/>
      <w:outlineLvl w:val="2"/>
    </w:pPr>
    <w:rPr>
      <w:sz w:val="15"/>
      <w:szCs w:val="15"/>
    </w:rPr>
  </w:style>
  <w:style w:type="paragraph" w:styleId="Heading4">
    <w:name w:val="Heading 4"/>
    <w:basedOn w:val="Normal"/>
    <w:uiPriority w:val="9"/>
    <w:unhideWhenUsed/>
    <w:qFormat/>
    <w:pPr>
      <w:spacing w:before="26" w:after="0"/>
      <w:ind w:hanging="0" w:left="106"/>
      <w:outlineLvl w:val="3"/>
    </w:pPr>
    <w:rPr>
      <w:b/>
      <w:bCs/>
      <w:sz w:val="14"/>
      <w:szCs w:val="14"/>
    </w:rPr>
  </w:style>
  <w:style w:type="paragraph" w:styleId="Heading5">
    <w:name w:val="Heading 5"/>
    <w:basedOn w:val="Normal"/>
    <w:uiPriority w:val="9"/>
    <w:unhideWhenUsed/>
    <w:qFormat/>
    <w:pPr>
      <w:spacing w:before="102" w:after="0"/>
      <w:ind w:hanging="0" w:left="887" w:right="1094"/>
      <w:jc w:val="center"/>
      <w:outlineLvl w:val="4"/>
    </w:pPr>
    <w:rPr>
      <w:sz w:val="14"/>
      <w:szCs w:val="1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ef28a1"/>
    <w:rPr>
      <w:rFonts w:ascii="Arial" w:hAnsi="Arial" w:eastAsia="Arial" w:cs="Arial"/>
      <w:lang w:val="it-IT"/>
    </w:rPr>
  </w:style>
  <w:style w:type="character" w:styleId="PidipaginaCarattere" w:customStyle="1">
    <w:name w:val="Piè di pagina Carattere"/>
    <w:basedOn w:val="DefaultParagraphFont"/>
    <w:uiPriority w:val="99"/>
    <w:qFormat/>
    <w:rsid w:val="00ef28a1"/>
    <w:rPr>
      <w:rFonts w:ascii="Arial" w:hAnsi="Arial" w:eastAsia="Arial" w:cs="Arial"/>
      <w:lang w:val="it-IT"/>
    </w:rPr>
  </w:style>
  <w:style w:type="character" w:styleId="Carpredefinitoparagrafo">
    <w:name w:val="Car. predefinito paragrafo"/>
    <w:qFormat/>
    <w:rPr/>
  </w:style>
  <w:style w:type="character" w:styleId="FontStyle130">
    <w:name w:val="Font Style130"/>
    <w:basedOn w:val="Carpredefinitoparagrafo"/>
    <w:qFormat/>
    <w:rPr>
      <w:rFonts w:ascii="Times New Roman" w:hAnsi="Times New Roman" w:cs="Times New Roman"/>
      <w:sz w:val="20"/>
      <w:szCs w:val="20"/>
    </w:rPr>
  </w:style>
  <w:style w:type="character" w:styleId="Carpredefinitoparagrafo1">
    <w:name w:val="Car. predefinito paragrafo1"/>
    <w:qFormat/>
    <w:rPr/>
  </w:style>
  <w:style w:type="character" w:styleId="WW-Carpredefinitoparagrafo">
    <w:name w:val="WW-Car. predefinito paragrafo"/>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sz w:val="11"/>
      <w:szCs w:val="11"/>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itle">
    <w:name w:val="Title"/>
    <w:basedOn w:val="Normal"/>
    <w:uiPriority w:val="10"/>
    <w:qFormat/>
    <w:pPr>
      <w:spacing w:before="93" w:after="0"/>
      <w:ind w:hanging="0" w:left="887" w:right="1097"/>
      <w:jc w:val="center"/>
    </w:pPr>
    <w:rPr>
      <w:rFonts w:ascii="Times New Roman" w:hAnsi="Times New Roman" w:eastAsia="Times New Roman" w:cs="Times New Roman"/>
      <w:b/>
      <w:bCs/>
      <w:sz w:val="23"/>
      <w:szCs w:val="23"/>
    </w:rPr>
  </w:style>
  <w:style w:type="paragraph" w:styleId="ListParagraph">
    <w:name w:val="List Paragraph"/>
    <w:basedOn w:val="Normal"/>
    <w:uiPriority w:val="1"/>
    <w:qFormat/>
    <w:pPr>
      <w:spacing w:before="113" w:after="0"/>
      <w:ind w:hanging="0" w:left="652" w:right="857"/>
    </w:pPr>
    <w:rPr/>
  </w:style>
  <w:style w:type="paragraph" w:styleId="TableParagraph" w:customStyle="1">
    <w:name w:val="Table Paragraph"/>
    <w:basedOn w:val="Normal"/>
    <w:uiPriority w:val="1"/>
    <w:qFormat/>
    <w:pPr>
      <w:ind w:hanging="0" w:left="88"/>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ef28a1"/>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ef28a1"/>
    <w:pPr>
      <w:tabs>
        <w:tab w:val="clear" w:pos="720"/>
        <w:tab w:val="center" w:pos="4819" w:leader="none"/>
        <w:tab w:val="right" w:pos="9638" w:leader="none"/>
      </w:tabs>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footer" Target="footer10.xml"/><Relationship Id="rId23" Type="http://schemas.openxmlformats.org/officeDocument/2006/relationships/footer" Target="footer11.xml"/><Relationship Id="rId24" Type="http://schemas.openxmlformats.org/officeDocument/2006/relationships/header" Target="header12.xml"/><Relationship Id="rId25" Type="http://schemas.openxmlformats.org/officeDocument/2006/relationships/header" Target="header13.xml"/><Relationship Id="rId26" Type="http://schemas.openxmlformats.org/officeDocument/2006/relationships/footer" Target="footer12.xml"/><Relationship Id="rId27" Type="http://schemas.openxmlformats.org/officeDocument/2006/relationships/footer" Target="footer13.xml"/><Relationship Id="rId28" Type="http://schemas.openxmlformats.org/officeDocument/2006/relationships/header" Target="header14.xml"/><Relationship Id="rId29" Type="http://schemas.openxmlformats.org/officeDocument/2006/relationships/header" Target="header15.xml"/><Relationship Id="rId30" Type="http://schemas.openxmlformats.org/officeDocument/2006/relationships/footer" Target="footer14.xml"/><Relationship Id="rId31" Type="http://schemas.openxmlformats.org/officeDocument/2006/relationships/footer" Target="footer15.xml"/><Relationship Id="rId32" Type="http://schemas.openxmlformats.org/officeDocument/2006/relationships/header" Target="header16.xml"/><Relationship Id="rId33" Type="http://schemas.openxmlformats.org/officeDocument/2006/relationships/header" Target="header17.xml"/><Relationship Id="rId34" Type="http://schemas.openxmlformats.org/officeDocument/2006/relationships/footer" Target="footer16.xml"/><Relationship Id="rId35" Type="http://schemas.openxmlformats.org/officeDocument/2006/relationships/footer" Target="footer17.xml"/><Relationship Id="rId36" Type="http://schemas.openxmlformats.org/officeDocument/2006/relationships/header" Target="header18.xml"/><Relationship Id="rId37" Type="http://schemas.openxmlformats.org/officeDocument/2006/relationships/header" Target="header19.xml"/><Relationship Id="rId38" Type="http://schemas.openxmlformats.org/officeDocument/2006/relationships/footer" Target="footer18.xml"/><Relationship Id="rId39" Type="http://schemas.openxmlformats.org/officeDocument/2006/relationships/footer" Target="footer19.xml"/><Relationship Id="rId40" Type="http://schemas.openxmlformats.org/officeDocument/2006/relationships/header" Target="header20.xml"/><Relationship Id="rId41" Type="http://schemas.openxmlformats.org/officeDocument/2006/relationships/header" Target="header21.xml"/><Relationship Id="rId42" Type="http://schemas.openxmlformats.org/officeDocument/2006/relationships/footer" Target="footer20.xml"/><Relationship Id="rId43" Type="http://schemas.openxmlformats.org/officeDocument/2006/relationships/footer" Target="footer21.xml"/><Relationship Id="rId44" Type="http://schemas.openxmlformats.org/officeDocument/2006/relationships/header" Target="header22.xml"/><Relationship Id="rId45" Type="http://schemas.openxmlformats.org/officeDocument/2006/relationships/header" Target="header23.xml"/><Relationship Id="rId46" Type="http://schemas.openxmlformats.org/officeDocument/2006/relationships/footer" Target="footer22.xml"/><Relationship Id="rId47" Type="http://schemas.openxmlformats.org/officeDocument/2006/relationships/footer" Target="footer23.xml"/><Relationship Id="rId48" Type="http://schemas.openxmlformats.org/officeDocument/2006/relationships/header" Target="header24.xml"/><Relationship Id="rId49" Type="http://schemas.openxmlformats.org/officeDocument/2006/relationships/header" Target="header25.xml"/><Relationship Id="rId50" Type="http://schemas.openxmlformats.org/officeDocument/2006/relationships/footer" Target="footer24.xml"/><Relationship Id="rId51" Type="http://schemas.openxmlformats.org/officeDocument/2006/relationships/footer" Target="footer25.xml"/><Relationship Id="rId52" Type="http://schemas.openxmlformats.org/officeDocument/2006/relationships/header" Target="header26.xml"/><Relationship Id="rId53" Type="http://schemas.openxmlformats.org/officeDocument/2006/relationships/header" Target="header27.xml"/><Relationship Id="rId54" Type="http://schemas.openxmlformats.org/officeDocument/2006/relationships/footer" Target="footer26.xml"/><Relationship Id="rId55" Type="http://schemas.openxmlformats.org/officeDocument/2006/relationships/footer" Target="footer27.xml"/><Relationship Id="rId56" Type="http://schemas.openxmlformats.org/officeDocument/2006/relationships/header" Target="header28.xml"/><Relationship Id="rId57" Type="http://schemas.openxmlformats.org/officeDocument/2006/relationships/header" Target="header29.xml"/><Relationship Id="rId58" Type="http://schemas.openxmlformats.org/officeDocument/2006/relationships/footer" Target="footer28.xml"/><Relationship Id="rId59" Type="http://schemas.openxmlformats.org/officeDocument/2006/relationships/footer" Target="footer29.xml"/><Relationship Id="rId60" Type="http://schemas.openxmlformats.org/officeDocument/2006/relationships/header" Target="header30.xml"/><Relationship Id="rId61" Type="http://schemas.openxmlformats.org/officeDocument/2006/relationships/header" Target="header31.xml"/><Relationship Id="rId62" Type="http://schemas.openxmlformats.org/officeDocument/2006/relationships/footer" Target="footer30.xml"/><Relationship Id="rId63" Type="http://schemas.openxmlformats.org/officeDocument/2006/relationships/footer" Target="footer31.xml"/><Relationship Id="rId64" Type="http://schemas.openxmlformats.org/officeDocument/2006/relationships/header" Target="header32.xml"/><Relationship Id="rId65" Type="http://schemas.openxmlformats.org/officeDocument/2006/relationships/header" Target="header33.xml"/><Relationship Id="rId66" Type="http://schemas.openxmlformats.org/officeDocument/2006/relationships/footer" Target="footer32.xml"/><Relationship Id="rId67" Type="http://schemas.openxmlformats.org/officeDocument/2006/relationships/footer" Target="footer33.xml"/><Relationship Id="rId68" Type="http://schemas.openxmlformats.org/officeDocument/2006/relationships/header" Target="header34.xml"/><Relationship Id="rId69" Type="http://schemas.openxmlformats.org/officeDocument/2006/relationships/header" Target="header35.xml"/><Relationship Id="rId70" Type="http://schemas.openxmlformats.org/officeDocument/2006/relationships/footer" Target="footer34.xml"/><Relationship Id="rId71" Type="http://schemas.openxmlformats.org/officeDocument/2006/relationships/footer" Target="footer35.xml"/><Relationship Id="rId72" Type="http://schemas.openxmlformats.org/officeDocument/2006/relationships/header" Target="header36.xml"/><Relationship Id="rId73" Type="http://schemas.openxmlformats.org/officeDocument/2006/relationships/header" Target="header37.xml"/><Relationship Id="rId74" Type="http://schemas.openxmlformats.org/officeDocument/2006/relationships/footer" Target="footer36.xml"/><Relationship Id="rId75" Type="http://schemas.openxmlformats.org/officeDocument/2006/relationships/footer" Target="footer37.xml"/><Relationship Id="rId76" Type="http://schemas.openxmlformats.org/officeDocument/2006/relationships/numbering" Target="numbering.xml"/><Relationship Id="rId77" Type="http://schemas.openxmlformats.org/officeDocument/2006/relationships/fontTable" Target="fontTable.xml"/><Relationship Id="rId78" Type="http://schemas.openxmlformats.org/officeDocument/2006/relationships/settings" Target="settings.xml"/><Relationship Id="rId7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27</TotalTime>
  <Application>LibreOffice/7.6.3.2$Windows_X86_64 LibreOffice_project/29d686fea9f6705b262d369fede658f824154cc0</Application>
  <AppVersion>15.0000</AppVersion>
  <Pages>18</Pages>
  <Words>7052</Words>
  <Characters>39600</Characters>
  <CharactersWithSpaces>46084</CharactersWithSpaces>
  <Paragraphs>564</Paragraphs>
  <Company>Provincia Monza e Brianza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2023-07-19T10:14:00Z</dcterms:created>
  <dc:creator>sparano</dc:creator>
  <dc:description/>
  <dc:language>it-IT</dc:language>
  <cp:lastModifiedBy/>
  <cp:lastPrinted>2023-07-25T12:19:00Z</cp:lastPrinted>
  <dcterms:modified xsi:type="dcterms:W3CDTF">2023-12-19T16:03:22Z</dcterms:modified>
  <cp:revision>13</cp:revision>
  <dc:subject/>
  <dc:title>Microsoft Word - DGUE adeguato al 36_2023.docx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2023-07-19T00:00:00Z</vt:filetime>
  </property>
  <property fmtid="{D5CDD505-2E9C-101B-9397-08002B2CF9AE}" pid="4" name="Producer">
    <vt:lpwstr>Microsoft: Print To PDF</vt:lpwstr>
  </property>
</Properties>
</file>