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C" w:rsidRDefault="002D397C">
      <w:pPr>
        <w:pStyle w:val="BodyText"/>
        <w:spacing w:before="1"/>
      </w:pPr>
    </w:p>
    <w:p w:rsidR="002D397C" w:rsidRDefault="002D397C">
      <w:pPr>
        <w:spacing w:before="90"/>
        <w:ind w:left="1144" w:right="1172"/>
        <w:jc w:val="right"/>
        <w:rPr>
          <w:b/>
          <w:bCs/>
          <w:sz w:val="24"/>
          <w:szCs w:val="24"/>
          <w:u w:val="thick"/>
        </w:rPr>
      </w:pPr>
      <w:fldSimple w:instr="ref  SHAPE  \* MERGEFORMAT "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68.05pt;height:65.65pt;z-index:251651072;mso-position-horizontal-relative:char;mso-position-vertical-relative:line" filled="f" strokeweight=".25708mm">
              <o:lock v:ext="edit" rotation="t" position="t"/>
              <v:textbox inset="0,0,0,0">
                <w:txbxContent>
                  <w:p w:rsidR="002D397C" w:rsidRDefault="002D397C">
                    <w:pPr>
                      <w:pStyle w:val="BodyText"/>
                      <w:spacing w:before="4"/>
                      <w:rPr>
                        <w:sz w:val="25"/>
                        <w:szCs w:val="25"/>
                      </w:rPr>
                    </w:pPr>
                  </w:p>
                  <w:p w:rsidR="002D397C" w:rsidRDefault="002D397C">
                    <w:pPr>
                      <w:pStyle w:val="BodyText"/>
                      <w:spacing w:line="244" w:lineRule="auto"/>
                      <w:ind w:left="405" w:right="399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Marca da bollo</w:t>
                    </w:r>
                  </w:p>
                </w:txbxContent>
              </v:textbox>
              <w10:anchorlock/>
            </v:shape>
          </w:pict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8.25pt;height:66pt">
              <v:imagedata r:id="rId7" o:title="" croptop="-1" cropbottom="1"/>
              <o:lock v:ext="edit" rotation="t" position="t"/>
            </v:shape>
          </w:pict>
        </w:r>
      </w:fldSimple>
    </w:p>
    <w:p w:rsidR="002D397C" w:rsidRDefault="002D397C">
      <w:pPr>
        <w:spacing w:before="90"/>
        <w:ind w:left="1144" w:right="117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MODELLO A</w:t>
      </w:r>
    </w:p>
    <w:p w:rsidR="002D397C" w:rsidRDefault="002D397C">
      <w:pPr>
        <w:spacing w:before="7"/>
        <w:ind w:left="1144" w:right="11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>FAC-SIMILE RICHIESTA DI PARTECIPAZIONE e DICHIARAZIONI</w:t>
      </w:r>
    </w:p>
    <w:p w:rsidR="002D397C" w:rsidRDefault="002D397C">
      <w:pPr>
        <w:pStyle w:val="BodyText"/>
        <w:rPr>
          <w:b/>
          <w:bCs/>
          <w:sz w:val="20"/>
          <w:szCs w:val="20"/>
        </w:rPr>
      </w:pPr>
    </w:p>
    <w:p w:rsidR="002D397C" w:rsidRDefault="002D397C">
      <w:pPr>
        <w:pStyle w:val="BodyText"/>
        <w:spacing w:before="6"/>
        <w:rPr>
          <w:b/>
          <w:bCs/>
          <w:sz w:val="17"/>
          <w:szCs w:val="17"/>
        </w:rPr>
      </w:pPr>
    </w:p>
    <w:p w:rsidR="002D397C" w:rsidRDefault="002D397C">
      <w:pPr>
        <w:spacing w:before="90"/>
        <w:ind w:left="5523"/>
        <w:rPr>
          <w:sz w:val="24"/>
          <w:szCs w:val="24"/>
        </w:rPr>
      </w:pPr>
      <w:r>
        <w:rPr>
          <w:sz w:val="24"/>
          <w:szCs w:val="24"/>
        </w:rPr>
        <w:t>Spett.le</w:t>
      </w:r>
    </w:p>
    <w:p w:rsidR="002D397C" w:rsidRDefault="002D397C">
      <w:pPr>
        <w:spacing w:before="7" w:line="247" w:lineRule="auto"/>
        <w:ind w:left="5523" w:right="1005"/>
        <w:rPr>
          <w:sz w:val="24"/>
          <w:szCs w:val="24"/>
        </w:rPr>
      </w:pPr>
      <w:r>
        <w:rPr>
          <w:sz w:val="24"/>
          <w:szCs w:val="24"/>
        </w:rPr>
        <w:t xml:space="preserve">Comune di Cusano Milanino Piazza Martiri di Tienanmen, 1 20095 CUSANO </w:t>
      </w:r>
      <w:r>
        <w:rPr>
          <w:spacing w:val="-3"/>
          <w:sz w:val="24"/>
          <w:szCs w:val="24"/>
        </w:rPr>
        <w:t>MILANINO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(MI)</w:t>
      </w:r>
    </w:p>
    <w:p w:rsidR="002D397C" w:rsidRDefault="002D397C">
      <w:pPr>
        <w:pStyle w:val="BodyText"/>
      </w:pPr>
    </w:p>
    <w:p w:rsidR="002D397C" w:rsidRDefault="002D397C">
      <w:pPr>
        <w:pStyle w:val="BodyText"/>
        <w:spacing w:before="4"/>
        <w:rPr>
          <w:sz w:val="23"/>
          <w:szCs w:val="23"/>
        </w:rPr>
      </w:pPr>
    </w:p>
    <w:p w:rsidR="002D397C" w:rsidRDefault="002D397C">
      <w:pPr>
        <w:spacing w:line="244" w:lineRule="auto"/>
        <w:ind w:left="135" w:right="163"/>
        <w:jc w:val="both"/>
        <w:rPr>
          <w:rFonts w:ascii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Domanda di partecipazione alla gara a procedura aperta per affidamento in concessione delle strutture per anziani RSA, CDI e Minialloggi presso il centro polivalente anziani di via Alemanni 10 in Cusano Milanino per anni quattro. Cig: 7675807451</w:t>
      </w:r>
    </w:p>
    <w:p w:rsidR="002D397C" w:rsidRDefault="002D397C">
      <w:pPr>
        <w:pStyle w:val="BodyText"/>
        <w:rPr>
          <w:rFonts w:ascii="Arial"/>
          <w:b/>
          <w:bCs/>
        </w:rPr>
      </w:pPr>
    </w:p>
    <w:p w:rsidR="002D397C" w:rsidRDefault="002D397C">
      <w:pPr>
        <w:pStyle w:val="BodyText"/>
        <w:tabs>
          <w:tab w:val="left" w:pos="6137"/>
          <w:tab w:val="left" w:pos="9211"/>
        </w:tabs>
        <w:spacing w:before="162"/>
        <w:ind w:left="135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</w:p>
    <w:p w:rsidR="002D397C" w:rsidRDefault="002D397C">
      <w:pPr>
        <w:pStyle w:val="BodyText"/>
        <w:tabs>
          <w:tab w:val="left" w:pos="972"/>
          <w:tab w:val="left" w:pos="3386"/>
          <w:tab w:val="left" w:pos="4732"/>
          <w:tab w:val="left" w:pos="5469"/>
          <w:tab w:val="left" w:pos="9832"/>
        </w:tabs>
        <w:spacing w:before="162" w:line="369" w:lineRule="auto"/>
        <w:ind w:left="135" w:right="10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 nel</w:t>
      </w:r>
      <w:r>
        <w:rPr>
          <w:spacing w:val="-9"/>
        </w:rPr>
        <w:t xml:space="preserve"> </w:t>
      </w:r>
      <w:r>
        <w:t>Comune</w:t>
      </w:r>
      <w:r>
        <w:rPr>
          <w:spacing w:val="27"/>
        </w:rPr>
        <w:t xml:space="preserve"> </w:t>
      </w:r>
      <w:bookmarkStart w:id="0" w:name="_GoBack"/>
      <w:bookmarkEnd w:id="0"/>
      <w:r>
        <w:t>di</w:t>
      </w:r>
      <w:r>
        <w:rPr>
          <w:spacing w:val="31"/>
        </w:rPr>
        <w:t xml:space="preserve"> </w:t>
      </w:r>
      <w:r>
        <w:rPr>
          <w:w w:val="99"/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prov.</w:t>
      </w:r>
      <w:r>
        <w:rPr>
          <w:u w:val="single"/>
        </w:rPr>
        <w:t xml:space="preserve">        </w:t>
      </w:r>
      <w:r>
        <w:rPr>
          <w:spacing w:val="57"/>
          <w:u w:val="single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</w:t>
      </w:r>
      <w:r>
        <w:t>, in</w:t>
      </w:r>
      <w:r>
        <w:rPr>
          <w:spacing w:val="-3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dell’impresa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  sede  nel  Comune</w:t>
      </w:r>
      <w:r>
        <w:rPr>
          <w:spacing w:val="63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D397C" w:rsidRDefault="002D397C">
      <w:pPr>
        <w:pStyle w:val="BodyText"/>
        <w:tabs>
          <w:tab w:val="left" w:pos="1452"/>
          <w:tab w:val="left" w:pos="2902"/>
          <w:tab w:val="left" w:pos="8338"/>
          <w:tab w:val="left" w:pos="9833"/>
        </w:tabs>
        <w:spacing w:before="1"/>
        <w:ind w:left="135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D397C" w:rsidRDefault="002D397C">
      <w:pPr>
        <w:pStyle w:val="BodyText"/>
        <w:tabs>
          <w:tab w:val="left" w:pos="3780"/>
          <w:tab w:val="left" w:pos="4934"/>
          <w:tab w:val="left" w:pos="7279"/>
          <w:tab w:val="left" w:pos="9833"/>
        </w:tabs>
        <w:spacing w:before="162" w:line="369" w:lineRule="auto"/>
        <w:ind w:left="135" w:right="104"/>
      </w:pPr>
      <w:r>
        <w:t xml:space="preserve">codice </w:t>
      </w:r>
      <w:r>
        <w:rPr>
          <w:spacing w:val="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62"/>
        </w:rPr>
        <w:t xml:space="preserve"> </w:t>
      </w:r>
      <w:r>
        <w:t xml:space="preserve">Iva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D397C" w:rsidRDefault="002D397C">
      <w:pPr>
        <w:pStyle w:val="BodyText"/>
        <w:spacing w:before="5"/>
        <w:rPr>
          <w:sz w:val="17"/>
          <w:szCs w:val="17"/>
        </w:rPr>
      </w:pPr>
    </w:p>
    <w:p w:rsidR="002D397C" w:rsidRDefault="002D397C">
      <w:pPr>
        <w:spacing w:before="90"/>
        <w:ind w:left="1144" w:right="11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 H I E D E</w:t>
      </w:r>
    </w:p>
    <w:p w:rsidR="002D397C" w:rsidRDefault="002D397C">
      <w:pPr>
        <w:spacing w:before="7"/>
        <w:ind w:left="1144" w:right="111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(barrare la casella)</w:t>
      </w:r>
    </w:p>
    <w:p w:rsidR="002D397C" w:rsidRDefault="002D397C">
      <w:pPr>
        <w:pStyle w:val="BodyText"/>
        <w:spacing w:before="10"/>
        <w:rPr>
          <w:b/>
          <w:bCs/>
          <w:sz w:val="24"/>
          <w:szCs w:val="24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369" w:lineRule="auto"/>
        <w:ind w:right="164"/>
        <w:jc w:val="both"/>
        <w:rPr>
          <w:rFonts w:ascii="Wingdings" w:hAnsi="Wingdings" w:cs="Wingdings"/>
          <w:sz w:val="16"/>
          <w:szCs w:val="16"/>
        </w:rPr>
      </w:pPr>
      <w:r>
        <w:rPr>
          <w:sz w:val="26"/>
          <w:szCs w:val="26"/>
        </w:rPr>
        <w:t>di partecipare alla gara di cui all’oggetto, e consapevole del fatto che, in caso di mendace dichiarazione, verranno applicate nei suoi riguardi, ai sensi dell’art.76 del DPR 445/2000 e s.m.i., le sanzioni previste dal codice penale e dalle leggi speciali in materia di falsità negli atti, oltre alle conseguenze amministrative previste per le procedure relative gli appalti di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servizi;</w:t>
      </w:r>
    </w:p>
    <w:p w:rsidR="002D397C" w:rsidRDefault="002D397C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D397C" w:rsidRDefault="002D397C">
      <w:pPr>
        <w:ind w:left="1144" w:right="11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 I C H I A R A</w:t>
      </w:r>
    </w:p>
    <w:p w:rsidR="002D397C" w:rsidRDefault="002D397C">
      <w:pPr>
        <w:spacing w:before="8"/>
        <w:ind w:left="1144" w:right="117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(barrare la casella)</w:t>
      </w:r>
    </w:p>
    <w:p w:rsidR="002D397C" w:rsidRDefault="002D397C">
      <w:pPr>
        <w:pStyle w:val="BodyText"/>
        <w:spacing w:before="10"/>
        <w:rPr>
          <w:b/>
          <w:bCs/>
          <w:sz w:val="24"/>
          <w:szCs w:val="24"/>
        </w:rPr>
      </w:pPr>
    </w:p>
    <w:p w:rsidR="002D397C" w:rsidRDefault="002D397C">
      <w:pPr>
        <w:pStyle w:val="BodyText"/>
        <w:ind w:left="135"/>
      </w:pPr>
      <w:r>
        <w:t>ai sensi degli artt. 46 e 47 del D.P.R. 445/2000 e s.m.i.:</w:t>
      </w:r>
    </w:p>
    <w:p w:rsidR="002D397C" w:rsidRDefault="002D397C">
      <w:pPr>
        <w:pStyle w:val="BodyText"/>
        <w:spacing w:before="6"/>
        <w:rPr>
          <w:sz w:val="24"/>
          <w:szCs w:val="24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  <w:tab w:val="left" w:pos="6175"/>
        </w:tabs>
        <w:spacing w:before="103" w:line="237" w:lineRule="auto"/>
        <w:ind w:left="492"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 l’impresa è iscritta alla Camera di Commercio, Industria, Artigianato e Agricoltura della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Provincia</w:t>
      </w:r>
      <w:r>
        <w:rPr>
          <w:spacing w:val="30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con i seguenti estremi (cfr. art. 7 punto 2 del disciplinare di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gara):</w:t>
      </w:r>
    </w:p>
    <w:p w:rsidR="002D397C" w:rsidRDefault="002D397C">
      <w:pPr>
        <w:pStyle w:val="BodyText"/>
        <w:spacing w:before="7"/>
        <w:rPr>
          <w:sz w:val="22"/>
          <w:szCs w:val="22"/>
        </w:rPr>
      </w:pPr>
      <w:r>
        <w:rPr>
          <w:noProof/>
        </w:rPr>
        <w:pict>
          <v:line id="_x0000_s1028" style="position:absolute;z-index:-251664384;mso-wrap-distance-left:0;mso-wrap-distance-right:0;mso-position-horizontal-relative:page" from="74.65pt,15.25pt" to="534.7pt,15.25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29" style="position:absolute;z-index:-251663360;mso-wrap-distance-left:0;mso-wrap-distance-right:0;mso-position-horizontal-relative:page" from="74.65pt,30.65pt" to="534.7pt,30.65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0" style="position:absolute;z-index:-251662336;mso-wrap-distance-left:0;mso-wrap-distance-right:0;mso-position-horizontal-relative:page" from="74.65pt,46pt" to="534.7pt,46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1" style="position:absolute;z-index:-251661312;mso-wrap-distance-left:0;mso-wrap-distance-right:0;mso-position-horizontal-relative:page" from="74.65pt,61.35pt" to="534.7pt,61.35pt" strokeweight=".18278mm">
            <w10:wrap type="topAndBottom" anchorx="page"/>
            <w10:anchorlock/>
          </v:line>
        </w:pict>
      </w: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Heading1"/>
        <w:spacing w:before="0" w:line="282" w:lineRule="exact"/>
        <w:ind w:left="4738"/>
      </w:pPr>
      <w:r>
        <w:t>oppure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63" w:line="230" w:lineRule="auto"/>
        <w:ind w:left="492" w:right="164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 l’impresa non è tenuta all’iscrizione alla Camera di Commercio, Industria, Artigianato e Agricoltura e pertanto allega la seguente</w:t>
      </w:r>
      <w:r>
        <w:rPr>
          <w:spacing w:val="-18"/>
          <w:sz w:val="26"/>
          <w:szCs w:val="26"/>
        </w:rPr>
        <w:t xml:space="preserve"> </w:t>
      </w:r>
      <w:r>
        <w:rPr>
          <w:sz w:val="26"/>
          <w:szCs w:val="26"/>
        </w:rPr>
        <w:t>documentazione:</w:t>
      </w:r>
    </w:p>
    <w:p w:rsidR="002D397C" w:rsidRDefault="002D397C">
      <w:pPr>
        <w:pStyle w:val="BodyText"/>
        <w:spacing w:before="7"/>
        <w:rPr>
          <w:sz w:val="22"/>
          <w:szCs w:val="22"/>
        </w:rPr>
      </w:pPr>
      <w:r>
        <w:rPr>
          <w:noProof/>
        </w:rPr>
        <w:pict>
          <v:line id="_x0000_s1032" style="position:absolute;z-index:-251660288;mso-wrap-distance-left:0;mso-wrap-distance-right:0;mso-position-horizontal-relative:page" from="74.65pt,15.3pt" to="534.7pt,15.3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3" style="position:absolute;z-index:-251659264;mso-wrap-distance-left:0;mso-wrap-distance-right:0;mso-position-horizontal-relative:page" from="74.65pt,30.65pt" to="534.7pt,30.65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4" style="position:absolute;z-index:-251658240;mso-wrap-distance-left:0;mso-wrap-distance-right:0;mso-position-horizontal-relative:page" from="74.65pt,46pt" to="534.7pt,46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5" style="position:absolute;z-index:-251657216;mso-wrap-distance-left:0;mso-wrap-distance-right:0;mso-position-horizontal-relative:page" from="74.65pt,61.35pt" to="534.7pt,61.35pt" strokeweight=".18278mm">
            <w10:wrap type="topAndBottom" anchorx="page"/>
            <w10:anchorlock/>
          </v:line>
        </w:pict>
      </w: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spacing w:before="9"/>
        <w:rPr>
          <w:sz w:val="15"/>
          <w:szCs w:val="15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13" w:line="230" w:lineRule="auto"/>
        <w:ind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non trovarsi in alcuna delle condizioni di esclusione di cui all’articolo 80 del D.lgs. 50/2016;</w:t>
      </w:r>
    </w:p>
    <w:p w:rsidR="002D397C" w:rsidRDefault="002D397C">
      <w:pPr>
        <w:pStyle w:val="BodyText"/>
        <w:spacing w:before="2"/>
        <w:rPr>
          <w:sz w:val="27"/>
          <w:szCs w:val="27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"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essere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regola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norme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disciplinano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diritto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al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lavoro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delle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persone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disabili, ai sensi dell’art. 17 comma 1, capo V, della legge 12 marzo 1999 n.</w:t>
      </w:r>
      <w:r>
        <w:rPr>
          <w:spacing w:val="-26"/>
          <w:sz w:val="26"/>
          <w:szCs w:val="26"/>
        </w:rPr>
        <w:t xml:space="preserve"> </w:t>
      </w:r>
      <w:r>
        <w:rPr>
          <w:sz w:val="26"/>
          <w:szCs w:val="26"/>
        </w:rPr>
        <w:t>68;</w:t>
      </w:r>
    </w:p>
    <w:p w:rsidR="002D397C" w:rsidRDefault="002D397C">
      <w:pPr>
        <w:pStyle w:val="Heading1"/>
      </w:pPr>
      <w:r>
        <w:t>oppure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2"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non essere assoggettati agli obblighi relativi alle assunzioni obbligatorie di cui alla legge 12 marzo 1999 n.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68;</w:t>
      </w:r>
    </w:p>
    <w:p w:rsidR="002D397C" w:rsidRDefault="002D397C">
      <w:pPr>
        <w:pStyle w:val="BodyText"/>
        <w:spacing w:before="9"/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non trovarsi in alcuna situazione di controllo di cui all’art. 2359 del codice civile con alcun soggetto e di aver formulato l’offerta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autonomamente;</w:t>
      </w:r>
    </w:p>
    <w:p w:rsidR="002D397C" w:rsidRDefault="002D397C">
      <w:pPr>
        <w:pStyle w:val="Heading1"/>
        <w:ind w:left="4735"/>
      </w:pPr>
      <w:r>
        <w:t>oppure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2" w:line="237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non essere a conoscenza della partecipazione alla medesima procedura di soggetti che si trovano, rispetto al concorrente, in una delle situazioni di controllo di cui all’art. 2359 del codice civile e di aver formulato l’offerta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autonomamente;</w:t>
      </w:r>
    </w:p>
    <w:p w:rsidR="002D397C" w:rsidRDefault="002D397C">
      <w:pPr>
        <w:pStyle w:val="Heading1"/>
        <w:spacing w:before="17"/>
      </w:pPr>
      <w:r>
        <w:t>oppure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" w:line="237" w:lineRule="auto"/>
        <w:ind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essere a conoscenza della partecipazione alla medesima procedura di soggetti che si trovano, rispetto al concorrente, in situazione di controllo di cui all’art. 2359 del codice civile e di aver formulato l’offerta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autonomamente;</w:t>
      </w:r>
    </w:p>
    <w:p w:rsidR="002D397C" w:rsidRDefault="002D397C">
      <w:pPr>
        <w:spacing w:line="237" w:lineRule="auto"/>
        <w:jc w:val="both"/>
        <w:rPr>
          <w:rFonts w:ascii="Wingdings" w:hAnsi="Wingdings" w:cs="Wingdings"/>
          <w:sz w:val="36"/>
          <w:szCs w:val="36"/>
        </w:rPr>
        <w:sectPr w:rsidR="002D397C">
          <w:headerReference w:type="default" r:id="rId8"/>
          <w:footerReference w:type="default" r:id="rId9"/>
          <w:pgSz w:w="11900" w:h="16840"/>
          <w:pgMar w:top="1880" w:right="960" w:bottom="1660" w:left="1000" w:header="905" w:footer="1462" w:gutter="0"/>
          <w:cols w:space="720"/>
        </w:sect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242" w:line="230" w:lineRule="auto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osservare, nell’ambito della propria azienda, gli obblighi di sicurezza previsti dalla vigente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normativa;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  <w:tab w:val="left" w:pos="2328"/>
          <w:tab w:val="left" w:pos="3384"/>
          <w:tab w:val="left" w:pos="4181"/>
          <w:tab w:val="left" w:pos="5767"/>
          <w:tab w:val="left" w:pos="7627"/>
          <w:tab w:val="left" w:pos="8479"/>
        </w:tabs>
        <w:spacing w:before="20" w:line="230" w:lineRule="auto"/>
        <w:ind w:right="164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 xml:space="preserve">nel caso di consorzi di cui all’art 45 lettera a) e b) del D.lgs. 50/2016 o GEIE, di concorrere per i seguenti consorziati o </w:t>
      </w:r>
      <w:r>
        <w:rPr>
          <w:spacing w:val="-3"/>
          <w:sz w:val="26"/>
          <w:szCs w:val="26"/>
        </w:rPr>
        <w:t>componenti: __________________________________________________________________________________________________________________________________________________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368" w:lineRule="exact"/>
        <w:ind w:right="0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che,</w:t>
      </w:r>
      <w:r>
        <w:rPr>
          <w:spacing w:val="8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caso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Raggruppamento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Temporaneo,</w:t>
      </w:r>
      <w:r>
        <w:rPr>
          <w:spacing w:val="9"/>
          <w:sz w:val="26"/>
          <w:szCs w:val="26"/>
        </w:rPr>
        <w:t xml:space="preserve"> </w:t>
      </w:r>
      <w:r>
        <w:rPr>
          <w:sz w:val="26"/>
          <w:szCs w:val="26"/>
        </w:rPr>
        <w:t>consorzio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ordinario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GEIE,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7"/>
          <w:sz w:val="26"/>
          <w:szCs w:val="26"/>
        </w:rPr>
        <w:t xml:space="preserve"> </w:t>
      </w:r>
      <w:r>
        <w:rPr>
          <w:sz w:val="26"/>
          <w:szCs w:val="26"/>
        </w:rPr>
        <w:t>nome</w:t>
      </w:r>
    </w:p>
    <w:p w:rsidR="002D397C" w:rsidRDefault="002D397C">
      <w:pPr>
        <w:pStyle w:val="BodyText"/>
        <w:tabs>
          <w:tab w:val="left" w:pos="7899"/>
        </w:tabs>
        <w:spacing w:line="247" w:lineRule="auto"/>
        <w:ind w:left="495" w:right="164"/>
        <w:jc w:val="both"/>
      </w:pPr>
      <w:r>
        <w:t>del componente al quale, in caso di aggiudicazione, sarà conferito il mandato con funzioni di capogruppo, nonché il previsto riparto dei compiti tra i componenti e le corrispondenti quote di partecipazione, con espressa assunzione dell’obbligo di conformarsi a tutte le norme che regolano la partecipazione alla gara dei Raggruppamenti</w:t>
      </w:r>
      <w:r>
        <w:rPr>
          <w:spacing w:val="-12"/>
        </w:rPr>
        <w:t xml:space="preserve"> </w:t>
      </w:r>
      <w:r>
        <w:t>Temporanei</w:t>
      </w:r>
      <w:r>
        <w:rPr>
          <w:spacing w:val="-5"/>
        </w:rPr>
        <w:t xml:space="preserve"> </w:t>
      </w:r>
      <w:r>
        <w:t>sarà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230" w:lineRule="auto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impegnarsi ad eseguire le prestazioni oggetto del contratto nel rispetto di leggi e regolamenti vigenti e/o emanati in corso di esecuzione del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contratto;</w:t>
      </w:r>
    </w:p>
    <w:p w:rsidR="002D397C" w:rsidRDefault="002D397C">
      <w:pPr>
        <w:pStyle w:val="BodyText"/>
        <w:spacing w:before="3"/>
        <w:rPr>
          <w:sz w:val="27"/>
          <w:szCs w:val="27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  <w:tab w:val="left" w:pos="1075"/>
          <w:tab w:val="left" w:pos="1483"/>
          <w:tab w:val="left" w:pos="2453"/>
          <w:tab w:val="left" w:pos="3624"/>
          <w:tab w:val="left" w:pos="5198"/>
          <w:tab w:val="left" w:pos="5663"/>
          <w:tab w:val="left" w:pos="7109"/>
          <w:tab w:val="left" w:pos="7891"/>
          <w:tab w:val="left" w:pos="8357"/>
          <w:tab w:val="left" w:pos="9283"/>
        </w:tabs>
        <w:spacing w:before="1"/>
        <w:ind w:right="0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</w:t>
      </w:r>
      <w:r>
        <w:rPr>
          <w:sz w:val="26"/>
          <w:szCs w:val="26"/>
        </w:rPr>
        <w:tab/>
        <w:t>le</w:t>
      </w:r>
      <w:r>
        <w:rPr>
          <w:sz w:val="26"/>
          <w:szCs w:val="26"/>
        </w:rPr>
        <w:tab/>
        <w:t>proprie</w:t>
      </w:r>
      <w:r>
        <w:rPr>
          <w:sz w:val="26"/>
          <w:szCs w:val="26"/>
        </w:rPr>
        <w:tab/>
        <w:t>posizioni</w:t>
      </w:r>
      <w:r>
        <w:rPr>
          <w:sz w:val="26"/>
          <w:szCs w:val="26"/>
        </w:rPr>
        <w:tab/>
        <w:t>previdenziali</w:t>
      </w:r>
      <w:r>
        <w:rPr>
          <w:sz w:val="26"/>
          <w:szCs w:val="26"/>
        </w:rPr>
        <w:tab/>
        <w:t>ed</w:t>
      </w:r>
      <w:r>
        <w:rPr>
          <w:sz w:val="26"/>
          <w:szCs w:val="26"/>
        </w:rPr>
        <w:tab/>
        <w:t>assicurative</w:t>
      </w:r>
      <w:r>
        <w:rPr>
          <w:sz w:val="26"/>
          <w:szCs w:val="26"/>
        </w:rPr>
        <w:tab/>
        <w:t>INPS</w:t>
      </w:r>
      <w:r>
        <w:rPr>
          <w:sz w:val="26"/>
          <w:szCs w:val="26"/>
        </w:rPr>
        <w:tab/>
        <w:t>ed</w:t>
      </w:r>
      <w:r>
        <w:rPr>
          <w:sz w:val="26"/>
          <w:szCs w:val="26"/>
        </w:rPr>
        <w:tab/>
        <w:t>INAIL</w:t>
      </w:r>
      <w:r>
        <w:rPr>
          <w:sz w:val="26"/>
          <w:szCs w:val="26"/>
        </w:rPr>
        <w:tab/>
        <w:t>sono</w:t>
      </w:r>
    </w:p>
    <w:p w:rsidR="002D397C" w:rsidRDefault="002D397C">
      <w:pPr>
        <w:pStyle w:val="BodyText"/>
        <w:spacing w:before="6"/>
        <w:rPr>
          <w:sz w:val="20"/>
          <w:szCs w:val="20"/>
        </w:rPr>
      </w:pPr>
      <w:r>
        <w:rPr>
          <w:noProof/>
        </w:rPr>
        <w:pict>
          <v:line id="_x0000_s1036" style="position:absolute;z-index:-251656192;mso-wrap-distance-left:0;mso-wrap-distance-right:0;mso-position-horizontal-relative:page" from="74.75pt,14.1pt" to="534.85pt,14.1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37" style="position:absolute;z-index:-251655168;mso-wrap-distance-left:0;mso-wrap-distance-right:0;mso-position-horizontal-relative:page" from="74.75pt,29.45pt" to="534.85pt,29.45pt" strokeweight=".18278mm">
            <w10:wrap type="topAndBottom" anchorx="page"/>
            <w10:anchorlock/>
          </v:line>
        </w:pict>
      </w:r>
    </w:p>
    <w:p w:rsidR="002D397C" w:rsidRDefault="002D397C">
      <w:pPr>
        <w:pStyle w:val="BodyText"/>
        <w:spacing w:before="8"/>
        <w:rPr>
          <w:sz w:val="19"/>
          <w:szCs w:val="19"/>
        </w:rPr>
      </w:pPr>
    </w:p>
    <w:p w:rsidR="002D397C" w:rsidRDefault="002D397C">
      <w:pPr>
        <w:pStyle w:val="BodyText"/>
        <w:tabs>
          <w:tab w:val="left" w:pos="9567"/>
        </w:tabs>
        <w:spacing w:line="278" w:lineRule="exact"/>
        <w:ind w:left="4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D397C" w:rsidRDefault="002D397C">
      <w:pPr>
        <w:pStyle w:val="Heading1"/>
        <w:spacing w:before="13"/>
        <w:ind w:left="1144" w:right="1173"/>
        <w:jc w:val="center"/>
      </w:pPr>
      <w:r>
        <w:t>oppure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  <w:tab w:val="left" w:pos="1253"/>
          <w:tab w:val="left" w:pos="1723"/>
          <w:tab w:val="left" w:pos="2796"/>
          <w:tab w:val="left" w:pos="3698"/>
          <w:tab w:val="left" w:pos="4958"/>
          <w:tab w:val="left" w:pos="6364"/>
          <w:tab w:val="left" w:pos="7670"/>
          <w:tab w:val="left" w:pos="8181"/>
          <w:tab w:val="left" w:pos="9283"/>
        </w:tabs>
        <w:spacing w:line="398" w:lineRule="exact"/>
        <w:ind w:right="0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</w:t>
      </w:r>
      <w:r>
        <w:rPr>
          <w:sz w:val="26"/>
          <w:szCs w:val="26"/>
        </w:rPr>
        <w:tab/>
        <w:t>i</w:t>
      </w:r>
      <w:r>
        <w:rPr>
          <w:sz w:val="26"/>
          <w:szCs w:val="26"/>
        </w:rPr>
        <w:tab/>
        <w:t>motivi</w:t>
      </w:r>
      <w:r>
        <w:rPr>
          <w:sz w:val="26"/>
          <w:szCs w:val="26"/>
        </w:rPr>
        <w:tab/>
        <w:t>della</w:t>
      </w:r>
      <w:r>
        <w:rPr>
          <w:sz w:val="26"/>
          <w:szCs w:val="26"/>
        </w:rPr>
        <w:tab/>
        <w:t>mancata</w:t>
      </w:r>
      <w:r>
        <w:rPr>
          <w:sz w:val="26"/>
          <w:szCs w:val="26"/>
        </w:rPr>
        <w:tab/>
        <w:t>iscrizione</w:t>
      </w:r>
      <w:r>
        <w:rPr>
          <w:sz w:val="26"/>
          <w:szCs w:val="26"/>
        </w:rPr>
        <w:tab/>
        <w:t>all’INPS</w:t>
      </w:r>
      <w:r>
        <w:rPr>
          <w:sz w:val="26"/>
          <w:szCs w:val="26"/>
        </w:rPr>
        <w:tab/>
        <w:t>e</w:t>
      </w:r>
      <w:r>
        <w:rPr>
          <w:sz w:val="26"/>
          <w:szCs w:val="26"/>
        </w:rPr>
        <w:tab/>
        <w:t>INAIL</w:t>
      </w:r>
      <w:r>
        <w:rPr>
          <w:sz w:val="26"/>
          <w:szCs w:val="26"/>
        </w:rPr>
        <w:tab/>
        <w:t>sono</w:t>
      </w:r>
    </w:p>
    <w:p w:rsidR="002D397C" w:rsidRDefault="002D397C">
      <w:pPr>
        <w:pStyle w:val="BodyText"/>
        <w:spacing w:before="7"/>
        <w:rPr>
          <w:sz w:val="20"/>
          <w:szCs w:val="20"/>
        </w:rPr>
      </w:pPr>
      <w:r>
        <w:rPr>
          <w:noProof/>
        </w:rPr>
        <w:pict>
          <v:line id="_x0000_s1038" style="position:absolute;z-index:-251654144;mso-wrap-distance-left:0;mso-wrap-distance-right:0;mso-position-horizontal-relative:page" from="74.75pt,14.1pt" to="534.85pt,14.1pt" strokeweight=".18278mm">
            <w10:wrap type="topAndBottom" anchorx="page"/>
            <w10:anchorlock/>
          </v:line>
        </w:pict>
      </w:r>
    </w:p>
    <w:p w:rsidR="002D397C" w:rsidRDefault="002D397C">
      <w:pPr>
        <w:pStyle w:val="BodyText"/>
        <w:tabs>
          <w:tab w:val="left" w:pos="9696"/>
        </w:tabs>
        <w:spacing w:line="278" w:lineRule="exact"/>
        <w:ind w:left="4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D397C" w:rsidRDefault="002D397C">
      <w:pPr>
        <w:pStyle w:val="BodyText"/>
        <w:spacing w:before="2"/>
        <w:rPr>
          <w:sz w:val="28"/>
          <w:szCs w:val="28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230" w:lineRule="auto"/>
        <w:ind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non essersi avvalsi di piani individuali di emersione di cui alla L. 383/2001 (oppure di essersi avvalsi, ma che il periodo è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concluso);</w:t>
      </w:r>
    </w:p>
    <w:p w:rsidR="002D397C" w:rsidRDefault="002D397C">
      <w:pPr>
        <w:pStyle w:val="BodyText"/>
        <w:spacing w:before="4"/>
        <w:rPr>
          <w:sz w:val="27"/>
          <w:szCs w:val="27"/>
        </w:rPr>
      </w:pP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line="394" w:lineRule="exact"/>
        <w:ind w:right="0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proprio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Numero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Fax</w:t>
      </w:r>
      <w:r>
        <w:rPr>
          <w:spacing w:val="18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cui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inviare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le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comunicazioni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inerenti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gara</w:t>
      </w:r>
      <w:r>
        <w:rPr>
          <w:spacing w:val="15"/>
          <w:sz w:val="26"/>
          <w:szCs w:val="26"/>
        </w:rPr>
        <w:t xml:space="preserve"> </w:t>
      </w:r>
      <w:r>
        <w:rPr>
          <w:sz w:val="26"/>
          <w:szCs w:val="26"/>
        </w:rPr>
        <w:t>è:</w:t>
      </w:r>
    </w:p>
    <w:p w:rsidR="002D397C" w:rsidRDefault="002D397C">
      <w:pPr>
        <w:pStyle w:val="BodyText"/>
        <w:spacing w:line="293" w:lineRule="exact"/>
        <w:ind w:left="495"/>
      </w:pPr>
      <w:r>
        <w:t>…………………….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8" w:line="237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essere in grado in ogni momento di certificare tutti gli elementi innanzi dichiarati, così come, in caso di aggiudicazione, di presentare la certificazione necessaria entro i termini dati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dall'Amministrazione;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1" w:line="237" w:lineRule="auto"/>
        <w:ind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 le Amministrazioni competenti e tutti gli elementi indispensabili per il reperimento delle informazioni dei dati richiesti sono (es. Procura di riferimento, Prefettura di riferimento, Agenzia delle entrate di riferimento,</w:t>
      </w:r>
      <w:r>
        <w:rPr>
          <w:spacing w:val="38"/>
          <w:sz w:val="26"/>
          <w:szCs w:val="26"/>
        </w:rPr>
        <w:t xml:space="preserve"> </w:t>
      </w:r>
      <w:r>
        <w:rPr>
          <w:sz w:val="26"/>
          <w:szCs w:val="26"/>
        </w:rPr>
        <w:t>ecc.):</w:t>
      </w:r>
    </w:p>
    <w:p w:rsidR="002D397C" w:rsidRDefault="002D397C">
      <w:pPr>
        <w:pStyle w:val="BodyText"/>
        <w:spacing w:before="7"/>
        <w:rPr>
          <w:sz w:val="22"/>
          <w:szCs w:val="22"/>
        </w:rPr>
      </w:pPr>
      <w:r>
        <w:rPr>
          <w:noProof/>
        </w:rPr>
        <w:pict>
          <v:line id="_x0000_s1039" style="position:absolute;z-index:-251653120;mso-wrap-distance-left:0;mso-wrap-distance-right:0;mso-position-horizontal-relative:page" from="74.75pt,15.25pt" to="534.85pt,15.25pt" strokeweight=".18278mm">
            <w10:wrap type="topAndBottom" anchorx="page"/>
            <w10:anchorlock/>
          </v:line>
        </w:pict>
      </w:r>
      <w:r>
        <w:rPr>
          <w:noProof/>
        </w:rPr>
        <w:pict>
          <v:line id="_x0000_s1040" style="position:absolute;z-index:-251652096;mso-wrap-distance-left:0;mso-wrap-distance-right:0;mso-position-horizontal-relative:page" from="74.75pt,30.6pt" to="534.85pt,30.6pt" strokeweight=".18278mm">
            <w10:wrap type="topAndBottom" anchorx="page"/>
            <w10:anchorlock/>
          </v:line>
        </w:pict>
      </w:r>
    </w:p>
    <w:p w:rsidR="002D397C" w:rsidRDefault="002D397C">
      <w:pPr>
        <w:pStyle w:val="BodyText"/>
        <w:rPr>
          <w:sz w:val="20"/>
          <w:szCs w:val="20"/>
        </w:rPr>
      </w:pPr>
    </w:p>
    <w:p w:rsidR="002D397C" w:rsidRDefault="002D397C">
      <w:pPr>
        <w:pStyle w:val="BodyText"/>
        <w:rPr>
          <w:sz w:val="20"/>
          <w:szCs w:val="20"/>
        </w:rPr>
      </w:pPr>
    </w:p>
    <w:p w:rsidR="002D397C" w:rsidRDefault="002D397C">
      <w:pPr>
        <w:pStyle w:val="BodyText"/>
        <w:spacing w:before="6"/>
        <w:rPr>
          <w:sz w:val="18"/>
          <w:szCs w:val="18"/>
        </w:rPr>
      </w:pPr>
    </w:p>
    <w:p w:rsidR="002D397C" w:rsidRDefault="002D397C">
      <w:pPr>
        <w:pStyle w:val="BodyText"/>
        <w:spacing w:line="20" w:lineRule="exact"/>
        <w:ind w:left="489"/>
        <w:rPr>
          <w:sz w:val="2"/>
          <w:szCs w:val="2"/>
        </w:rPr>
      </w:pPr>
      <w:fldSimple w:instr="ref  SHAPE  \* MERGEFORMAT ">
        <w:r>
          <w:rPr>
            <w:noProof/>
          </w:rPr>
          <w:pict>
            <v:group id="_x0000_s1041" style="position:absolute;margin-left:0;margin-top:0;width:460.1pt;height:.55pt;z-index:251650048;mso-position-horizontal-relative:char;mso-position-vertical-relative:line" coordsize="9202,11">
              <o:lock v:ext="edit" rotation="t" position="t"/>
              <v:line id="_x0000_s1042" style="position:absolute" from="0,5" to="9202,5" strokeweight=".18278mm"/>
              <w10:anchorlock/>
            </v:group>
          </w:pict>
        </w:r>
        <w:r>
          <w:rPr>
            <w:sz w:val="2"/>
            <w:szCs w:val="2"/>
          </w:rPr>
          <w:pict>
            <v:shape id="_x0000_i1026" type="#_x0000_t75" style="width:459.75pt;height:9pt">
              <v:imagedata r:id="rId10" o:title="" croptop="-1" cropbottom="1"/>
              <o:lock v:ext="edit" rotation="t" position="t"/>
            </v:shape>
          </w:pict>
        </w:r>
      </w:fldSimple>
    </w:p>
    <w:p w:rsidR="002D397C" w:rsidRDefault="002D397C">
      <w:pPr>
        <w:pStyle w:val="BodyText"/>
        <w:spacing w:before="6"/>
        <w:rPr>
          <w:sz w:val="21"/>
          <w:szCs w:val="21"/>
        </w:rPr>
      </w:pPr>
      <w:r>
        <w:rPr>
          <w:noProof/>
        </w:rPr>
        <w:pict>
          <v:line id="_x0000_s1043" style="position:absolute;z-index:-251651072;mso-wrap-distance-left:0;mso-wrap-distance-right:0;mso-position-horizontal-relative:page" from="74.75pt,14.65pt" to="534.85pt,14.65pt" strokeweight=".18278mm">
            <w10:wrap type="topAndBottom" anchorx="page"/>
            <w10:anchorlock/>
          </v:line>
        </w:pic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  <w:tab w:val="left" w:pos="8609"/>
        </w:tabs>
        <w:spacing w:line="374" w:lineRule="exact"/>
        <w:ind w:right="0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 il conto dedicato è</w:t>
      </w:r>
      <w:r>
        <w:rPr>
          <w:spacing w:val="-33"/>
          <w:sz w:val="26"/>
          <w:szCs w:val="26"/>
        </w:rPr>
        <w:t xml:space="preserve"> </w:t>
      </w:r>
      <w:r>
        <w:rPr>
          <w:sz w:val="26"/>
          <w:szCs w:val="26"/>
        </w:rPr>
        <w:t>il</w:t>
      </w:r>
      <w:r>
        <w:rPr>
          <w:spacing w:val="19"/>
          <w:sz w:val="26"/>
          <w:szCs w:val="26"/>
        </w:rPr>
        <w:t xml:space="preserve"> </w:t>
      </w:r>
      <w:r>
        <w:rPr>
          <w:sz w:val="26"/>
          <w:szCs w:val="26"/>
        </w:rPr>
        <w:t>seguente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e il</w:t>
      </w:r>
      <w:r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Legale</w:t>
      </w:r>
    </w:p>
    <w:p w:rsidR="002D397C" w:rsidRDefault="002D397C">
      <w:pPr>
        <w:pStyle w:val="BodyText"/>
        <w:tabs>
          <w:tab w:val="left" w:pos="2388"/>
          <w:tab w:val="left" w:pos="2796"/>
          <w:tab w:val="left" w:pos="3161"/>
          <w:tab w:val="left" w:pos="3979"/>
          <w:tab w:val="left" w:pos="9093"/>
          <w:tab w:val="left" w:pos="9327"/>
        </w:tabs>
        <w:spacing w:line="288" w:lineRule="exact"/>
        <w:ind w:left="495"/>
      </w:pPr>
      <w:r>
        <w:t>Rappresentante</w:t>
      </w:r>
      <w:r>
        <w:tab/>
        <w:t>e</w:t>
      </w:r>
      <w:r>
        <w:tab/>
        <w:t>i</w:t>
      </w:r>
      <w:r>
        <w:tab/>
        <w:t>sig.ri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C.F.</w:t>
      </w:r>
    </w:p>
    <w:p w:rsidR="002D397C" w:rsidRDefault="002D397C">
      <w:pPr>
        <w:pStyle w:val="BodyText"/>
        <w:spacing w:before="8"/>
        <w:ind w:right="164"/>
        <w:jc w:val="right"/>
      </w:pPr>
      <w:r>
        <w:rPr>
          <w:spacing w:val="-1"/>
        </w:rPr>
        <w:t>possono</w:t>
      </w:r>
    </w:p>
    <w:p w:rsidR="002D397C" w:rsidRDefault="002D397C">
      <w:pPr>
        <w:pStyle w:val="BodyText"/>
        <w:spacing w:line="20" w:lineRule="exact"/>
        <w:ind w:left="489"/>
        <w:rPr>
          <w:sz w:val="2"/>
          <w:szCs w:val="2"/>
        </w:rPr>
      </w:pPr>
      <w:fldSimple w:instr="ref  SHAPE  \* MERGEFORMAT ">
        <w:r>
          <w:rPr>
            <w:noProof/>
          </w:rPr>
          <w:pict>
            <v:group id="_x0000_s1044" style="position:absolute;margin-left:0;margin-top:0;width:388.8pt;height:.55pt;z-index:251649024;mso-position-horizontal-relative:char;mso-position-vertical-relative:line" coordsize="7776,11">
              <o:lock v:ext="edit" rotation="t" position="t"/>
              <v:line id="_x0000_s1045" style="position:absolute" from="0,5" to="7776,5" strokeweight=".18278mm"/>
              <w10:anchorlock/>
            </v:group>
          </w:pict>
        </w:r>
        <w:r>
          <w:rPr>
            <w:sz w:val="2"/>
            <w:szCs w:val="2"/>
          </w:rPr>
          <w:pict>
            <v:shape id="_x0000_i1027" type="#_x0000_t75" style="width:388.5pt;height:9pt">
              <v:imagedata r:id="rId11" o:title="" croptop="-1" cropbottom="1"/>
              <o:lock v:ext="edit" rotation="t" position="t"/>
            </v:shape>
          </w:pict>
        </w:r>
      </w:fldSimple>
    </w:p>
    <w:p w:rsidR="002D397C" w:rsidRDefault="002D397C">
      <w:pPr>
        <w:pStyle w:val="BodyText"/>
        <w:ind w:left="495"/>
      </w:pPr>
      <w:r>
        <w:t>effettuare operazioni finanziarie su tale conto corrente;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7"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essere in regola con gli adempimenti richiesti dalla legge 327/2000 relativamente alla valutazione dei costi del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lavoro;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1" w:line="237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essere in possesso della capacità tecnica adeguata alla prestazione oggetto della gara ed utilizzare esclusivamente proprio personale qualificato idoneo a svolgere i compiti assegnati;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20"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che l’impresa è in regola con gli obblighi concernenti le dichiarazioni in materia di imposte e tasse ed i conseguenti pagamenti ed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adempimenti;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8" w:line="242" w:lineRule="auto"/>
        <w:ind w:right="164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attuare a favore dei lavoratori dipendenti e, se cooperative anche verso i soci, condizioni retributive non inferiori a quelle risultanti dai contratti di lavoro e dagli accordi locali integrativi degli stessi, applicabili alla categoria e nella località in cui si svolgono i servizi e a rispettare le norme e procedure previste dalle leggi e normative vigenti, dichiarando altresì che il C.C.N.L. di riferimento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è</w:t>
      </w:r>
    </w:p>
    <w:p w:rsidR="002D397C" w:rsidRDefault="002D397C">
      <w:pPr>
        <w:pStyle w:val="BodyText"/>
        <w:tabs>
          <w:tab w:val="left" w:pos="9437"/>
        </w:tabs>
        <w:spacing w:before="5"/>
        <w:ind w:left="4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8" w:line="237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effettuare i versamenti dei contributi stabiliti per fini mutualistici, nonché delle competenze spettanti ai propri dipendenti per ferie, gratifiche, ecc. in conformità alle clausole contenute nei patti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nazionali;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20" w:line="230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accettare, senza condizione o riserva alcuna, tutte le norme e disposizioni contenute nel bando di gara, nel presente disciplinare e nel capitolato</w:t>
      </w:r>
      <w:r>
        <w:rPr>
          <w:spacing w:val="-38"/>
          <w:sz w:val="26"/>
          <w:szCs w:val="26"/>
        </w:rPr>
        <w:t xml:space="preserve"> </w:t>
      </w:r>
      <w:r>
        <w:rPr>
          <w:sz w:val="26"/>
          <w:szCs w:val="26"/>
        </w:rPr>
        <w:t>speciale;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8" w:line="242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aver preso conoscenza e di aver tenuto conto, nella formulazione dell’offerta, delle condizioni contrattuali e di tutti gli oneri connessi all’esecuzione del contratto, nonché degli oneri relativi alle disposizioni in materia di sicurezza, assicurazione, condizioni di lavoro, previdenza e assistenza, in vigore nel luogo in cui deve essere eseguito il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contratto;</w:t>
      </w:r>
    </w:p>
    <w:p w:rsidR="002D397C" w:rsidRDefault="002D397C">
      <w:pPr>
        <w:pStyle w:val="ListParagraph"/>
        <w:numPr>
          <w:ilvl w:val="0"/>
          <w:numId w:val="2"/>
        </w:numPr>
        <w:tabs>
          <w:tab w:val="left" w:pos="496"/>
        </w:tabs>
        <w:spacing w:before="1" w:line="242" w:lineRule="auto"/>
        <w:jc w:val="both"/>
        <w:rPr>
          <w:rFonts w:ascii="Wingdings" w:hAnsi="Wingdings" w:cs="Wingdings"/>
          <w:sz w:val="36"/>
          <w:szCs w:val="36"/>
        </w:rPr>
      </w:pPr>
      <w:r>
        <w:rPr>
          <w:sz w:val="26"/>
          <w:szCs w:val="26"/>
        </w:rPr>
        <w:t>di aver preso conoscenza della natura dell’accordo da concludersi tra le parti e delle condizioni contrattuali nonché di tutte le circostanze generali, particolari e locali, nessuna esclusa ed eccettuata, e che di tutto ciò ha tenuto conto nella determinazione del prezzo offerto, considerando pertanto remunerativa l’offerta presentata.</w:t>
      </w:r>
    </w:p>
    <w:p w:rsidR="002D397C" w:rsidRDefault="002D397C">
      <w:pPr>
        <w:pStyle w:val="BodyText"/>
        <w:spacing w:before="1"/>
        <w:rPr>
          <w:sz w:val="29"/>
          <w:szCs w:val="29"/>
        </w:rPr>
      </w:pPr>
    </w:p>
    <w:p w:rsidR="002D397C" w:rsidRDefault="002D397C">
      <w:pPr>
        <w:tabs>
          <w:tab w:val="left" w:pos="4061"/>
        </w:tabs>
        <w:ind w:left="135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-1"/>
          <w:sz w:val="24"/>
          <w:szCs w:val="24"/>
        </w:rPr>
        <w:t xml:space="preserve"> </w:t>
      </w:r>
      <w:r>
        <w:rPr>
          <w:w w:val="99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2D397C" w:rsidRDefault="002D397C">
      <w:pPr>
        <w:pStyle w:val="BodyText"/>
        <w:spacing w:before="5"/>
        <w:rPr>
          <w:sz w:val="17"/>
          <w:szCs w:val="17"/>
        </w:rPr>
      </w:pPr>
    </w:p>
    <w:p w:rsidR="002D397C" w:rsidRDefault="002D397C">
      <w:pPr>
        <w:spacing w:before="90"/>
        <w:ind w:right="726"/>
        <w:jc w:val="right"/>
        <w:rPr>
          <w:sz w:val="24"/>
          <w:szCs w:val="24"/>
        </w:rPr>
      </w:pPr>
      <w:r>
        <w:rPr>
          <w:sz w:val="24"/>
          <w:szCs w:val="24"/>
        </w:rPr>
        <w:t>TIMBRO E FIRMA DIGITALE</w:t>
      </w:r>
    </w:p>
    <w:p w:rsidR="002D397C" w:rsidRDefault="002D397C">
      <w:pPr>
        <w:pStyle w:val="BodyText"/>
        <w:spacing w:before="4"/>
        <w:rPr>
          <w:sz w:val="20"/>
          <w:szCs w:val="20"/>
        </w:rPr>
      </w:pPr>
      <w:r>
        <w:rPr>
          <w:noProof/>
        </w:rPr>
        <w:pict>
          <v:line id="_x0000_s1046" style="position:absolute;z-index:-251650048;mso-wrap-distance-left:0;mso-wrap-distance-right:0;mso-position-horizontal-relative:page" from="364.45pt,13.9pt" to="514.45pt,13.9pt" strokeweight=".16922mm">
            <w10:wrap type="topAndBottom" anchorx="page"/>
            <w10:anchorlock/>
          </v:line>
        </w:pict>
      </w:r>
    </w:p>
    <w:p w:rsidR="002D397C" w:rsidRDefault="002D397C">
      <w:pPr>
        <w:rPr>
          <w:sz w:val="20"/>
          <w:szCs w:val="20"/>
        </w:rPr>
      </w:pPr>
    </w:p>
    <w:p w:rsidR="002D397C" w:rsidRDefault="002D397C">
      <w:pPr>
        <w:rPr>
          <w:sz w:val="20"/>
          <w:szCs w:val="20"/>
        </w:rPr>
        <w:sectPr w:rsidR="002D397C">
          <w:pgSz w:w="11900" w:h="16840"/>
          <w:pgMar w:top="1880" w:right="960" w:bottom="1660" w:left="1000" w:header="905" w:footer="1462" w:gutter="0"/>
          <w:cols w:space="720"/>
        </w:sectPr>
      </w:pPr>
    </w:p>
    <w:p w:rsidR="002D397C" w:rsidRDefault="002D397C">
      <w:pPr>
        <w:spacing w:before="90"/>
        <w:ind w:left="135"/>
        <w:rPr>
          <w:sz w:val="24"/>
          <w:szCs w:val="24"/>
        </w:rPr>
      </w:pPr>
      <w:r>
        <w:rPr>
          <w:sz w:val="24"/>
          <w:szCs w:val="24"/>
        </w:rPr>
        <w:t>Alla suddetta dichiarazione allega: (barrare le caselle)</w:t>
      </w:r>
    </w:p>
    <w:p w:rsidR="002D397C" w:rsidRDefault="002D397C">
      <w:pPr>
        <w:pStyle w:val="BodyText"/>
      </w:pPr>
    </w:p>
    <w:p w:rsidR="002D397C" w:rsidRDefault="002D397C">
      <w:pPr>
        <w:pStyle w:val="BodyText"/>
        <w:spacing w:before="3"/>
        <w:rPr>
          <w:sz w:val="24"/>
          <w:szCs w:val="24"/>
        </w:rPr>
      </w:pP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line="244" w:lineRule="auto"/>
        <w:ind w:right="164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copia fotostatica fronte/retro leggibile in tutte le sue parti del documento di identità valido del soggetto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firmatario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  <w:tab w:val="left" w:pos="3691"/>
          <w:tab w:val="left" w:pos="7123"/>
        </w:tabs>
        <w:spacing w:before="3" w:line="244" w:lineRule="auto"/>
        <w:ind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dichiarazione di essere in possesso di accreditamento ovvero dei requisiti </w:t>
      </w:r>
      <w:r>
        <w:rPr>
          <w:b/>
          <w:bCs/>
          <w:spacing w:val="-10"/>
          <w:sz w:val="24"/>
          <w:szCs w:val="24"/>
        </w:rPr>
        <w:t xml:space="preserve">di </w:t>
      </w:r>
      <w:r>
        <w:rPr>
          <w:b/>
          <w:bCs/>
          <w:sz w:val="24"/>
          <w:szCs w:val="24"/>
        </w:rPr>
        <w:t>accreditabilità (vedi art. 2 del Disciplinare di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Gara)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4" w:line="244" w:lineRule="auto"/>
        <w:ind w:right="164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copia conforme dell’atto inerente la legittimazione a rappresentare l’impresa (procura, ecc.) in caso di persona diversa dal legale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rappresentante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3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relativa alla capacità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economico-finanziaria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relativa alla capacità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tecnico-professionale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primo Istituto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Bancario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secondo Istituto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Bancario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copia del versamento relativo al pagamento della tassa sugli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appalti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verbale di avvenuto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sopralluogo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documento comprovante la costituzione della cauzione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provvisoria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7" w:line="244" w:lineRule="auto"/>
        <w:ind w:right="166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eventuale atto costitutivo del Consorzio, del GEIE o del raggruppamento temporaneo o</w:t>
      </w:r>
      <w:r>
        <w:rPr>
          <w:b/>
          <w:bCs/>
          <w:spacing w:val="-2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 consorzio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ordinario</w:t>
      </w:r>
    </w:p>
    <w:p w:rsidR="002D397C" w:rsidRDefault="002D397C">
      <w:pPr>
        <w:pStyle w:val="ListParagraph"/>
        <w:numPr>
          <w:ilvl w:val="0"/>
          <w:numId w:val="1"/>
        </w:numPr>
        <w:tabs>
          <w:tab w:val="left" w:pos="496"/>
        </w:tabs>
        <w:spacing w:before="4"/>
        <w:ind w:right="0" w:hanging="3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eventuale dichiarazione di impegno a costituirsi formalmente in ATI o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Consorzio</w:t>
      </w:r>
    </w:p>
    <w:sectPr w:rsidR="002D397C" w:rsidSect="002D397C">
      <w:pgSz w:w="11900" w:h="16840"/>
      <w:pgMar w:top="1880" w:right="960" w:bottom="1660" w:left="1000" w:header="905" w:footer="14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7C" w:rsidRDefault="002D397C">
      <w:r>
        <w:separator/>
      </w:r>
    </w:p>
  </w:endnote>
  <w:endnote w:type="continuationSeparator" w:id="0">
    <w:p w:rsidR="002D397C" w:rsidRDefault="002D3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C" w:rsidRDefault="002D397C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57.9pt;width:9pt;height:13.05pt;z-index:-251656192;mso-position-horizontal-relative:page;mso-position-vertical-relative:page" filled="f" stroked="f">
          <v:textbox inset="0,0,0,0">
            <w:txbxContent>
              <w:p w:rsidR="002D397C" w:rsidRDefault="002D397C">
                <w:pPr>
                  <w:spacing w:before="10"/>
                  <w:ind w:left="40"/>
                  <w:rPr>
                    <w:sz w:val="20"/>
                    <w:szCs w:val="20"/>
                  </w:rPr>
                </w:pPr>
                <w:r>
                  <w:rPr>
                    <w:w w:val="99"/>
                    <w:sz w:val="20"/>
                    <w:szCs w:val="20"/>
                  </w:rPr>
                  <w:fldChar w:fldCharType="begin"/>
                </w:r>
                <w:r>
                  <w:rPr>
                    <w:w w:val="99"/>
                    <w:sz w:val="20"/>
                    <w:szCs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w w:val="99"/>
                    <w:sz w:val="20"/>
                    <w:szCs w:val="20"/>
                  </w:rPr>
                  <w:t>1</w:t>
                </w:r>
                <w:r>
                  <w:rPr>
                    <w:w w:val="99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7C" w:rsidRDefault="002D397C">
      <w:r>
        <w:separator/>
      </w:r>
    </w:p>
  </w:footnote>
  <w:footnote w:type="continuationSeparator" w:id="0">
    <w:p w:rsidR="002D397C" w:rsidRDefault="002D3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7C" w:rsidRDefault="002D397C">
    <w:pPr>
      <w:pStyle w:val="BodyText"/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72B"/>
    <w:multiLevelType w:val="hybridMultilevel"/>
    <w:tmpl w:val="6FD6D258"/>
    <w:lvl w:ilvl="0" w:tplc="08248F86">
      <w:numFmt w:val="bullet"/>
      <w:lvlText w:val="□"/>
      <w:lvlJc w:val="left"/>
      <w:pPr>
        <w:ind w:left="495" w:hanging="380"/>
      </w:pPr>
      <w:rPr>
        <w:rFonts w:hint="default"/>
        <w:shadow/>
        <w:w w:val="99"/>
      </w:rPr>
    </w:lvl>
    <w:lvl w:ilvl="1" w:tplc="7C4CE984">
      <w:numFmt w:val="bullet"/>
      <w:lvlText w:val="•"/>
      <w:lvlJc w:val="left"/>
      <w:pPr>
        <w:ind w:left="1444" w:hanging="380"/>
      </w:pPr>
      <w:rPr>
        <w:rFonts w:hint="default"/>
      </w:rPr>
    </w:lvl>
    <w:lvl w:ilvl="2" w:tplc="F372FD38">
      <w:numFmt w:val="bullet"/>
      <w:lvlText w:val="•"/>
      <w:lvlJc w:val="left"/>
      <w:pPr>
        <w:ind w:left="2388" w:hanging="380"/>
      </w:pPr>
      <w:rPr>
        <w:rFonts w:hint="default"/>
      </w:rPr>
    </w:lvl>
    <w:lvl w:ilvl="3" w:tplc="11149E6E">
      <w:numFmt w:val="bullet"/>
      <w:lvlText w:val="•"/>
      <w:lvlJc w:val="left"/>
      <w:pPr>
        <w:ind w:left="3332" w:hanging="380"/>
      </w:pPr>
      <w:rPr>
        <w:rFonts w:hint="default"/>
      </w:rPr>
    </w:lvl>
    <w:lvl w:ilvl="4" w:tplc="739232B4">
      <w:numFmt w:val="bullet"/>
      <w:lvlText w:val="•"/>
      <w:lvlJc w:val="left"/>
      <w:pPr>
        <w:ind w:left="4276" w:hanging="380"/>
      </w:pPr>
      <w:rPr>
        <w:rFonts w:hint="default"/>
      </w:rPr>
    </w:lvl>
    <w:lvl w:ilvl="5" w:tplc="9336F912">
      <w:numFmt w:val="bullet"/>
      <w:lvlText w:val="•"/>
      <w:lvlJc w:val="left"/>
      <w:pPr>
        <w:ind w:left="5220" w:hanging="380"/>
      </w:pPr>
      <w:rPr>
        <w:rFonts w:hint="default"/>
      </w:rPr>
    </w:lvl>
    <w:lvl w:ilvl="6" w:tplc="E77ACB8C">
      <w:numFmt w:val="bullet"/>
      <w:lvlText w:val="•"/>
      <w:lvlJc w:val="left"/>
      <w:pPr>
        <w:ind w:left="6164" w:hanging="380"/>
      </w:pPr>
      <w:rPr>
        <w:rFonts w:hint="default"/>
      </w:rPr>
    </w:lvl>
    <w:lvl w:ilvl="7" w:tplc="2D00C7C6">
      <w:numFmt w:val="bullet"/>
      <w:lvlText w:val="•"/>
      <w:lvlJc w:val="left"/>
      <w:pPr>
        <w:ind w:left="7108" w:hanging="380"/>
      </w:pPr>
      <w:rPr>
        <w:rFonts w:hint="default"/>
      </w:rPr>
    </w:lvl>
    <w:lvl w:ilvl="8" w:tplc="AA924F90">
      <w:numFmt w:val="bullet"/>
      <w:lvlText w:val="•"/>
      <w:lvlJc w:val="left"/>
      <w:pPr>
        <w:ind w:left="8052" w:hanging="380"/>
      </w:pPr>
      <w:rPr>
        <w:rFonts w:hint="default"/>
      </w:rPr>
    </w:lvl>
  </w:abstractNum>
  <w:abstractNum w:abstractNumId="1">
    <w:nsid w:val="6BF869BD"/>
    <w:multiLevelType w:val="hybridMultilevel"/>
    <w:tmpl w:val="CCD228E6"/>
    <w:lvl w:ilvl="0" w:tplc="8D4887FC">
      <w:numFmt w:val="bullet"/>
      <w:lvlText w:val=""/>
      <w:lvlJc w:val="left"/>
      <w:pPr>
        <w:ind w:left="495" w:hanging="360"/>
      </w:pPr>
      <w:rPr>
        <w:rFonts w:hint="default"/>
        <w:w w:val="100"/>
        <w:sz w:val="20"/>
        <w:szCs w:val="20"/>
      </w:rPr>
    </w:lvl>
    <w:lvl w:ilvl="1" w:tplc="48DCAE86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BD6E9852">
      <w:numFmt w:val="bullet"/>
      <w:lvlText w:val="•"/>
      <w:lvlJc w:val="left"/>
      <w:pPr>
        <w:ind w:left="2388" w:hanging="360"/>
      </w:pPr>
      <w:rPr>
        <w:rFonts w:hint="default"/>
      </w:rPr>
    </w:lvl>
    <w:lvl w:ilvl="3" w:tplc="0AFCC8DA">
      <w:numFmt w:val="bullet"/>
      <w:lvlText w:val="•"/>
      <w:lvlJc w:val="left"/>
      <w:pPr>
        <w:ind w:left="3332" w:hanging="360"/>
      </w:pPr>
      <w:rPr>
        <w:rFonts w:hint="default"/>
      </w:rPr>
    </w:lvl>
    <w:lvl w:ilvl="4" w:tplc="F57081EA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5A749DA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A2D2FFB8">
      <w:numFmt w:val="bullet"/>
      <w:lvlText w:val="•"/>
      <w:lvlJc w:val="left"/>
      <w:pPr>
        <w:ind w:left="6164" w:hanging="360"/>
      </w:pPr>
      <w:rPr>
        <w:rFonts w:hint="default"/>
      </w:rPr>
    </w:lvl>
    <w:lvl w:ilvl="7" w:tplc="EF38C824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9D347DB4">
      <w:numFmt w:val="bullet"/>
      <w:lvlText w:val="•"/>
      <w:lvlJc w:val="left"/>
      <w:pPr>
        <w:ind w:left="805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97C"/>
    <w:rsid w:val="002D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9"/>
    <w:qFormat/>
    <w:pPr>
      <w:spacing w:before="16" w:line="297" w:lineRule="exact"/>
      <w:ind w:left="473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9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97C"/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pPr>
      <w:ind w:left="495" w:right="165" w:hanging="360"/>
    </w:pPr>
  </w:style>
  <w:style w:type="paragraph" w:customStyle="1" w:styleId="TableParagraph">
    <w:name w:val="Table Paragraph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1105</Words>
  <Characters>6303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FAC SIMILE DICHIARAZIONI</dc:title>
  <dc:subject/>
  <dc:creator>m.radaelli</dc:creator>
  <cp:keywords>()</cp:keywords>
  <dc:description/>
  <cp:lastModifiedBy>p.bargigia</cp:lastModifiedBy>
  <cp:revision>2</cp:revision>
  <dcterms:created xsi:type="dcterms:W3CDTF">2019-01-22T14:47:00Z</dcterms:created>
  <dcterms:modified xsi:type="dcterms:W3CDTF">2019-01-22T14:47:00Z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1.5.1</vt:lpwstr>
  </property>
</Properties>
</file>