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4125" w14:textId="229CC7B0" w:rsidR="00116757" w:rsidRDefault="00116757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ALLEGATO “A”</w:t>
      </w:r>
    </w:p>
    <w:p w14:paraId="73A561B5" w14:textId="77777777" w:rsidR="00090D75" w:rsidRDefault="00090D75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26451AB5" w14:textId="77777777" w:rsidR="00116757" w:rsidRDefault="00116757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MODELLO DI DOMANDA DA UTILIZZARE PER LA PARTECIPAZIONE AL BANDO PER LA SELEZIONE PER LA</w:t>
      </w:r>
    </w:p>
    <w:p w14:paraId="441E6BAB" w14:textId="77777777" w:rsidR="00116757" w:rsidRDefault="00116757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DESIGNAZIONE DI UN COMPONENTE DEL CONSIGLIO DI AMMINISTRAZIONE DELL’AZIENDA SPECIALE</w:t>
      </w:r>
    </w:p>
    <w:p w14:paraId="5E1557C2" w14:textId="2AA2547E" w:rsidR="00116757" w:rsidRDefault="00116757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CONSORTILE INSIEME PER IL SOCIALE.</w:t>
      </w:r>
    </w:p>
    <w:p w14:paraId="30902371" w14:textId="77777777" w:rsidR="00090D75" w:rsidRDefault="00090D75" w:rsidP="00090D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406865C6" w14:textId="05C4E142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 nato a _____________________ il _________________________</w:t>
      </w:r>
      <w:r w:rsidR="00090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residente a_________________________________ in via _______________________________dichiara:</w:t>
      </w:r>
    </w:p>
    <w:p w14:paraId="0015253D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possedere il seguente titolo di studio (almeno Laurea Triennale): __________________;</w:t>
      </w:r>
    </w:p>
    <w:p w14:paraId="46425380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accettare la candidatura;</w:t>
      </w:r>
    </w:p>
    <w:p w14:paraId="798A3422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essere in possesso dei diritti di Elettorato attivo e passivo;</w:t>
      </w:r>
    </w:p>
    <w:p w14:paraId="7CB47560" w14:textId="57AC3B9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che non sussistono a suo carico motivi generali o speciali, compresi quelli di cui al Decreto</w:t>
      </w:r>
      <w:r w:rsidR="00090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Legislativo 31/12/2012 n. 235 nonché quelli di cui al Decreto Legislativo 8/4/2013 n. 39 di</w:t>
      </w:r>
      <w:r w:rsidR="00090D7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inconferibilità</w:t>
      </w:r>
      <w:proofErr w:type="spellEnd"/>
      <w:r>
        <w:rPr>
          <w:rFonts w:ascii="Calibri" w:hAnsi="Calibri" w:cs="Calibri"/>
        </w:rPr>
        <w:t xml:space="preserve"> e di</w:t>
      </w:r>
      <w:r w:rsidR="00090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incompatibilità allo specifico incarico al quale la candidatura si riferisce;</w:t>
      </w:r>
    </w:p>
    <w:p w14:paraId="3207D23F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di non trovarsi nella condizione di cui all'art. 248, comma 5,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267/2000;</w:t>
      </w:r>
    </w:p>
    <w:p w14:paraId="7AE1D277" w14:textId="1AAB9E2A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non trovarsi in alcuna delle situazioni di ineleggibilità e decadenza previste dall'art. 2382 del</w:t>
      </w:r>
      <w:r w:rsidR="00A1570C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Codice Civile</w:t>
      </w:r>
      <w:proofErr w:type="gramEnd"/>
      <w:r>
        <w:rPr>
          <w:rFonts w:ascii="Calibri" w:hAnsi="Calibri" w:cs="Calibri"/>
        </w:rPr>
        <w:t>;</w:t>
      </w:r>
    </w:p>
    <w:p w14:paraId="4C45C931" w14:textId="1BE1BAAA" w:rsidR="00116757" w:rsidRPr="00EF121F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che non sussiste nei suoi confronti nessuna delle cause di ineleggibilità e di incompatibilità previste</w:t>
      </w:r>
      <w:r w:rsidR="00A157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dall'art. 25 dello Statuto dell'Azienda Speciale Consortile Insieme per il Sociale – IPIS, del cui</w:t>
      </w:r>
      <w:r w:rsidR="00A157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contenuto si dichiara con la sottoscrizione della presente dichiarazione a piena e perfetta</w:t>
      </w:r>
      <w:r w:rsidR="00A157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conoscenza </w:t>
      </w:r>
      <w:r w:rsidRPr="00EF121F">
        <w:rPr>
          <w:rFonts w:ascii="Calibri" w:hAnsi="Calibri" w:cs="Calibri"/>
        </w:rPr>
        <w:t>(l</w:t>
      </w:r>
      <w:r w:rsidRPr="00EF121F">
        <w:rPr>
          <w:rFonts w:ascii="Calibri,Bold" w:hAnsi="Calibri,Bold" w:cs="Calibri,Bold"/>
        </w:rPr>
        <w:t>o Statuto è</w:t>
      </w:r>
      <w:r w:rsidR="00A1570C" w:rsidRPr="00EF121F">
        <w:rPr>
          <w:rFonts w:ascii="Calibri,Bold" w:hAnsi="Calibri,Bold" w:cs="Calibri,Bold"/>
        </w:rPr>
        <w:t xml:space="preserve"> </w:t>
      </w:r>
      <w:r w:rsidRPr="00EF121F">
        <w:rPr>
          <w:rFonts w:ascii="Calibri,Bold" w:hAnsi="Calibri,Bold" w:cs="Calibri,Bold"/>
        </w:rPr>
        <w:t>consultabile nel sito web di Azienda IPIS – Amministrazione Trasparente</w:t>
      </w:r>
      <w:r w:rsidR="00EF121F">
        <w:rPr>
          <w:rFonts w:ascii="Calibri" w:hAnsi="Calibri" w:cs="Calibri"/>
        </w:rPr>
        <w:t xml:space="preserve"> </w:t>
      </w:r>
      <w:r w:rsidRPr="00EF121F">
        <w:rPr>
          <w:rFonts w:ascii="Calibri,Bold" w:hAnsi="Calibri,Bold" w:cs="Calibri,Bold"/>
        </w:rPr>
        <w:t>– Sezione Disposizioni Generali – Atti Generali- Atti Amministrativi Generali -Statuto versione del</w:t>
      </w:r>
      <w:r w:rsidR="00A1570C" w:rsidRPr="00EF121F">
        <w:rPr>
          <w:rFonts w:ascii="Calibri,Bold" w:hAnsi="Calibri,Bold" w:cs="Calibri,Bold"/>
        </w:rPr>
        <w:t xml:space="preserve"> </w:t>
      </w:r>
      <w:r w:rsidRPr="00EF121F">
        <w:rPr>
          <w:rFonts w:ascii="Calibri,Bold" w:hAnsi="Calibri,Bold" w:cs="Calibri,Bold"/>
        </w:rPr>
        <w:t>12 novembre 2012</w:t>
      </w:r>
      <w:r w:rsidRPr="00EF121F">
        <w:rPr>
          <w:rFonts w:ascii="Calibri" w:hAnsi="Calibri" w:cs="Calibri"/>
        </w:rPr>
        <w:t>);</w:t>
      </w:r>
    </w:p>
    <w:p w14:paraId="51B44EF2" w14:textId="75349B30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che non sussistono a suo carico situazioni di conflitti di interessi con il Comune di Cinisello Balsamo</w:t>
      </w:r>
      <w:r w:rsidR="00A157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con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l’Azienda Speciale Consortile Insieme per il Sociale;</w:t>
      </w:r>
    </w:p>
    <w:p w14:paraId="3D2B9CA3" w14:textId="707E3C58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non essere stato sottoposto a misure di prevenzione e di non essere a conoscenza dell’esistenza a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proprio carico di procedimenti per l’applicazione di misure di prevenzione;</w:t>
      </w:r>
    </w:p>
    <w:p w14:paraId="79CF7682" w14:textId="7D2688F2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l’inesistenza di procedimenti penali in corso a suo carico per reati di natura dolosa ad esclusione dei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reati di opinione e/o la condanna per gli stessi reati nonché per i reati contro la Pubblica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Amministrazione di cui al Capo II, art. 3 del Decreto Legislativo8/4/2013 n. 39;</w:t>
      </w:r>
    </w:p>
    <w:p w14:paraId="1F086FE7" w14:textId="78FCF520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non avere in generale riportato condanne penali e di non avere procedimenti penali di nessun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genere in corso;</w:t>
      </w:r>
    </w:p>
    <w:p w14:paraId="7F311410" w14:textId="597CDA61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accettazione del “Codice di comportamento dei rappresentanti del Comune di Cinisello Balsamo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nominati o designati in società, enti o istituzioni”, approvato con delibera di Consiglio comunale n.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20/2013;</w:t>
      </w:r>
    </w:p>
    <w:p w14:paraId="5F8A5A0A" w14:textId="3ADEB7BD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impegnarsi ad informare immediatamente l'Amministrazione Comunale, qualora venga meno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anche uno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solo dei requisiti per il mantenimento della carica o si verifichino situazioni di conflitto di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interessi o condizioni che rendano incompatibile l'espletamento delle funzioni relative alla carica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ricoperta;</w:t>
      </w:r>
    </w:p>
    <w:p w14:paraId="5ED4902C" w14:textId="446D6CFC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impegnarsi ad attuare gli indirizzi programmatici approvati dagli organi comunali in riferimento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all'attività dell'Azienda;</w:t>
      </w:r>
    </w:p>
    <w:p w14:paraId="0D4E721D" w14:textId="13871E44" w:rsidR="00116757" w:rsidRDefault="00116757" w:rsidP="00E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autorizzare esplicitamente il trattamento dei dati necessari ai fini del perfezionamento della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procedura di nomina e di verifica periodica delle condizioni richieste per la permanenza</w:t>
      </w:r>
    </w:p>
    <w:p w14:paraId="7DA9F5FB" w14:textId="77777777" w:rsidR="00EF121F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di aver avuto oppure non aver avuto casi di revoca dall'incarico di rappresentante di enti pubblici ed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organismi partecipati direttamente o indirettamente da enti ed organismi pubblici. </w:t>
      </w:r>
    </w:p>
    <w:p w14:paraId="223F3664" w14:textId="6C2DEF98" w:rsidR="00116757" w:rsidRPr="00EF121F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F121F">
        <w:rPr>
          <w:rFonts w:ascii="Calibri,Bold" w:hAnsi="Calibri,Bold" w:cs="Calibri,Bold"/>
        </w:rPr>
        <w:t>(Il candidato</w:t>
      </w:r>
      <w:r w:rsidR="00EF121F" w:rsidRPr="00EF121F">
        <w:rPr>
          <w:rFonts w:ascii="Calibri" w:hAnsi="Calibri" w:cs="Calibri"/>
        </w:rPr>
        <w:t xml:space="preserve"> </w:t>
      </w:r>
      <w:r w:rsidRPr="00EF121F">
        <w:rPr>
          <w:rFonts w:ascii="Calibri,Bold" w:hAnsi="Calibri,Bold" w:cs="Calibri,Bold"/>
        </w:rPr>
        <w:t>deve barrare l’ipotesi che non ricorre)</w:t>
      </w:r>
    </w:p>
    <w:p w14:paraId="6E165525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 inoltre di aver corredato la propria domanda dei seguenti documenti:</w:t>
      </w:r>
    </w:p>
    <w:p w14:paraId="69CD5CD5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documento d’identità valido</w:t>
      </w:r>
    </w:p>
    <w:p w14:paraId="066F42E8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certificato penale o relativa autocertificazione;</w:t>
      </w:r>
    </w:p>
    <w:p w14:paraId="7566647E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copia dell’ultima dichiarazione dei redditi presentata;</w:t>
      </w:r>
    </w:p>
    <w:p w14:paraId="5D9B8155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4E3232D0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47E014EC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6E1A0159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3D327072" w14:textId="7A8F7F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 xml:space="preserve">· </w:t>
      </w:r>
      <w:r>
        <w:rPr>
          <w:rFonts w:ascii="Calibri" w:hAnsi="Calibri" w:cs="Calibri"/>
        </w:rPr>
        <w:t>curriculum, sottoscritto dal candidato, completo dei dati anagrafici, dei titoli di studio e di tutte le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informazioni che consentano di vagliare in modo adeguato la competenza professionale,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l’esperienza generale e specifica, le cariche ricoperte in Enti, Aziende e Società pubbliche o private.</w:t>
      </w:r>
    </w:p>
    <w:p w14:paraId="3F783543" w14:textId="53D4991A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caso di candidatura per il rinnovo dell’incarico o nel caso in cui fossero già stati ricoperti</w:t>
      </w:r>
      <w:r w:rsidR="00EF1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incarichi di amministratore in altri enti o aziende è necessario indicare i risultati gestionali raggiunti</w:t>
      </w:r>
    </w:p>
    <w:p w14:paraId="3D3487D5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82D166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407AD9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5DD916" w14:textId="77777777" w:rsidR="00EF121F" w:rsidRDefault="00EF121F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A0106E" w14:textId="0DB5CBF3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Luogo_________________</w:t>
      </w:r>
    </w:p>
    <w:p w14:paraId="74A2EB34" w14:textId="77777777" w:rsidR="00116757" w:rsidRDefault="00116757" w:rsidP="00A157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____________</w:t>
      </w:r>
    </w:p>
    <w:p w14:paraId="3A3CEE39" w14:textId="29262048" w:rsidR="00116757" w:rsidRDefault="00116757" w:rsidP="00A157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Candidato___________________</w:t>
      </w:r>
    </w:p>
    <w:p w14:paraId="66F876C5" w14:textId="77777777" w:rsidR="00116757" w:rsidRDefault="00116757" w:rsidP="00A1570C">
      <w:pPr>
        <w:jc w:val="both"/>
      </w:pPr>
    </w:p>
    <w:sectPr w:rsidR="00116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57"/>
    <w:rsid w:val="00090D75"/>
    <w:rsid w:val="00116757"/>
    <w:rsid w:val="005136C8"/>
    <w:rsid w:val="00A1570C"/>
    <w:rsid w:val="00EF121F"/>
    <w:rsid w:val="00F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0199"/>
  <w15:chartTrackingRefBased/>
  <w15:docId w15:val="{0CE7B432-9CE8-4F26-BDF6-05F2BF4B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Guido</dc:creator>
  <cp:keywords/>
  <dc:description/>
  <cp:lastModifiedBy>Stefania Mussini</cp:lastModifiedBy>
  <cp:revision>2</cp:revision>
  <dcterms:created xsi:type="dcterms:W3CDTF">2021-05-19T09:04:00Z</dcterms:created>
  <dcterms:modified xsi:type="dcterms:W3CDTF">2021-05-19T09:04:00Z</dcterms:modified>
</cp:coreProperties>
</file>